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charts/colors1.xml" ContentType="application/vnd.ms-office.chartcolorstyle+xml"/>
  <Override PartName="/word/charts/style1.xml" ContentType="application/vnd.ms-office.chartstyle+xml"/>
  <Override PartName="/word/charts/chart1.xml" ContentType="application/vnd.openxmlformats-officedocument.drawingml.chart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DFF57" w14:textId="09A95B5D" w:rsidR="006E45DE" w:rsidRDefault="006E45DE"/>
    <w:p w14:paraId="4122BF73" w14:textId="04A7D12C" w:rsidR="006E45DE" w:rsidRDefault="005E24F1" w:rsidP="005E24F1">
      <w:pPr>
        <w:jc w:val="center"/>
        <w:rPr>
          <w:b/>
          <w:bCs/>
        </w:rPr>
      </w:pPr>
      <w:r>
        <w:rPr>
          <w:b/>
          <w:bCs/>
        </w:rPr>
        <w:t>Combined Work Breakdown Structure and Gantt Chart</w:t>
      </w:r>
    </w:p>
    <w:p w14:paraId="7A82EBB9" w14:textId="0B9A036F" w:rsidR="005E24F1" w:rsidRDefault="005E24F1" w:rsidP="005E24F1">
      <w:pPr>
        <w:jc w:val="center"/>
        <w:rPr>
          <w:b/>
          <w:bCs/>
        </w:rPr>
      </w:pPr>
    </w:p>
    <w:p w14:paraId="2E826A1B" w14:textId="0CDB8386" w:rsidR="005E24F1" w:rsidRPr="005E24F1" w:rsidRDefault="00B87B95" w:rsidP="005E24F1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5C5174E2" wp14:editId="6F9A37E7">
            <wp:extent cx="5943600" cy="5525966"/>
            <wp:effectExtent l="0" t="0" r="12700" b="1143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713C73D" w14:textId="507E2205" w:rsidR="006E45DE" w:rsidRDefault="006E45DE" w:rsidP="005E24F1"/>
    <w:p w14:paraId="5B6C4C2D" w14:textId="4DCA8644" w:rsidR="006E45DE" w:rsidRDefault="006E45DE" w:rsidP="005E24F1">
      <w:pPr>
        <w:jc w:val="center"/>
      </w:pPr>
    </w:p>
    <w:p w14:paraId="49D4A7E3" w14:textId="7E397B37" w:rsidR="006E45DE" w:rsidRDefault="006E45DE"/>
    <w:p w14:paraId="7E38DF51" w14:textId="66DC2DD2" w:rsidR="006E45DE" w:rsidRDefault="006E45DE"/>
    <w:p w14:paraId="643F4219" w14:textId="3F955CDC" w:rsidR="006E45DE" w:rsidRDefault="006E45DE" w:rsidP="005E24F1">
      <w:pPr>
        <w:jc w:val="center"/>
      </w:pPr>
    </w:p>
    <w:sectPr w:rsidR="006E45DE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550E3" w14:textId="77777777" w:rsidR="00714D8F" w:rsidRDefault="00714D8F" w:rsidP="006E45DE">
      <w:r>
        <w:separator/>
      </w:r>
    </w:p>
  </w:endnote>
  <w:endnote w:type="continuationSeparator" w:id="0">
    <w:p w14:paraId="1A0C016F" w14:textId="77777777" w:rsidR="00714D8F" w:rsidRDefault="00714D8F" w:rsidP="006E4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28763310"/>
      <w:docPartObj>
        <w:docPartGallery w:val="Page Numbers (Bottom of Page)"/>
        <w:docPartUnique/>
      </w:docPartObj>
    </w:sdtPr>
    <w:sdtContent>
      <w:p w14:paraId="2E42C478" w14:textId="460E0BFC" w:rsidR="006E45DE" w:rsidRDefault="006E45DE" w:rsidP="00FF411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E24F1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3CD0B87F" w14:textId="77777777" w:rsidR="006E45DE" w:rsidRDefault="006E45DE" w:rsidP="006E45D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115786905"/>
      <w:docPartObj>
        <w:docPartGallery w:val="Page Numbers (Bottom of Page)"/>
        <w:docPartUnique/>
      </w:docPartObj>
    </w:sdtPr>
    <w:sdtContent>
      <w:p w14:paraId="50602626" w14:textId="1FEA9EE1" w:rsidR="006E45DE" w:rsidRDefault="006E45DE" w:rsidP="00FF411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DAD6749" w14:textId="77777777" w:rsidR="006E45DE" w:rsidRDefault="006E45DE" w:rsidP="006E45D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609F2" w14:textId="77777777" w:rsidR="00714D8F" w:rsidRDefault="00714D8F" w:rsidP="006E45DE">
      <w:r>
        <w:separator/>
      </w:r>
    </w:p>
  </w:footnote>
  <w:footnote w:type="continuationSeparator" w:id="0">
    <w:p w14:paraId="106F40EA" w14:textId="77777777" w:rsidR="00714D8F" w:rsidRDefault="00714D8F" w:rsidP="006E4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E48"/>
    <w:rsid w:val="000948BA"/>
    <w:rsid w:val="00114266"/>
    <w:rsid w:val="001459BF"/>
    <w:rsid w:val="00544249"/>
    <w:rsid w:val="005E24F1"/>
    <w:rsid w:val="006E45DE"/>
    <w:rsid w:val="00714D8F"/>
    <w:rsid w:val="009107DF"/>
    <w:rsid w:val="00B87B95"/>
    <w:rsid w:val="00C930D8"/>
    <w:rsid w:val="00D6310C"/>
    <w:rsid w:val="00DF0E48"/>
    <w:rsid w:val="00EC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13239"/>
  <w15:chartTrackingRefBased/>
  <w15:docId w15:val="{64EC268C-62CA-B147-AC23-0E9C499F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0E4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F0E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0E48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6E45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5DE"/>
  </w:style>
  <w:style w:type="character" w:styleId="PageNumber">
    <w:name w:val="page number"/>
    <w:basedOn w:val="DefaultParagraphFont"/>
    <w:uiPriority w:val="99"/>
    <w:semiHidden/>
    <w:unhideWhenUsed/>
    <w:rsid w:val="006E4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9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Gantt Chart -  Implement Policy and Procedure for Cryotherapy to Prevent Chemotherapy Induced Peripheral Neuropathy</a:t>
            </a:r>
            <a:endParaRPr lang="en-US" sz="1400">
              <a:effectLst/>
            </a:endParaRPr>
          </a:p>
        </c:rich>
      </c:tx>
      <c:layout>
        <c:manualLayout>
          <c:xMode val="edge"/>
          <c:yMode val="edge"/>
          <c:x val="0.12088225120858104"/>
          <c:y val="1.41643059490084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Start Date</c:v>
                </c:pt>
              </c:strCache>
            </c:strRef>
          </c:tx>
          <c:spPr>
            <a:noFill/>
            <a:ln>
              <a:noFill/>
            </a:ln>
            <a:effectLst/>
          </c:spPr>
          <c:invertIfNegative val="0"/>
          <c:cat>
            <c:strRef>
              <c:f>Sheet1!$A$2:$A$22</c:f>
              <c:strCache>
                <c:ptCount val="21"/>
                <c:pt idx="0">
                  <c:v>1.0  Phase 1</c:v>
                </c:pt>
                <c:pt idx="1">
                  <c:v>1.1  PICOT</c:v>
                </c:pt>
                <c:pt idx="2">
                  <c:v>1.2  Create project Charter</c:v>
                </c:pt>
                <c:pt idx="3">
                  <c:v>1.3  Create Scope</c:v>
                </c:pt>
                <c:pt idx="4">
                  <c:v>1.4  Communication plan</c:v>
                </c:pt>
                <c:pt idx="5">
                  <c:v>1.5  Literature review</c:v>
                </c:pt>
                <c:pt idx="6">
                  <c:v>1.6  Identify deliverables and critical success factors  </c:v>
                </c:pt>
                <c:pt idx="7">
                  <c:v>1.7  Budget</c:v>
                </c:pt>
                <c:pt idx="8">
                  <c:v>2.0  Planning</c:v>
                </c:pt>
                <c:pt idx="9">
                  <c:v>2.1  Products available – meet with vendors and select product</c:v>
                </c:pt>
                <c:pt idx="10">
                  <c:v>2.2  Policy draft</c:v>
                </c:pt>
                <c:pt idx="11">
                  <c:v>2.3  EMR - EPIC Smartset draft</c:v>
                </c:pt>
                <c:pt idx="12">
                  <c:v>2.4  Collaborate with Orthopedics who uses ice therapy</c:v>
                </c:pt>
                <c:pt idx="13">
                  <c:v>2.5  Review with legal for guidance  </c:v>
                </c:pt>
                <c:pt idx="14">
                  <c:v>3.0 Execution</c:v>
                </c:pt>
                <c:pt idx="15">
                  <c:v>3.1 Submit policy and procedure draft for approval</c:v>
                </c:pt>
                <c:pt idx="16">
                  <c:v>3.2 Submit Epic Smartset for approval and addition to EMR</c:v>
                </c:pt>
                <c:pt idx="17">
                  <c:v>3.3 Purchase product</c:v>
                </c:pt>
                <c:pt idx="18">
                  <c:v>3.4 Roll-out team member education and competency</c:v>
                </c:pt>
                <c:pt idx="19">
                  <c:v>4.0 Follow-up</c:v>
                </c:pt>
                <c:pt idx="20">
                  <c:v>4.1 Communication on progress</c:v>
                </c:pt>
              </c:strCache>
            </c:strRef>
          </c:cat>
          <c:val>
            <c:numRef>
              <c:f>Sheet1!$B$2:$B$22</c:f>
              <c:numCache>
                <c:formatCode>m/d;@</c:formatCode>
                <c:ptCount val="21"/>
                <c:pt idx="1">
                  <c:v>44746</c:v>
                </c:pt>
                <c:pt idx="2">
                  <c:v>44753</c:v>
                </c:pt>
                <c:pt idx="3">
                  <c:v>44753</c:v>
                </c:pt>
                <c:pt idx="4">
                  <c:v>44767</c:v>
                </c:pt>
                <c:pt idx="5">
                  <c:v>44760</c:v>
                </c:pt>
                <c:pt idx="6">
                  <c:v>44774</c:v>
                </c:pt>
                <c:pt idx="7">
                  <c:v>44753</c:v>
                </c:pt>
                <c:pt idx="9">
                  <c:v>44767</c:v>
                </c:pt>
                <c:pt idx="10">
                  <c:v>44788</c:v>
                </c:pt>
                <c:pt idx="11">
                  <c:v>44809</c:v>
                </c:pt>
                <c:pt idx="12">
                  <c:v>44760</c:v>
                </c:pt>
                <c:pt idx="13">
                  <c:v>44753</c:v>
                </c:pt>
                <c:pt idx="15">
                  <c:v>44816</c:v>
                </c:pt>
                <c:pt idx="16">
                  <c:v>44823</c:v>
                </c:pt>
                <c:pt idx="17">
                  <c:v>44830</c:v>
                </c:pt>
                <c:pt idx="18">
                  <c:v>44837</c:v>
                </c:pt>
                <c:pt idx="20">
                  <c:v>44865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01-BF44-B1A8-831A326DCC1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Days to complete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Sheet1!$A$2:$A$22</c:f>
              <c:strCache>
                <c:ptCount val="21"/>
                <c:pt idx="0">
                  <c:v>1.0  Phase 1</c:v>
                </c:pt>
                <c:pt idx="1">
                  <c:v>1.1  PICOT</c:v>
                </c:pt>
                <c:pt idx="2">
                  <c:v>1.2  Create project Charter</c:v>
                </c:pt>
                <c:pt idx="3">
                  <c:v>1.3  Create Scope</c:v>
                </c:pt>
                <c:pt idx="4">
                  <c:v>1.4  Communication plan</c:v>
                </c:pt>
                <c:pt idx="5">
                  <c:v>1.5  Literature review</c:v>
                </c:pt>
                <c:pt idx="6">
                  <c:v>1.6  Identify deliverables and critical success factors  </c:v>
                </c:pt>
                <c:pt idx="7">
                  <c:v>1.7  Budget</c:v>
                </c:pt>
                <c:pt idx="8">
                  <c:v>2.0  Planning</c:v>
                </c:pt>
                <c:pt idx="9">
                  <c:v>2.1  Products available – meet with vendors and select product</c:v>
                </c:pt>
                <c:pt idx="10">
                  <c:v>2.2  Policy draft</c:v>
                </c:pt>
                <c:pt idx="11">
                  <c:v>2.3  EMR - EPIC Smartset draft</c:v>
                </c:pt>
                <c:pt idx="12">
                  <c:v>2.4  Collaborate with Orthopedics who uses ice therapy</c:v>
                </c:pt>
                <c:pt idx="13">
                  <c:v>2.5  Review with legal for guidance  </c:v>
                </c:pt>
                <c:pt idx="14">
                  <c:v>3.0 Execution</c:v>
                </c:pt>
                <c:pt idx="15">
                  <c:v>3.1 Submit policy and procedure draft for approval</c:v>
                </c:pt>
                <c:pt idx="16">
                  <c:v>3.2 Submit Epic Smartset for approval and addition to EMR</c:v>
                </c:pt>
                <c:pt idx="17">
                  <c:v>3.3 Purchase product</c:v>
                </c:pt>
                <c:pt idx="18">
                  <c:v>3.4 Roll-out team member education and competency</c:v>
                </c:pt>
                <c:pt idx="19">
                  <c:v>4.0 Follow-up</c:v>
                </c:pt>
                <c:pt idx="20">
                  <c:v>4.1 Communication on progress</c:v>
                </c:pt>
              </c:strCache>
            </c:strRef>
          </c:cat>
          <c:val>
            <c:numRef>
              <c:f>Sheet1!$C$2:$C$22</c:f>
              <c:numCache>
                <c:formatCode>General</c:formatCode>
                <c:ptCount val="21"/>
                <c:pt idx="1">
                  <c:v>7</c:v>
                </c:pt>
                <c:pt idx="2">
                  <c:v>7</c:v>
                </c:pt>
                <c:pt idx="3">
                  <c:v>7</c:v>
                </c:pt>
                <c:pt idx="4">
                  <c:v>7</c:v>
                </c:pt>
                <c:pt idx="5">
                  <c:v>7</c:v>
                </c:pt>
                <c:pt idx="6">
                  <c:v>7</c:v>
                </c:pt>
                <c:pt idx="7">
                  <c:v>14</c:v>
                </c:pt>
                <c:pt idx="9">
                  <c:v>30</c:v>
                </c:pt>
                <c:pt idx="10">
                  <c:v>21</c:v>
                </c:pt>
                <c:pt idx="11">
                  <c:v>14</c:v>
                </c:pt>
                <c:pt idx="12">
                  <c:v>5</c:v>
                </c:pt>
                <c:pt idx="13">
                  <c:v>4</c:v>
                </c:pt>
                <c:pt idx="15">
                  <c:v>30</c:v>
                </c:pt>
                <c:pt idx="16">
                  <c:v>30</c:v>
                </c:pt>
                <c:pt idx="17">
                  <c:v>14</c:v>
                </c:pt>
                <c:pt idx="18">
                  <c:v>30</c:v>
                </c:pt>
                <c:pt idx="20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A01-BF44-B1A8-831A326DCC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815232832"/>
        <c:axId val="1802429392"/>
      </c:barChart>
      <c:catAx>
        <c:axId val="181523283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02429392"/>
        <c:crosses val="autoZero"/>
        <c:auto val="1"/>
        <c:lblAlgn val="ctr"/>
        <c:lblOffset val="100"/>
        <c:noMultiLvlLbl val="0"/>
      </c:catAx>
      <c:valAx>
        <c:axId val="1802429392"/>
        <c:scaling>
          <c:orientation val="minMax"/>
          <c:max val="44895"/>
          <c:min val="44744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m/d;@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15232832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6E636A820224D8648A21B5F39C45C" ma:contentTypeVersion="5" ma:contentTypeDescription="Create a new document." ma:contentTypeScope="" ma:versionID="5f34fd1ade74a3a2323960cc016802a4">
  <xsd:schema xmlns:xsd="http://www.w3.org/2001/XMLSchema" xmlns:xs="http://www.w3.org/2001/XMLSchema" xmlns:p="http://schemas.microsoft.com/office/2006/metadata/properties" xmlns:ns2="70d85900-6858-4a83-a947-bbc9624377a8" xmlns:ns3="3ab924ad-dccf-4701-900c-100502523a8f" targetNamespace="http://schemas.microsoft.com/office/2006/metadata/properties" ma:root="true" ma:fieldsID="82f18d7e2d90d7bbdca30c65525f46fc" ns2:_="" ns3:_="">
    <xsd:import namespace="70d85900-6858-4a83-a947-bbc9624377a8"/>
    <xsd:import namespace="3ab924ad-dccf-4701-900c-100502523a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85900-6858-4a83-a947-bbc9624377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924ad-dccf-4701-900c-100502523a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2" nillable="true" ma:displayName="Status" ma:format="Dropdown" ma:internalName="Status">
      <xsd:simpleType>
        <xsd:restriction base="dms:Choice">
          <xsd:enumeration value="Complete"/>
          <xsd:enumeration value="In Progress"/>
          <xsd:enumeration value="Choice 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3ab924ad-dccf-4701-900c-100502523a8f" xsi:nil="true"/>
  </documentManagement>
</p:properties>
</file>

<file path=customXml/itemProps1.xml><?xml version="1.0" encoding="utf-8"?>
<ds:datastoreItem xmlns:ds="http://schemas.openxmlformats.org/officeDocument/2006/customXml" ds:itemID="{22A0D1FB-ADB5-4C22-B029-F9FAC175200B}"/>
</file>

<file path=customXml/itemProps2.xml><?xml version="1.0" encoding="utf-8"?>
<ds:datastoreItem xmlns:ds="http://schemas.openxmlformats.org/officeDocument/2006/customXml" ds:itemID="{96366566-20AB-4495-BA52-8A41AE8B1428}"/>
</file>

<file path=customXml/itemProps3.xml><?xml version="1.0" encoding="utf-8"?>
<ds:datastoreItem xmlns:ds="http://schemas.openxmlformats.org/officeDocument/2006/customXml" ds:itemID="{91F06F16-04D5-41B7-9CC6-759F95CBE6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51</Characters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2022-12-05T18:37:00Z</dcterms:created>
  <dcterms:modified xsi:type="dcterms:W3CDTF">2022-12-05T18:37:00Z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0x010100E716E636A820224D8648A21B5F39C45C</vt:lpwstr>
  </property>
</Properties>
</file>