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91FA" w14:textId="6117245B" w:rsidR="00B2527C" w:rsidRDefault="7E2E3E8A" w:rsidP="5D5EC2E2">
      <w:pPr>
        <w:spacing w:after="200" w:line="276" w:lineRule="auto"/>
        <w:rPr>
          <w:rFonts w:ascii="Arial" w:eastAsia="Arial" w:hAnsi="Arial" w:cs="Arial"/>
          <w:b/>
          <w:bCs/>
        </w:rPr>
      </w:pPr>
      <w:r w:rsidRPr="5D5EC2E2">
        <w:rPr>
          <w:rFonts w:ascii="Arial" w:eastAsia="Arial" w:hAnsi="Arial" w:cs="Arial"/>
          <w:b/>
          <w:bCs/>
          <w:u w:val="single"/>
        </w:rPr>
        <w:t>Pathophysiology &amp; Clinical Findings of the Disease</w:t>
      </w:r>
    </w:p>
    <w:p w14:paraId="3EE4C1F5" w14:textId="282D71B3" w:rsidR="00B2527C" w:rsidRDefault="7E2E3E8A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Identify the correct hypersensitivity reaction</w:t>
      </w:r>
      <w:r w:rsidR="2C975F9C" w:rsidRPr="5D5EC2E2">
        <w:rPr>
          <w:rFonts w:ascii="Arial" w:eastAsia="Arial" w:hAnsi="Arial" w:cs="Arial"/>
        </w:rPr>
        <w:t>:</w:t>
      </w:r>
    </w:p>
    <w:p w14:paraId="3369E6DE" w14:textId="5F06AD57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7F77FFAD" w14:textId="50EE50BD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C64F72" w14:textId="2FA14350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5486CCE3" w14:textId="3CED0F9A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04D63E3" w14:textId="63184EE1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79A65F" w14:textId="4DF3CA19" w:rsidR="00B2527C" w:rsidRDefault="2C975F9C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Explain the pathophysiology associated with the chosen hypersensitivity reaction:</w:t>
      </w:r>
    </w:p>
    <w:p w14:paraId="22300C47" w14:textId="00A81469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96B6F07" w14:textId="660EFEB2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48B1CE13" w14:textId="5691AD30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AC44ECE" w14:textId="6443704F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73A86536" w14:textId="267244F6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0459591" w14:textId="2BEB2AFD" w:rsidR="00B2527C" w:rsidRDefault="2C975F9C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Identif</w:t>
      </w:r>
      <w:r w:rsidR="74C646E9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at least three subjective findings from the case</w:t>
      </w:r>
      <w:r w:rsidR="4F23019B" w:rsidRPr="5D5EC2E2">
        <w:rPr>
          <w:rFonts w:ascii="Arial" w:eastAsia="Arial" w:hAnsi="Arial" w:cs="Arial"/>
        </w:rPr>
        <w:t>:</w:t>
      </w:r>
    </w:p>
    <w:p w14:paraId="64B352F6" w14:textId="7D6D51D8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88D3AF6" w14:textId="50122EF4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A41272" w14:textId="549BC188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4EE70088" w14:textId="4CF46A5B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5EFF31D2" w14:textId="11CA4D1A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6D47BE6" w14:textId="7CB2CAA8" w:rsidR="00B2527C" w:rsidRDefault="2C975F9C" w:rsidP="5D5EC2E2">
      <w:pPr>
        <w:pStyle w:val="ListParagraph"/>
        <w:numPr>
          <w:ilvl w:val="0"/>
          <w:numId w:val="2"/>
        </w:numPr>
        <w:spacing w:after="0"/>
      </w:pPr>
      <w:r w:rsidRPr="5D5EC2E2">
        <w:rPr>
          <w:rFonts w:ascii="Arial" w:eastAsia="Arial" w:hAnsi="Arial" w:cs="Arial"/>
        </w:rPr>
        <w:t>Identif</w:t>
      </w:r>
      <w:r w:rsidR="1D249D9D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at least three objective findings from the case</w:t>
      </w:r>
      <w:r w:rsidR="3F299177" w:rsidRPr="5D5EC2E2">
        <w:rPr>
          <w:rFonts w:ascii="Arial" w:eastAsia="Arial" w:hAnsi="Arial" w:cs="Arial"/>
        </w:rPr>
        <w:t>:</w:t>
      </w:r>
    </w:p>
    <w:p w14:paraId="2C61C1F9" w14:textId="18FCCADA" w:rsidR="00B2527C" w:rsidRDefault="00B2527C" w:rsidP="5D5EC2E2">
      <w:pPr>
        <w:spacing w:after="0"/>
        <w:ind w:left="360"/>
        <w:rPr>
          <w:rFonts w:ascii="Arial" w:eastAsia="Arial" w:hAnsi="Arial" w:cs="Arial"/>
        </w:rPr>
      </w:pPr>
    </w:p>
    <w:p w14:paraId="42880468" w14:textId="516174EE" w:rsidR="00B2527C" w:rsidRDefault="00B2527C" w:rsidP="5D5EC2E2">
      <w:pPr>
        <w:spacing w:after="0"/>
        <w:rPr>
          <w:rFonts w:ascii="Arial" w:hAnsi="Arial" w:cs="Arial"/>
        </w:rPr>
      </w:pPr>
    </w:p>
    <w:p w14:paraId="00CDA7F6" w14:textId="4DA3FC2D" w:rsidR="00B2527C" w:rsidRDefault="00B2527C" w:rsidP="00B2527C">
      <w:pPr>
        <w:spacing w:after="0"/>
      </w:pPr>
      <w:r>
        <w:br w:type="page"/>
      </w:r>
    </w:p>
    <w:p w14:paraId="5A8CFFD2" w14:textId="48BE3CE8" w:rsidR="00B2527C" w:rsidRDefault="0D0C9F7C" w:rsidP="5D5EC2E2">
      <w:pPr>
        <w:spacing w:after="200" w:line="276" w:lineRule="auto"/>
        <w:rPr>
          <w:rFonts w:ascii="Arial" w:eastAsia="Arial" w:hAnsi="Arial" w:cs="Arial"/>
          <w:u w:val="single"/>
        </w:rPr>
      </w:pPr>
      <w:r w:rsidRPr="5D5EC2E2">
        <w:rPr>
          <w:rFonts w:ascii="Arial" w:eastAsia="Arial" w:hAnsi="Arial" w:cs="Arial"/>
          <w:b/>
          <w:bCs/>
          <w:u w:val="single"/>
        </w:rPr>
        <w:lastRenderedPageBreak/>
        <w:t>Management of the Disease</w:t>
      </w:r>
    </w:p>
    <w:p w14:paraId="0850E09D" w14:textId="52712374" w:rsidR="00B2527C" w:rsidRDefault="335AE840" w:rsidP="5D5EC2E2">
      <w:pPr>
        <w:spacing w:after="20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5D5EC2E2">
        <w:rPr>
          <w:rFonts w:ascii="Arial" w:eastAsia="Arial" w:hAnsi="Arial" w:cs="Arial"/>
          <w:i/>
          <w:iCs/>
          <w:sz w:val="20"/>
          <w:szCs w:val="20"/>
        </w:rPr>
        <w:t>*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 xml:space="preserve">Utilize the required Clinical Practice Guideline (CPG) to support </w:t>
      </w:r>
      <w:r w:rsidR="45047D1F" w:rsidRPr="5D5EC2E2">
        <w:rPr>
          <w:rFonts w:ascii="Arial" w:eastAsia="Arial" w:hAnsi="Arial" w:cs="Arial"/>
          <w:i/>
          <w:iCs/>
          <w:sz w:val="20"/>
          <w:szCs w:val="20"/>
        </w:rPr>
        <w:t xml:space="preserve">your 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>treatment recommendations.</w:t>
      </w:r>
    </w:p>
    <w:p w14:paraId="162B9378" w14:textId="5029A019" w:rsidR="00B2527C" w:rsidRDefault="00B2527C" w:rsidP="5D5EC2E2">
      <w:pPr>
        <w:spacing w:after="0"/>
        <w:rPr>
          <w:rFonts w:ascii="Arial" w:hAnsi="Arial" w:cs="Arial"/>
        </w:rPr>
      </w:pPr>
    </w:p>
    <w:p w14:paraId="3565F99E" w14:textId="1ADAE9B9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>Identif</w:t>
      </w:r>
      <w:r w:rsidR="1FE8BE18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two </w:t>
      </w:r>
      <w:r w:rsidRPr="5D5EC2E2">
        <w:rPr>
          <w:rFonts w:ascii="Arial" w:eastAsia="Arial" w:hAnsi="Arial" w:cs="Arial"/>
          <w:i/>
          <w:iCs/>
        </w:rPr>
        <w:t xml:space="preserve">strongly recommended </w:t>
      </w:r>
      <w:r w:rsidRPr="5D5EC2E2">
        <w:rPr>
          <w:rFonts w:ascii="Arial" w:eastAsia="Arial" w:hAnsi="Arial" w:cs="Arial"/>
          <w:u w:val="single"/>
        </w:rPr>
        <w:t>medication</w:t>
      </w:r>
      <w:r w:rsidRPr="5D5EC2E2">
        <w:rPr>
          <w:rFonts w:ascii="Arial" w:eastAsia="Arial" w:hAnsi="Arial" w:cs="Arial"/>
        </w:rPr>
        <w:t xml:space="preserve"> </w:t>
      </w:r>
      <w:r w:rsidRPr="5D5EC2E2">
        <w:rPr>
          <w:rFonts w:ascii="Arial" w:eastAsia="Arial" w:hAnsi="Arial" w:cs="Arial"/>
          <w:u w:val="single"/>
        </w:rPr>
        <w:t>classes</w:t>
      </w:r>
      <w:r w:rsidRPr="5D5EC2E2">
        <w:rPr>
          <w:rFonts w:ascii="Arial" w:eastAsia="Arial" w:hAnsi="Arial" w:cs="Arial"/>
        </w:rPr>
        <w:t xml:space="preserve"> for the treatment of the condition and provide an example </w:t>
      </w:r>
      <w:r w:rsidR="59EF8BCA" w:rsidRPr="5D5EC2E2">
        <w:rPr>
          <w:rFonts w:ascii="Arial" w:eastAsia="Arial" w:hAnsi="Arial" w:cs="Arial"/>
        </w:rPr>
        <w:t xml:space="preserve">(drug name) </w:t>
      </w:r>
      <w:r w:rsidRPr="5D5EC2E2">
        <w:rPr>
          <w:rFonts w:ascii="Arial" w:eastAsia="Arial" w:hAnsi="Arial" w:cs="Arial"/>
        </w:rPr>
        <w:t>for each</w:t>
      </w:r>
      <w:r w:rsidR="3BDEF572" w:rsidRPr="5D5EC2E2">
        <w:rPr>
          <w:rFonts w:ascii="Arial" w:eastAsia="Arial" w:hAnsi="Arial" w:cs="Arial"/>
        </w:rPr>
        <w:t>:</w:t>
      </w:r>
    </w:p>
    <w:p w14:paraId="69166E74" w14:textId="69B371F2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1745B58E" w14:textId="3B857004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30E59D5B" w14:textId="38DCAB2B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58CEF5A6" w14:textId="47924078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6152CE2D" w14:textId="48D16933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6C9DD257" w14:textId="04ADBFDF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 xml:space="preserve">Describe the </w:t>
      </w:r>
      <w:r w:rsidRPr="5D5EC2E2">
        <w:rPr>
          <w:rFonts w:ascii="Arial" w:eastAsia="Arial" w:hAnsi="Arial" w:cs="Arial"/>
          <w:u w:val="single"/>
        </w:rPr>
        <w:t>mechanism of action</w:t>
      </w:r>
      <w:r w:rsidRPr="5D5EC2E2">
        <w:rPr>
          <w:rFonts w:ascii="Arial" w:eastAsia="Arial" w:hAnsi="Arial" w:cs="Arial"/>
        </w:rPr>
        <w:t xml:space="preserve"> for each of the medication</w:t>
      </w:r>
      <w:r w:rsidR="699A69E6" w:rsidRPr="5D5EC2E2">
        <w:rPr>
          <w:rFonts w:ascii="Arial" w:eastAsia="Arial" w:hAnsi="Arial" w:cs="Arial"/>
        </w:rPr>
        <w:t xml:space="preserve"> classes </w:t>
      </w:r>
      <w:r w:rsidRPr="5D5EC2E2">
        <w:rPr>
          <w:rFonts w:ascii="Arial" w:eastAsia="Arial" w:hAnsi="Arial" w:cs="Arial"/>
        </w:rPr>
        <w:t>identified above</w:t>
      </w:r>
      <w:r w:rsidR="404FC3AA" w:rsidRPr="5D5EC2E2">
        <w:rPr>
          <w:rFonts w:ascii="Arial" w:eastAsia="Arial" w:hAnsi="Arial" w:cs="Arial"/>
        </w:rPr>
        <w:t>:</w:t>
      </w:r>
    </w:p>
    <w:p w14:paraId="6E10C61F" w14:textId="407CF591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22FA047E" w14:textId="7F2BAB82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18F684CA" w14:textId="315D765F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19DACB4B" w14:textId="7CF07600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0AFA0671" w14:textId="7F96A083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584C73DA" w14:textId="193E0238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 xml:space="preserve">Identify </w:t>
      </w:r>
      <w:r w:rsidRPr="5D5EC2E2">
        <w:rPr>
          <w:rFonts w:ascii="Arial" w:eastAsia="Arial" w:hAnsi="Arial" w:cs="Arial"/>
          <w:u w:val="single"/>
        </w:rPr>
        <w:t>two treatment options</w:t>
      </w:r>
      <w:r w:rsidRPr="5D5EC2E2">
        <w:rPr>
          <w:rFonts w:ascii="Arial" w:eastAsia="Arial" w:hAnsi="Arial" w:cs="Arial"/>
        </w:rPr>
        <w:t xml:space="preserve"> that are NOT recommended (I.e., </w:t>
      </w:r>
      <w:r w:rsidRPr="5D5EC2E2">
        <w:rPr>
          <w:rFonts w:ascii="Arial" w:eastAsia="Arial" w:hAnsi="Arial" w:cs="Arial"/>
          <w:i/>
          <w:iCs/>
        </w:rPr>
        <w:t>recommended against</w:t>
      </w:r>
      <w:r w:rsidRPr="5D5EC2E2">
        <w:rPr>
          <w:rFonts w:ascii="Arial" w:eastAsia="Arial" w:hAnsi="Arial" w:cs="Arial"/>
        </w:rPr>
        <w:t>)</w:t>
      </w:r>
      <w:r w:rsidR="1A9B68C5" w:rsidRPr="5D5EC2E2">
        <w:rPr>
          <w:rFonts w:ascii="Arial" w:eastAsia="Arial" w:hAnsi="Arial" w:cs="Arial"/>
        </w:rPr>
        <w:t>:</w:t>
      </w:r>
    </w:p>
    <w:p w14:paraId="1021C68F" w14:textId="5365444E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74ECC4E7" w14:textId="23277DF6" w:rsidR="00B2527C" w:rsidRDefault="00B2527C" w:rsidP="5D5EC2E2">
      <w:pPr>
        <w:spacing w:after="0"/>
        <w:rPr>
          <w:rFonts w:ascii="Arial" w:hAnsi="Arial" w:cs="Arial"/>
        </w:rPr>
      </w:pPr>
    </w:p>
    <w:p w14:paraId="5A760DC7" w14:textId="34BDC335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7DF4E37C" w14:textId="5AA3B324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06BBA33E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464FCBC1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5C8C6B09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710CC9A9" w14:textId="03B1856A" w:rsidR="5D5EC2E2" w:rsidRDefault="5D5EC2E2" w:rsidP="5D5EC2E2">
      <w:pPr>
        <w:spacing w:after="0"/>
        <w:jc w:val="center"/>
        <w:rPr>
          <w:rFonts w:ascii="Arial" w:hAnsi="Arial" w:cs="Arial"/>
          <w:b/>
          <w:bCs/>
        </w:rPr>
      </w:pPr>
    </w:p>
    <w:p w14:paraId="1D2D48AC" w14:textId="15088A41" w:rsidR="5D5EC2E2" w:rsidRDefault="5D5EC2E2">
      <w:r>
        <w:br w:type="page"/>
      </w:r>
    </w:p>
    <w:p w14:paraId="071E4E01" w14:textId="77777777" w:rsidR="00437C89" w:rsidRDefault="00504CBD" w:rsidP="00437C89">
      <w:pPr>
        <w:spacing w:after="0"/>
        <w:jc w:val="center"/>
        <w:rPr>
          <w:rFonts w:ascii="Arial" w:hAnsi="Arial" w:cs="Arial"/>
        </w:rPr>
      </w:pPr>
      <w:r w:rsidRPr="5D5EC2E2">
        <w:rPr>
          <w:rFonts w:ascii="Arial" w:hAnsi="Arial" w:cs="Arial"/>
          <w:b/>
          <w:bCs/>
        </w:rPr>
        <w:lastRenderedPageBreak/>
        <w:t>References</w:t>
      </w:r>
    </w:p>
    <w:p w14:paraId="0AD0C4F0" w14:textId="335DA658" w:rsidR="5D5EC2E2" w:rsidRDefault="5D5EC2E2" w:rsidP="5D5EC2E2">
      <w:pPr>
        <w:spacing w:after="0"/>
        <w:jc w:val="center"/>
        <w:rPr>
          <w:rFonts w:ascii="Arial" w:hAnsi="Arial" w:cs="Arial"/>
          <w:i/>
          <w:iCs/>
        </w:rPr>
      </w:pPr>
    </w:p>
    <w:p w14:paraId="79363C46" w14:textId="2C4ACE9A" w:rsidR="00437C89" w:rsidRPr="00BF0B28" w:rsidRDefault="00823804" w:rsidP="5D5EC2E2">
      <w:pPr>
        <w:spacing w:after="0"/>
        <w:jc w:val="center"/>
        <w:rPr>
          <w:rFonts w:ascii="Arial" w:hAnsi="Arial" w:cs="Arial"/>
          <w:i/>
          <w:iCs/>
        </w:rPr>
      </w:pPr>
      <w:r w:rsidRPr="5D5EC2E2">
        <w:rPr>
          <w:rFonts w:ascii="Arial" w:hAnsi="Arial" w:cs="Arial"/>
          <w:i/>
          <w:iCs/>
        </w:rPr>
        <w:t xml:space="preserve">[Must be </w:t>
      </w:r>
      <w:r w:rsidR="00649998" w:rsidRPr="5D5EC2E2">
        <w:rPr>
          <w:rFonts w:ascii="Arial" w:hAnsi="Arial" w:cs="Arial"/>
          <w:i/>
          <w:iCs/>
        </w:rPr>
        <w:t xml:space="preserve">on a separate page and </w:t>
      </w:r>
      <w:r w:rsidRPr="5D5EC2E2">
        <w:rPr>
          <w:rFonts w:ascii="Arial" w:hAnsi="Arial" w:cs="Arial"/>
          <w:i/>
          <w:iCs/>
        </w:rPr>
        <w:t>in APA format]</w:t>
      </w:r>
    </w:p>
    <w:sectPr w:rsidR="00437C89" w:rsidRPr="00BF0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F41E" w14:textId="77777777" w:rsidR="00444B9B" w:rsidRDefault="00444B9B">
      <w:pPr>
        <w:spacing w:after="0" w:line="240" w:lineRule="auto"/>
      </w:pPr>
      <w:r>
        <w:separator/>
      </w:r>
    </w:p>
  </w:endnote>
  <w:endnote w:type="continuationSeparator" w:id="0">
    <w:p w14:paraId="0663DE07" w14:textId="77777777" w:rsidR="00444B9B" w:rsidRDefault="004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6A0B" w14:textId="77777777" w:rsidR="007651EA" w:rsidRDefault="00765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5EC2E2" w14:paraId="6D9A8214" w14:textId="77777777" w:rsidTr="5D5EC2E2">
      <w:tc>
        <w:tcPr>
          <w:tcW w:w="3120" w:type="dxa"/>
        </w:tcPr>
        <w:p w14:paraId="6CC0BCCF" w14:textId="47CFE88D" w:rsidR="5D5EC2E2" w:rsidRDefault="5D5EC2E2" w:rsidP="5D5EC2E2">
          <w:pPr>
            <w:pStyle w:val="Header"/>
            <w:ind w:left="-115"/>
          </w:pPr>
        </w:p>
      </w:tc>
      <w:tc>
        <w:tcPr>
          <w:tcW w:w="3120" w:type="dxa"/>
        </w:tcPr>
        <w:p w14:paraId="35B5C954" w14:textId="3C2877A4" w:rsidR="5D5EC2E2" w:rsidRDefault="5D5EC2E2" w:rsidP="5D5EC2E2">
          <w:pPr>
            <w:pStyle w:val="Header"/>
            <w:jc w:val="center"/>
          </w:pPr>
        </w:p>
      </w:tc>
      <w:tc>
        <w:tcPr>
          <w:tcW w:w="3120" w:type="dxa"/>
        </w:tcPr>
        <w:p w14:paraId="38605E51" w14:textId="23BF5170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4C955EE7" w14:textId="7B721057" w:rsidR="5D5EC2E2" w:rsidRDefault="5D5EC2E2" w:rsidP="5D5EC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B4B0" w14:textId="77777777" w:rsidR="007651EA" w:rsidRDefault="0076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23C81" w14:textId="77777777" w:rsidR="00444B9B" w:rsidRDefault="00444B9B">
      <w:pPr>
        <w:spacing w:after="0" w:line="240" w:lineRule="auto"/>
      </w:pPr>
      <w:r>
        <w:separator/>
      </w:r>
    </w:p>
  </w:footnote>
  <w:footnote w:type="continuationSeparator" w:id="0">
    <w:p w14:paraId="06DE8F8F" w14:textId="77777777" w:rsidR="00444B9B" w:rsidRDefault="004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9D8A" w14:textId="77777777" w:rsidR="007651EA" w:rsidRDefault="00765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55"/>
      <w:gridCol w:w="5250"/>
      <w:gridCol w:w="2055"/>
    </w:tblGrid>
    <w:tr w:rsidR="5D5EC2E2" w14:paraId="4C7D55EF" w14:textId="77777777" w:rsidTr="5D5EC2E2">
      <w:tc>
        <w:tcPr>
          <w:tcW w:w="2055" w:type="dxa"/>
        </w:tcPr>
        <w:p w14:paraId="72006C71" w14:textId="51AF69E0" w:rsidR="5D5EC2E2" w:rsidRDefault="5D5EC2E2" w:rsidP="5D5EC2E2">
          <w:pPr>
            <w:pStyle w:val="Header"/>
            <w:ind w:left="-115"/>
          </w:pPr>
        </w:p>
      </w:tc>
      <w:tc>
        <w:tcPr>
          <w:tcW w:w="5250" w:type="dxa"/>
        </w:tcPr>
        <w:p w14:paraId="55A46FA0" w14:textId="77777777" w:rsidR="5D5EC2E2" w:rsidRDefault="5D5EC2E2" w:rsidP="5D5EC2E2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5D5EC2E2">
            <w:rPr>
              <w:rFonts w:ascii="Arial" w:hAnsi="Arial" w:cs="Arial"/>
              <w:b/>
              <w:bCs/>
            </w:rPr>
            <w:t>Week 1 Case Study Template</w:t>
          </w:r>
        </w:p>
        <w:p w14:paraId="38779ED3" w14:textId="71B0F781" w:rsidR="5D5EC2E2" w:rsidRDefault="5D5EC2E2" w:rsidP="5D5EC2E2">
          <w:pPr>
            <w:pStyle w:val="Header"/>
            <w:jc w:val="center"/>
          </w:pPr>
        </w:p>
      </w:tc>
      <w:tc>
        <w:tcPr>
          <w:tcW w:w="2055" w:type="dxa"/>
        </w:tcPr>
        <w:p w14:paraId="0CFBEF81" w14:textId="016AAC34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3AF39793" w14:textId="014BF093" w:rsidR="5D5EC2E2" w:rsidRDefault="5D5EC2E2" w:rsidP="5D5EC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D380" w14:textId="77777777" w:rsidR="007651EA" w:rsidRDefault="00765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03B0"/>
    <w:multiLevelType w:val="hybridMultilevel"/>
    <w:tmpl w:val="1F6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A00"/>
    <w:multiLevelType w:val="hybridMultilevel"/>
    <w:tmpl w:val="3C00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64B"/>
    <w:multiLevelType w:val="hybridMultilevel"/>
    <w:tmpl w:val="3BB2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0E25"/>
    <w:multiLevelType w:val="hybridMultilevel"/>
    <w:tmpl w:val="FD6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5CD6"/>
    <w:multiLevelType w:val="hybridMultilevel"/>
    <w:tmpl w:val="8B2CC302"/>
    <w:lvl w:ilvl="0" w:tplc="C124341C">
      <w:start w:val="1"/>
      <w:numFmt w:val="decimal"/>
      <w:lvlText w:val="%1."/>
      <w:lvlJc w:val="left"/>
      <w:pPr>
        <w:ind w:left="720" w:hanging="360"/>
      </w:pPr>
    </w:lvl>
    <w:lvl w:ilvl="1" w:tplc="6A0822FC">
      <w:start w:val="1"/>
      <w:numFmt w:val="lowerLetter"/>
      <w:lvlText w:val="%2."/>
      <w:lvlJc w:val="left"/>
      <w:pPr>
        <w:ind w:left="1440" w:hanging="360"/>
      </w:pPr>
    </w:lvl>
    <w:lvl w:ilvl="2" w:tplc="99A4C104">
      <w:start w:val="1"/>
      <w:numFmt w:val="lowerRoman"/>
      <w:lvlText w:val="%3."/>
      <w:lvlJc w:val="right"/>
      <w:pPr>
        <w:ind w:left="2160" w:hanging="180"/>
      </w:pPr>
    </w:lvl>
    <w:lvl w:ilvl="3" w:tplc="2C82EC50">
      <w:start w:val="1"/>
      <w:numFmt w:val="decimal"/>
      <w:lvlText w:val="%4."/>
      <w:lvlJc w:val="left"/>
      <w:pPr>
        <w:ind w:left="2880" w:hanging="360"/>
      </w:pPr>
    </w:lvl>
    <w:lvl w:ilvl="4" w:tplc="67DCB982">
      <w:start w:val="1"/>
      <w:numFmt w:val="lowerLetter"/>
      <w:lvlText w:val="%5."/>
      <w:lvlJc w:val="left"/>
      <w:pPr>
        <w:ind w:left="3600" w:hanging="360"/>
      </w:pPr>
    </w:lvl>
    <w:lvl w:ilvl="5" w:tplc="3B2C8B00">
      <w:start w:val="1"/>
      <w:numFmt w:val="lowerRoman"/>
      <w:lvlText w:val="%6."/>
      <w:lvlJc w:val="right"/>
      <w:pPr>
        <w:ind w:left="4320" w:hanging="180"/>
      </w:pPr>
    </w:lvl>
    <w:lvl w:ilvl="6" w:tplc="0F50F182">
      <w:start w:val="1"/>
      <w:numFmt w:val="decimal"/>
      <w:lvlText w:val="%7."/>
      <w:lvlJc w:val="left"/>
      <w:pPr>
        <w:ind w:left="5040" w:hanging="360"/>
      </w:pPr>
    </w:lvl>
    <w:lvl w:ilvl="7" w:tplc="9C4CB8CA">
      <w:start w:val="1"/>
      <w:numFmt w:val="lowerLetter"/>
      <w:lvlText w:val="%8."/>
      <w:lvlJc w:val="left"/>
      <w:pPr>
        <w:ind w:left="5760" w:hanging="360"/>
      </w:pPr>
    </w:lvl>
    <w:lvl w:ilvl="8" w:tplc="96D620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B6"/>
    <w:multiLevelType w:val="hybridMultilevel"/>
    <w:tmpl w:val="EC84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3519"/>
    <w:multiLevelType w:val="hybridMultilevel"/>
    <w:tmpl w:val="6764D10A"/>
    <w:lvl w:ilvl="0" w:tplc="1736C114">
      <w:start w:val="1"/>
      <w:numFmt w:val="decimal"/>
      <w:lvlText w:val="%1."/>
      <w:lvlJc w:val="left"/>
      <w:pPr>
        <w:ind w:left="720" w:hanging="360"/>
      </w:pPr>
    </w:lvl>
    <w:lvl w:ilvl="1" w:tplc="A4E2FCD4">
      <w:start w:val="1"/>
      <w:numFmt w:val="lowerLetter"/>
      <w:lvlText w:val="%2."/>
      <w:lvlJc w:val="left"/>
      <w:pPr>
        <w:ind w:left="1440" w:hanging="360"/>
      </w:pPr>
    </w:lvl>
    <w:lvl w:ilvl="2" w:tplc="F056972C">
      <w:start w:val="1"/>
      <w:numFmt w:val="lowerRoman"/>
      <w:lvlText w:val="%3."/>
      <w:lvlJc w:val="right"/>
      <w:pPr>
        <w:ind w:left="2160" w:hanging="180"/>
      </w:pPr>
    </w:lvl>
    <w:lvl w:ilvl="3" w:tplc="1E9E1E2E">
      <w:start w:val="1"/>
      <w:numFmt w:val="decimal"/>
      <w:lvlText w:val="%4."/>
      <w:lvlJc w:val="left"/>
      <w:pPr>
        <w:ind w:left="2880" w:hanging="360"/>
      </w:pPr>
    </w:lvl>
    <w:lvl w:ilvl="4" w:tplc="40D226C0">
      <w:start w:val="1"/>
      <w:numFmt w:val="lowerLetter"/>
      <w:lvlText w:val="%5."/>
      <w:lvlJc w:val="left"/>
      <w:pPr>
        <w:ind w:left="3600" w:hanging="360"/>
      </w:pPr>
    </w:lvl>
    <w:lvl w:ilvl="5" w:tplc="17BE4F96">
      <w:start w:val="1"/>
      <w:numFmt w:val="lowerRoman"/>
      <w:lvlText w:val="%6."/>
      <w:lvlJc w:val="right"/>
      <w:pPr>
        <w:ind w:left="4320" w:hanging="180"/>
      </w:pPr>
    </w:lvl>
    <w:lvl w:ilvl="6" w:tplc="80829238">
      <w:start w:val="1"/>
      <w:numFmt w:val="decimal"/>
      <w:lvlText w:val="%7."/>
      <w:lvlJc w:val="left"/>
      <w:pPr>
        <w:ind w:left="5040" w:hanging="360"/>
      </w:pPr>
    </w:lvl>
    <w:lvl w:ilvl="7" w:tplc="DFDC9926">
      <w:start w:val="1"/>
      <w:numFmt w:val="lowerLetter"/>
      <w:lvlText w:val="%8."/>
      <w:lvlJc w:val="left"/>
      <w:pPr>
        <w:ind w:left="5760" w:hanging="360"/>
      </w:pPr>
    </w:lvl>
    <w:lvl w:ilvl="8" w:tplc="CF743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89"/>
    <w:rsid w:val="001324F7"/>
    <w:rsid w:val="00205016"/>
    <w:rsid w:val="00233F34"/>
    <w:rsid w:val="002A3C8E"/>
    <w:rsid w:val="002D7D91"/>
    <w:rsid w:val="00407DD9"/>
    <w:rsid w:val="00437C89"/>
    <w:rsid w:val="00444B9B"/>
    <w:rsid w:val="00504CBD"/>
    <w:rsid w:val="005A6107"/>
    <w:rsid w:val="00649998"/>
    <w:rsid w:val="00726F9B"/>
    <w:rsid w:val="007651EA"/>
    <w:rsid w:val="007F2049"/>
    <w:rsid w:val="00823804"/>
    <w:rsid w:val="0088486A"/>
    <w:rsid w:val="00996177"/>
    <w:rsid w:val="00A86232"/>
    <w:rsid w:val="00B2527C"/>
    <w:rsid w:val="00BA052A"/>
    <w:rsid w:val="00BF0B28"/>
    <w:rsid w:val="00DB6184"/>
    <w:rsid w:val="0196329E"/>
    <w:rsid w:val="0A0D896A"/>
    <w:rsid w:val="0B7F6B74"/>
    <w:rsid w:val="0D0C9F7C"/>
    <w:rsid w:val="18DD8D33"/>
    <w:rsid w:val="1A9B68C5"/>
    <w:rsid w:val="1BF9C6EE"/>
    <w:rsid w:val="1D249D9D"/>
    <w:rsid w:val="1FE8BE18"/>
    <w:rsid w:val="299093C1"/>
    <w:rsid w:val="29B93589"/>
    <w:rsid w:val="2A4845B7"/>
    <w:rsid w:val="2C975F9C"/>
    <w:rsid w:val="2EB07F9A"/>
    <w:rsid w:val="303A370E"/>
    <w:rsid w:val="335AE840"/>
    <w:rsid w:val="3BDEF572"/>
    <w:rsid w:val="3F299177"/>
    <w:rsid w:val="404FC3AA"/>
    <w:rsid w:val="422063E2"/>
    <w:rsid w:val="45047D1F"/>
    <w:rsid w:val="4683750A"/>
    <w:rsid w:val="4B544C76"/>
    <w:rsid w:val="4F23019B"/>
    <w:rsid w:val="5227D197"/>
    <w:rsid w:val="52B79DF3"/>
    <w:rsid w:val="59EF8BCA"/>
    <w:rsid w:val="5A94ECF6"/>
    <w:rsid w:val="5D5EC2E2"/>
    <w:rsid w:val="678DF6AC"/>
    <w:rsid w:val="6875242B"/>
    <w:rsid w:val="68CF537F"/>
    <w:rsid w:val="68D0B4CB"/>
    <w:rsid w:val="699A69E6"/>
    <w:rsid w:val="6B228139"/>
    <w:rsid w:val="7060C039"/>
    <w:rsid w:val="74C646E9"/>
    <w:rsid w:val="7D2281BD"/>
    <w:rsid w:val="7E2E3E8A"/>
    <w:rsid w:val="7E4EDFA7"/>
    <w:rsid w:val="7EE1D315"/>
    <w:rsid w:val="7F6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E672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F3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4F42BB29F348B3FF16784AA195F7" ma:contentTypeVersion="13" ma:contentTypeDescription="Create a new document." ma:contentTypeScope="" ma:versionID="eea36032b6a6d7042698a8796e0ff770">
  <xsd:schema xmlns:xsd="http://www.w3.org/2001/XMLSchema" xmlns:xs="http://www.w3.org/2001/XMLSchema" xmlns:p="http://schemas.microsoft.com/office/2006/metadata/properties" xmlns:ns2="b3f0d31a-2e53-4f67-8b2b-ed64d3c40cd0" xmlns:ns3="206d4e98-133b-49dc-8987-a81603ec3b31" targetNamespace="http://schemas.microsoft.com/office/2006/metadata/properties" ma:root="true" ma:fieldsID="ef382d2e531ba3238bc166987dcd80de" ns2:_="" ns3:_="">
    <xsd:import namespace="b3f0d31a-2e53-4f67-8b2b-ed64d3c40cd0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d31a-2e53-4f67-8b2b-ed64d3c40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FB891-19A4-45A1-BB39-D45CA712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d31a-2e53-4f67-8b2b-ed64d3c40cd0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42943-CFD3-41E3-9C5E-615CE182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C93CB-15AC-4136-97E5-6759F1040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David, Michael John</cp:lastModifiedBy>
  <cp:revision>3</cp:revision>
  <dcterms:created xsi:type="dcterms:W3CDTF">2020-04-09T20:53:00Z</dcterms:created>
  <dcterms:modified xsi:type="dcterms:W3CDTF">2020-07-20T17:56:00Z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0x010100EDA74F42BB29F348B3FF16784AA195F7</vt:lpwstr>
  </property>
</Properties>
</file>