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2D668" w14:textId="2538F7DF" w:rsidR="004F0C6E" w:rsidRPr="00F56411" w:rsidRDefault="000C589D" w:rsidP="00191AE6">
      <w:pPr>
        <w:pStyle w:val="Heading1"/>
        <w:ind w:left="90" w:right="90"/>
        <w:rPr>
          <w:rFonts w:eastAsia="Arial" w:hAnsi="Arial"/>
          <w:color w:val="001F5F"/>
          <w:spacing w:val="3"/>
          <w:sz w:val="24"/>
          <w:szCs w:val="24"/>
        </w:rPr>
      </w:pPr>
      <w:r w:rsidRPr="00F56411">
        <w:rPr>
          <w:rFonts w:eastAsia="Arial" w:hAnsi="Arial"/>
          <w:color w:val="001F5F"/>
          <w:spacing w:val="3"/>
          <w:sz w:val="24"/>
          <w:szCs w:val="24"/>
        </w:rPr>
        <w:t>P</w:t>
      </w:r>
      <w:r w:rsidR="009E2F54" w:rsidRPr="00F56411">
        <w:rPr>
          <w:rFonts w:eastAsia="Arial" w:hAnsi="Arial"/>
          <w:color w:val="001F5F"/>
          <w:spacing w:val="3"/>
          <w:sz w:val="24"/>
          <w:szCs w:val="24"/>
        </w:rPr>
        <w:t>urpose</w:t>
      </w:r>
    </w:p>
    <w:p w14:paraId="3B94D0E8" w14:textId="417076F2" w:rsidR="00311D66" w:rsidRDefault="00650EE7" w:rsidP="00191AE6">
      <w:pPr>
        <w:pStyle w:val="BodyText"/>
        <w:spacing w:before="0" w:after="120"/>
        <w:ind w:left="90" w:right="90" w:firstLine="0"/>
        <w:rPr>
          <w:rFonts w:asciiTheme="minorHAnsi" w:hAnsiTheme="minorHAnsi"/>
        </w:rPr>
      </w:pPr>
      <w:r w:rsidRPr="00650EE7">
        <w:rPr>
          <w:rFonts w:asciiTheme="minorHAnsi" w:hAnsiTheme="minorHAnsi"/>
        </w:rPr>
        <w:t xml:space="preserve">The purpose of the graded </w:t>
      </w:r>
      <w:r w:rsidR="00300DFE" w:rsidRPr="00650EE7">
        <w:rPr>
          <w:rFonts w:asciiTheme="minorHAnsi" w:hAnsiTheme="minorHAnsi"/>
        </w:rPr>
        <w:t xml:space="preserve">Community Café </w:t>
      </w:r>
      <w:r w:rsidRPr="00650EE7">
        <w:rPr>
          <w:rFonts w:asciiTheme="minorHAnsi" w:hAnsiTheme="minorHAnsi"/>
        </w:rPr>
        <w:t xml:space="preserve">is to engage students with their peers in an interactive dialogue to organize, integrate, apply, and critically appraise knowledge for nursing practice. Meaningful dialogue fosters the development of a learning community as ideas, perspectives, and knowledge are shared. The </w:t>
      </w:r>
      <w:r w:rsidR="00300DFE" w:rsidRPr="00650EE7">
        <w:rPr>
          <w:rFonts w:asciiTheme="minorHAnsi" w:hAnsiTheme="minorHAnsi"/>
        </w:rPr>
        <w:t xml:space="preserve">Community Café </w:t>
      </w:r>
      <w:r w:rsidRPr="00650EE7">
        <w:rPr>
          <w:rFonts w:asciiTheme="minorHAnsi" w:hAnsiTheme="minorHAnsi"/>
        </w:rPr>
        <w:t xml:space="preserve">assignment supports the professional formation of the nurse role.  </w:t>
      </w:r>
    </w:p>
    <w:p w14:paraId="53F4C250" w14:textId="134E3D5D" w:rsidR="004F0C6E" w:rsidRPr="00F56411" w:rsidRDefault="009E2F54" w:rsidP="00191AE6">
      <w:pPr>
        <w:pStyle w:val="BodyText"/>
        <w:spacing w:before="0" w:after="120"/>
        <w:ind w:left="90" w:right="90" w:firstLine="0"/>
        <w:rPr>
          <w:rFonts w:ascii="Calibri"/>
          <w:color w:val="001F5F"/>
        </w:rPr>
      </w:pPr>
      <w:r w:rsidRPr="00F56411">
        <w:rPr>
          <w:rFonts w:ascii="Calibri"/>
          <w:b/>
          <w:bCs/>
          <w:color w:val="001F5F"/>
          <w:spacing w:val="3"/>
          <w:sz w:val="24"/>
          <w:szCs w:val="24"/>
        </w:rPr>
        <w:t xml:space="preserve">Course </w:t>
      </w:r>
      <w:r w:rsidRPr="00F56411">
        <w:rPr>
          <w:rFonts w:ascii="Calibri"/>
          <w:b/>
          <w:bCs/>
          <w:color w:val="001F5F"/>
          <w:spacing w:val="4"/>
          <w:sz w:val="24"/>
          <w:szCs w:val="24"/>
        </w:rPr>
        <w:t>outcomes</w:t>
      </w:r>
      <w:r w:rsidR="002E26E6" w:rsidRPr="00F56411">
        <w:rPr>
          <w:rFonts w:ascii="Calibri"/>
          <w:b/>
          <w:bCs/>
          <w:color w:val="001F5F"/>
          <w:spacing w:val="4"/>
          <w:sz w:val="24"/>
          <w:szCs w:val="24"/>
        </w:rPr>
        <w:t>:</w:t>
      </w:r>
      <w:r w:rsidR="000C589D" w:rsidRPr="00F56411">
        <w:rPr>
          <w:rFonts w:ascii="Calibri"/>
          <w:b/>
          <w:bCs/>
          <w:color w:val="001F5F"/>
          <w:spacing w:val="4"/>
          <w:sz w:val="26"/>
          <w:szCs w:val="26"/>
        </w:rPr>
        <w:t xml:space="preserve">  </w:t>
      </w:r>
      <w:r w:rsidR="000C589D" w:rsidRPr="00275C71">
        <w:rPr>
          <w:rFonts w:ascii="Calibri"/>
          <w:spacing w:val="2"/>
        </w:rPr>
        <w:t xml:space="preserve">This assignment enables </w:t>
      </w:r>
      <w:r w:rsidR="000C589D" w:rsidRPr="00275C71">
        <w:rPr>
          <w:rFonts w:ascii="Calibri"/>
        </w:rPr>
        <w:t xml:space="preserve">the </w:t>
      </w:r>
      <w:r w:rsidR="000C589D" w:rsidRPr="00275C71">
        <w:rPr>
          <w:rFonts w:ascii="Calibri"/>
          <w:spacing w:val="2"/>
        </w:rPr>
        <w:t xml:space="preserve">student to </w:t>
      </w:r>
      <w:r w:rsidR="000C589D" w:rsidRPr="00275C71">
        <w:rPr>
          <w:rFonts w:ascii="Calibri"/>
          <w:spacing w:val="3"/>
        </w:rPr>
        <w:t xml:space="preserve">meet </w:t>
      </w:r>
      <w:r w:rsidR="000C589D" w:rsidRPr="00275C71">
        <w:rPr>
          <w:rFonts w:ascii="Calibri"/>
          <w:spacing w:val="2"/>
        </w:rPr>
        <w:t xml:space="preserve">the following course </w:t>
      </w:r>
      <w:r w:rsidR="000C589D" w:rsidRPr="00275C71">
        <w:rPr>
          <w:rFonts w:ascii="Calibri"/>
          <w:spacing w:val="5"/>
        </w:rPr>
        <w:t>outcome</w:t>
      </w:r>
      <w:r w:rsidR="227B0AEE" w:rsidRPr="00275C71">
        <w:rPr>
          <w:rFonts w:ascii="Calibri"/>
          <w:spacing w:val="5"/>
        </w:rPr>
        <w:t>s:</w:t>
      </w:r>
    </w:p>
    <w:p w14:paraId="0CB5703D" w14:textId="77777777" w:rsidR="00022A63" w:rsidRPr="00022A63" w:rsidRDefault="00022A63" w:rsidP="00825016">
      <w:pPr>
        <w:spacing w:before="120"/>
        <w:ind w:left="806" w:right="86" w:hanging="720"/>
        <w:rPr>
          <w:rFonts w:ascii="Calibri"/>
        </w:rPr>
      </w:pPr>
      <w:r w:rsidRPr="00022A63">
        <w:rPr>
          <w:rFonts w:ascii="Calibri"/>
        </w:rPr>
        <w:t xml:space="preserve">CO1: Describe patient-care technologies as appropriate to address the needs of a diverse patient population. (PO 1)  </w:t>
      </w:r>
    </w:p>
    <w:p w14:paraId="279F8DA2" w14:textId="77777777" w:rsidR="00022A63" w:rsidRPr="00022A63" w:rsidRDefault="00022A63" w:rsidP="00825016">
      <w:pPr>
        <w:spacing w:before="120"/>
        <w:ind w:left="806" w:right="86" w:hanging="720"/>
        <w:rPr>
          <w:rFonts w:ascii="Calibri"/>
        </w:rPr>
      </w:pPr>
      <w:r w:rsidRPr="00022A63">
        <w:rPr>
          <w:rFonts w:ascii="Calibri"/>
        </w:rPr>
        <w:t xml:space="preserve">CO2: Analyze data from all relevant sources, including technology, to inform the delivery of care. (PO 2) </w:t>
      </w:r>
    </w:p>
    <w:p w14:paraId="35744A02" w14:textId="77777777" w:rsidR="00022A63" w:rsidRPr="00022A63" w:rsidRDefault="00022A63" w:rsidP="00825016">
      <w:pPr>
        <w:spacing w:before="120"/>
        <w:ind w:left="630" w:right="86" w:hanging="544"/>
        <w:rPr>
          <w:rFonts w:ascii="Calibri"/>
        </w:rPr>
      </w:pPr>
      <w:r w:rsidRPr="00022A63">
        <w:rPr>
          <w:rFonts w:ascii="Calibri"/>
        </w:rPr>
        <w:t xml:space="preserve">CO5: Identify patient care technologies, information systems, and communication devices that support safe nursing practice. (PO 5) </w:t>
      </w:r>
    </w:p>
    <w:p w14:paraId="4947ED4B" w14:textId="77777777" w:rsidR="00022A63" w:rsidRPr="00022A63" w:rsidRDefault="00022A63" w:rsidP="00825016">
      <w:pPr>
        <w:spacing w:before="120"/>
        <w:ind w:left="630" w:right="86" w:hanging="544"/>
        <w:rPr>
          <w:rFonts w:ascii="Calibri"/>
        </w:rPr>
      </w:pPr>
      <w:r w:rsidRPr="00022A63">
        <w:rPr>
          <w:rFonts w:ascii="Calibri"/>
        </w:rPr>
        <w:t xml:space="preserve">CO6: Discuss the principles of data integrity, professional ethics, and legal requirements related to data security, regulatory requirements, confidentiality, and client’s right to privacy. (PO 6) </w:t>
      </w:r>
    </w:p>
    <w:p w14:paraId="758369C2" w14:textId="77777777" w:rsidR="00022A63" w:rsidRDefault="00022A63" w:rsidP="00825016">
      <w:pPr>
        <w:spacing w:before="120"/>
        <w:ind w:left="630" w:right="86" w:hanging="544"/>
        <w:rPr>
          <w:rFonts w:ascii="Calibri"/>
        </w:rPr>
      </w:pPr>
      <w:r w:rsidRPr="00022A63">
        <w:rPr>
          <w:rFonts w:ascii="Calibri"/>
        </w:rPr>
        <w:t xml:space="preserve">CO8: Discuss the value of best evidence as a driving force to institute change in delivery of nursing care. (PO 8)  </w:t>
      </w:r>
    </w:p>
    <w:p w14:paraId="0BF77A83" w14:textId="6894C202" w:rsidR="0033535E" w:rsidRPr="00044820" w:rsidRDefault="009E2F54" w:rsidP="00022A63">
      <w:pPr>
        <w:spacing w:before="240" w:after="120"/>
        <w:ind w:left="90" w:right="90"/>
        <w:rPr>
          <w:rFonts w:ascii="Calibri"/>
          <w:color w:val="001F5F"/>
          <w:spacing w:val="3"/>
        </w:rPr>
      </w:pPr>
      <w:r w:rsidRPr="00D32981">
        <w:rPr>
          <w:rFonts w:ascii="Calibri"/>
          <w:b/>
          <w:bCs/>
          <w:color w:val="001F5F"/>
          <w:spacing w:val="3"/>
          <w:sz w:val="24"/>
          <w:szCs w:val="24"/>
        </w:rPr>
        <w:t>Due</w:t>
      </w:r>
      <w:r w:rsidR="000C589D" w:rsidRPr="00D32981">
        <w:rPr>
          <w:rFonts w:ascii="Calibri"/>
          <w:b/>
          <w:bCs/>
          <w:color w:val="001F5F"/>
          <w:spacing w:val="7"/>
          <w:sz w:val="24"/>
          <w:szCs w:val="24"/>
        </w:rPr>
        <w:t xml:space="preserve"> </w:t>
      </w:r>
      <w:r w:rsidRPr="00D32981">
        <w:rPr>
          <w:rFonts w:ascii="Calibri"/>
          <w:b/>
          <w:bCs/>
          <w:color w:val="001F5F"/>
          <w:spacing w:val="3"/>
          <w:sz w:val="24"/>
          <w:szCs w:val="24"/>
        </w:rPr>
        <w:t>date</w:t>
      </w:r>
      <w:r w:rsidR="003C6BD0" w:rsidRPr="00D32981">
        <w:rPr>
          <w:rFonts w:ascii="Calibri"/>
          <w:b/>
          <w:bCs/>
          <w:color w:val="001F5F"/>
          <w:spacing w:val="3"/>
          <w:sz w:val="24"/>
          <w:szCs w:val="24"/>
        </w:rPr>
        <w:t>:</w:t>
      </w:r>
      <w:r w:rsidR="003C6BD0" w:rsidRPr="00D32981">
        <w:rPr>
          <w:rFonts w:ascii="Calibri"/>
          <w:b/>
          <w:bCs/>
          <w:color w:val="001F5F"/>
          <w:spacing w:val="3"/>
          <w:sz w:val="26"/>
          <w:szCs w:val="26"/>
        </w:rPr>
        <w:t xml:space="preserve"> </w:t>
      </w:r>
      <w:r w:rsidR="00D32981" w:rsidRPr="00D32981">
        <w:rPr>
          <w:rFonts w:ascii="Calibri" w:eastAsia="Calibri" w:hAnsi="Calibri" w:cs="Calibri"/>
        </w:rPr>
        <w:t>Initial</w:t>
      </w:r>
      <w:r w:rsidR="00D32981" w:rsidRPr="0033535E">
        <w:rPr>
          <w:rFonts w:ascii="Calibri" w:eastAsia="Calibri" w:hAnsi="Calibri" w:cs="Calibri"/>
        </w:rPr>
        <w:t xml:space="preserve"> posts are due to the discussion forum by Wednesday at 11:59 p.m. MT. </w:t>
      </w:r>
      <w:r w:rsidR="00D32981">
        <w:rPr>
          <w:rFonts w:ascii="Calibri" w:eastAsia="Calibri" w:hAnsi="Calibri" w:cs="Calibri"/>
        </w:rPr>
        <w:t>First p</w:t>
      </w:r>
      <w:r w:rsidR="00D32981" w:rsidRPr="0033535E">
        <w:rPr>
          <w:rFonts w:ascii="Calibri" w:eastAsia="Calibri" w:hAnsi="Calibri" w:cs="Calibri"/>
        </w:rPr>
        <w:t xml:space="preserve">eer responses are due by </w:t>
      </w:r>
      <w:r w:rsidR="00D32981">
        <w:rPr>
          <w:rFonts w:ascii="Calibri" w:eastAsia="Calibri" w:hAnsi="Calibri" w:cs="Calibri"/>
        </w:rPr>
        <w:t xml:space="preserve">Wednesday 11:59 MT and second peer responses are due by </w:t>
      </w:r>
      <w:r w:rsidR="00D32981" w:rsidRPr="0033535E">
        <w:rPr>
          <w:rFonts w:ascii="Calibri" w:eastAsia="Calibri" w:hAnsi="Calibri" w:cs="Calibri"/>
        </w:rPr>
        <w:t>Sunday at 11:59 p.m. MT. Students must post on a minimum of two separate days</w:t>
      </w:r>
      <w:r w:rsidR="00D32981">
        <w:rPr>
          <w:rFonts w:ascii="Calibri" w:eastAsia="Calibri" w:hAnsi="Calibri" w:cs="Calibri"/>
        </w:rPr>
        <w:t>.</w:t>
      </w:r>
    </w:p>
    <w:p w14:paraId="32EA076C" w14:textId="7E3F615D" w:rsidR="007A3273" w:rsidRPr="00F56411" w:rsidRDefault="009E2F54" w:rsidP="00191AE6">
      <w:pPr>
        <w:spacing w:after="120"/>
        <w:ind w:left="90" w:right="90"/>
        <w:rPr>
          <w:rFonts w:ascii="Calibri"/>
          <w:b/>
          <w:bCs/>
          <w:color w:val="001F5F"/>
          <w:spacing w:val="3"/>
          <w:sz w:val="24"/>
          <w:szCs w:val="24"/>
        </w:rPr>
      </w:pPr>
      <w:r w:rsidRPr="00F56411">
        <w:rPr>
          <w:rFonts w:ascii="Calibri"/>
          <w:b/>
          <w:bCs/>
          <w:color w:val="001F5F"/>
          <w:spacing w:val="3"/>
          <w:sz w:val="24"/>
          <w:szCs w:val="24"/>
        </w:rPr>
        <w:t xml:space="preserve">Total </w:t>
      </w:r>
      <w:r w:rsidRPr="00F56411">
        <w:rPr>
          <w:rFonts w:ascii="Calibri"/>
          <w:b/>
          <w:bCs/>
          <w:color w:val="001F5F"/>
          <w:spacing w:val="4"/>
          <w:sz w:val="24"/>
          <w:szCs w:val="24"/>
        </w:rPr>
        <w:t xml:space="preserve">points possible: </w:t>
      </w:r>
      <w:r w:rsidR="00044820">
        <w:rPr>
          <w:rFonts w:ascii="Calibri"/>
          <w:bCs/>
          <w:color w:val="001F5F"/>
          <w:spacing w:val="4"/>
          <w:sz w:val="24"/>
          <w:szCs w:val="24"/>
        </w:rPr>
        <w:t>25</w:t>
      </w:r>
      <w:r w:rsidR="00D5233E" w:rsidRPr="00F56411">
        <w:rPr>
          <w:rFonts w:ascii="Calibri"/>
          <w:bCs/>
          <w:color w:val="001F5F"/>
          <w:spacing w:val="4"/>
          <w:sz w:val="24"/>
          <w:szCs w:val="24"/>
        </w:rPr>
        <w:t xml:space="preserve"> </w:t>
      </w:r>
      <w:r w:rsidR="00B01E8B" w:rsidRPr="00F56411">
        <w:rPr>
          <w:rFonts w:ascii="Calibri"/>
        </w:rPr>
        <w:t>points</w:t>
      </w:r>
    </w:p>
    <w:p w14:paraId="3D704B6B" w14:textId="263CDFB8" w:rsidR="004F0C6E" w:rsidRPr="00F56411" w:rsidRDefault="009E2F54" w:rsidP="00191AE6">
      <w:pPr>
        <w:pStyle w:val="Heading1"/>
        <w:ind w:left="90" w:right="90"/>
        <w:rPr>
          <w:b w:val="0"/>
          <w:bCs w:val="0"/>
          <w:sz w:val="24"/>
          <w:szCs w:val="24"/>
        </w:rPr>
      </w:pPr>
      <w:r w:rsidRPr="00F56411">
        <w:rPr>
          <w:color w:val="001F5F"/>
          <w:spacing w:val="3"/>
          <w:sz w:val="24"/>
          <w:szCs w:val="24"/>
        </w:rPr>
        <w:t>Preparing the</w:t>
      </w:r>
      <w:r w:rsidR="000C589D" w:rsidRPr="00F56411">
        <w:rPr>
          <w:color w:val="001F5F"/>
          <w:spacing w:val="21"/>
          <w:sz w:val="24"/>
          <w:szCs w:val="24"/>
        </w:rPr>
        <w:t xml:space="preserve"> </w:t>
      </w:r>
      <w:r w:rsidRPr="00F56411">
        <w:rPr>
          <w:color w:val="001F5F"/>
          <w:spacing w:val="4"/>
          <w:sz w:val="24"/>
          <w:szCs w:val="24"/>
        </w:rPr>
        <w:t>assignment</w:t>
      </w:r>
    </w:p>
    <w:p w14:paraId="58267001" w14:textId="72FD543B" w:rsidR="004F0C6E" w:rsidRPr="00F56411" w:rsidRDefault="00970307" w:rsidP="00ED0AD6">
      <w:pPr>
        <w:pStyle w:val="BodyText"/>
        <w:spacing w:before="99"/>
        <w:ind w:left="90" w:right="90" w:firstLine="0"/>
        <w:rPr>
          <w:rFonts w:ascii="Calibri" w:eastAsia="Calibri" w:hAnsi="Calibri" w:cs="Times New Roman"/>
          <w:bCs/>
        </w:rPr>
      </w:pPr>
      <w:r w:rsidRPr="00F56411">
        <w:rPr>
          <w:rFonts w:ascii="Calibri" w:eastAsia="Calibri" w:hAnsi="Calibri" w:cs="Times New Roman"/>
          <w:bCs/>
        </w:rPr>
        <w:t>Follow these guidelines when completing this assignment. Speak with your faculty member if you have questions.</w:t>
      </w:r>
    </w:p>
    <w:p w14:paraId="51A7140F" w14:textId="1888FC0A" w:rsidR="00ED0AD6" w:rsidRPr="00F56411" w:rsidRDefault="008E704D" w:rsidP="00ED0AD6">
      <w:pPr>
        <w:widowControl/>
        <w:numPr>
          <w:ilvl w:val="0"/>
          <w:numId w:val="29"/>
        </w:numPr>
        <w:ind w:left="450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 xml:space="preserve">Review the </w:t>
      </w:r>
      <w:r w:rsidR="00C209C0">
        <w:rPr>
          <w:rFonts w:ascii="Calibri" w:eastAsia="Calibri" w:hAnsi="Calibri" w:cs="Times New Roman"/>
          <w:bCs/>
        </w:rPr>
        <w:t xml:space="preserve">Community Café </w:t>
      </w:r>
      <w:r>
        <w:rPr>
          <w:rFonts w:ascii="Calibri" w:eastAsia="Calibri" w:hAnsi="Calibri" w:cs="Times New Roman"/>
          <w:bCs/>
        </w:rPr>
        <w:t>assignment for the week in Canvas.</w:t>
      </w:r>
    </w:p>
    <w:p w14:paraId="11B964DC" w14:textId="76AA0CB8" w:rsidR="00ED0AD6" w:rsidRPr="00F56411" w:rsidRDefault="00ED0AD6" w:rsidP="00ED0AD6">
      <w:pPr>
        <w:widowControl/>
        <w:numPr>
          <w:ilvl w:val="0"/>
          <w:numId w:val="29"/>
        </w:numPr>
        <w:ind w:left="450"/>
        <w:rPr>
          <w:rFonts w:ascii="Calibri" w:eastAsia="Calibri" w:hAnsi="Calibri" w:cs="Times New Roman"/>
          <w:bCs/>
        </w:rPr>
      </w:pPr>
      <w:r w:rsidRPr="00F56411">
        <w:rPr>
          <w:rFonts w:ascii="Calibri" w:eastAsia="Calibri" w:hAnsi="Calibri" w:cs="Times New Roman"/>
          <w:bCs/>
        </w:rPr>
        <w:t>Include the following sections</w:t>
      </w:r>
      <w:r w:rsidR="008E704D">
        <w:rPr>
          <w:rFonts w:ascii="Calibri" w:eastAsia="Calibri" w:hAnsi="Calibri" w:cs="Times New Roman"/>
          <w:bCs/>
        </w:rPr>
        <w:t xml:space="preserve"> when engaging in </w:t>
      </w:r>
      <w:r w:rsidR="00C209C0">
        <w:rPr>
          <w:rFonts w:ascii="Calibri" w:eastAsia="Calibri" w:hAnsi="Calibri" w:cs="Times New Roman"/>
          <w:bCs/>
        </w:rPr>
        <w:t xml:space="preserve">Community Café </w:t>
      </w:r>
      <w:r w:rsidR="008E704D">
        <w:rPr>
          <w:rFonts w:ascii="Calibri" w:eastAsia="Calibri" w:hAnsi="Calibri" w:cs="Times New Roman"/>
          <w:bCs/>
        </w:rPr>
        <w:t>activities:</w:t>
      </w:r>
      <w:r w:rsidRPr="00F56411">
        <w:rPr>
          <w:rFonts w:ascii="Calibri" w:eastAsia="Calibri" w:hAnsi="Calibri" w:cs="Times New Roman"/>
          <w:bCs/>
        </w:rPr>
        <w:t xml:space="preserve"> </w:t>
      </w:r>
    </w:p>
    <w:p w14:paraId="105F047F" w14:textId="307BD56C" w:rsidR="00ED0AD6" w:rsidRPr="00F56411" w:rsidRDefault="00792D4E" w:rsidP="00ED0AD6">
      <w:pPr>
        <w:widowControl/>
        <w:numPr>
          <w:ilvl w:val="1"/>
          <w:numId w:val="29"/>
        </w:numPr>
        <w:ind w:left="810"/>
        <w:rPr>
          <w:rFonts w:ascii="Calibri" w:eastAsia="Calibri" w:hAnsi="Calibri" w:cs="Times New Roman"/>
          <w:bCs/>
        </w:rPr>
      </w:pPr>
      <w:r w:rsidRPr="00792D4E">
        <w:rPr>
          <w:rStyle w:val="normaltextrun"/>
          <w:rFonts w:ascii="Calibri" w:hAnsi="Calibri" w:cs="Calibri"/>
          <w:color w:val="000000"/>
          <w:shd w:val="clear" w:color="auto" w:fill="FFFFFF"/>
        </w:rPr>
        <w:t>Application of Course Knowledge</w:t>
      </w:r>
      <w:r w:rsidR="00BD7F0C">
        <w:rPr>
          <w:rFonts w:ascii="Calibri" w:eastAsia="Calibri" w:hAnsi="Calibri" w:cs="Times New Roman"/>
          <w:bCs/>
        </w:rPr>
        <w:t>:</w:t>
      </w:r>
      <w:r w:rsidR="00ED0AD6" w:rsidRPr="00F56411">
        <w:rPr>
          <w:rFonts w:ascii="Calibri" w:eastAsia="Calibri" w:hAnsi="Calibri" w:cs="Times New Roman"/>
          <w:bCs/>
        </w:rPr>
        <w:t xml:space="preserve"> </w:t>
      </w:r>
      <w:r>
        <w:rPr>
          <w:rFonts w:ascii="Calibri" w:eastAsia="Calibri" w:hAnsi="Calibri" w:cs="Times New Roman"/>
          <w:bCs/>
        </w:rPr>
        <w:t>1</w:t>
      </w:r>
      <w:r w:rsidR="00225ACB">
        <w:rPr>
          <w:rFonts w:ascii="Calibri" w:eastAsia="Calibri" w:hAnsi="Calibri" w:cs="Times New Roman"/>
          <w:bCs/>
        </w:rPr>
        <w:t>5</w:t>
      </w:r>
      <w:r w:rsidR="00ED0AD6" w:rsidRPr="00F56411">
        <w:rPr>
          <w:rFonts w:ascii="Calibri" w:eastAsia="Calibri" w:hAnsi="Calibri" w:cs="Times New Roman"/>
          <w:bCs/>
        </w:rPr>
        <w:t xml:space="preserve"> points/</w:t>
      </w:r>
      <w:r w:rsidR="00225ACB">
        <w:rPr>
          <w:rFonts w:ascii="Calibri" w:eastAsia="Calibri" w:hAnsi="Calibri" w:cs="Times New Roman"/>
          <w:bCs/>
        </w:rPr>
        <w:t>6</w:t>
      </w:r>
      <w:r>
        <w:rPr>
          <w:rFonts w:ascii="Calibri" w:eastAsia="Calibri" w:hAnsi="Calibri" w:cs="Times New Roman"/>
          <w:bCs/>
        </w:rPr>
        <w:t>0</w:t>
      </w:r>
      <w:r w:rsidR="00ED0AD6" w:rsidRPr="00F56411">
        <w:rPr>
          <w:rFonts w:ascii="Calibri" w:eastAsia="Calibri" w:hAnsi="Calibri" w:cs="Times New Roman"/>
          <w:bCs/>
        </w:rPr>
        <w:t>%</w:t>
      </w:r>
    </w:p>
    <w:p w14:paraId="09CA324E" w14:textId="77777777" w:rsidR="00C82BBF" w:rsidRPr="00C82BBF" w:rsidRDefault="00C82BBF" w:rsidP="00C82BBF">
      <w:pPr>
        <w:widowControl/>
        <w:numPr>
          <w:ilvl w:val="1"/>
          <w:numId w:val="32"/>
        </w:numPr>
        <w:rPr>
          <w:rFonts w:ascii="Calibri" w:eastAsia="Calibri" w:hAnsi="Calibri" w:cs="Times New Roman"/>
          <w:bCs/>
        </w:rPr>
      </w:pPr>
      <w:r w:rsidRPr="00C82BBF">
        <w:rPr>
          <w:rFonts w:ascii="Calibri" w:eastAsia="Calibri" w:hAnsi="Calibri" w:cs="Times New Roman"/>
          <w:bCs/>
        </w:rPr>
        <w:t>Answers 1 of the 3 questions with explanations and detail.</w:t>
      </w:r>
    </w:p>
    <w:p w14:paraId="2CF8953B" w14:textId="44BEE1DC" w:rsidR="00C82BBF" w:rsidRPr="00C82BBF" w:rsidRDefault="00C82BBF" w:rsidP="00C82BBF">
      <w:pPr>
        <w:widowControl/>
        <w:numPr>
          <w:ilvl w:val="1"/>
          <w:numId w:val="32"/>
        </w:numPr>
        <w:rPr>
          <w:rFonts w:ascii="Calibri" w:eastAsia="Calibri" w:hAnsi="Calibri" w:cs="Times New Roman"/>
          <w:bCs/>
        </w:rPr>
      </w:pPr>
      <w:r w:rsidRPr="00C82BBF">
        <w:rPr>
          <w:rFonts w:ascii="Calibri" w:eastAsia="Calibri" w:hAnsi="Calibri" w:cs="Times New Roman"/>
          <w:bCs/>
        </w:rPr>
        <w:t xml:space="preserve">Includes a short summary of what has </w:t>
      </w:r>
      <w:r w:rsidR="00F26D18">
        <w:rPr>
          <w:rFonts w:ascii="Calibri" w:eastAsia="Calibri" w:hAnsi="Calibri" w:cs="Times New Roman"/>
          <w:bCs/>
        </w:rPr>
        <w:t xml:space="preserve">been </w:t>
      </w:r>
      <w:r w:rsidRPr="00C82BBF">
        <w:rPr>
          <w:rFonts w:ascii="Calibri" w:eastAsia="Calibri" w:hAnsi="Calibri" w:cs="Times New Roman"/>
          <w:bCs/>
        </w:rPr>
        <w:t>learned (2-3 sentences)</w:t>
      </w:r>
    </w:p>
    <w:p w14:paraId="5781C96E" w14:textId="77777777" w:rsidR="00C82BBF" w:rsidRPr="00C82BBF" w:rsidRDefault="00C82BBF" w:rsidP="00C82BBF">
      <w:pPr>
        <w:widowControl/>
        <w:numPr>
          <w:ilvl w:val="1"/>
          <w:numId w:val="32"/>
        </w:numPr>
        <w:rPr>
          <w:rFonts w:ascii="Calibri" w:eastAsia="Calibri" w:hAnsi="Calibri" w:cs="Times New Roman"/>
          <w:bCs/>
        </w:rPr>
      </w:pPr>
      <w:r w:rsidRPr="00C82BBF">
        <w:rPr>
          <w:rFonts w:ascii="Calibri" w:eastAsia="Calibri" w:hAnsi="Calibri" w:cs="Times New Roman"/>
          <w:bCs/>
        </w:rPr>
        <w:t>Includes question(s) related to concepts that are still unclear.</w:t>
      </w:r>
    </w:p>
    <w:p w14:paraId="2919685D" w14:textId="77777777" w:rsidR="00C82BBF" w:rsidRPr="00C82BBF" w:rsidRDefault="00C82BBF" w:rsidP="00C82BBF">
      <w:pPr>
        <w:widowControl/>
        <w:numPr>
          <w:ilvl w:val="1"/>
          <w:numId w:val="32"/>
        </w:numPr>
        <w:rPr>
          <w:rFonts w:ascii="Calibri" w:eastAsia="Calibri" w:hAnsi="Calibri" w:cs="Times New Roman"/>
          <w:bCs/>
        </w:rPr>
      </w:pPr>
      <w:r w:rsidRPr="00C82BBF">
        <w:rPr>
          <w:rFonts w:ascii="Calibri" w:eastAsia="Calibri" w:hAnsi="Calibri" w:cs="Times New Roman"/>
          <w:bCs/>
        </w:rPr>
        <w:t>Respond to a first peer’s initial post by Wednesday 11:59 p.m. MT.</w:t>
      </w:r>
    </w:p>
    <w:p w14:paraId="61B09740" w14:textId="040317AD" w:rsidR="003A62CA" w:rsidRPr="00225ACB" w:rsidRDefault="00C82BBF" w:rsidP="00225ACB">
      <w:pPr>
        <w:widowControl/>
        <w:numPr>
          <w:ilvl w:val="1"/>
          <w:numId w:val="32"/>
        </w:numPr>
        <w:rPr>
          <w:rFonts w:ascii="Calibri" w:eastAsia="Calibri" w:hAnsi="Calibri" w:cs="Times New Roman"/>
          <w:bCs/>
        </w:rPr>
      </w:pPr>
      <w:r w:rsidRPr="00C82BBF">
        <w:rPr>
          <w:rFonts w:ascii="Calibri" w:eastAsia="Calibri" w:hAnsi="Calibri" w:cs="Times New Roman"/>
          <w:bCs/>
        </w:rPr>
        <w:t>Respond to a second peer’s initial post by Sunday 11:59 p.m. MT.</w:t>
      </w:r>
    </w:p>
    <w:p w14:paraId="78E60456" w14:textId="146E225D" w:rsidR="00804BDE" w:rsidRPr="00F56411" w:rsidRDefault="009F0C88" w:rsidP="00804BDE">
      <w:pPr>
        <w:widowControl/>
        <w:numPr>
          <w:ilvl w:val="1"/>
          <w:numId w:val="29"/>
        </w:numPr>
        <w:ind w:left="810"/>
        <w:rPr>
          <w:rFonts w:ascii="Calibri" w:eastAsia="Calibri" w:hAnsi="Calibri" w:cs="Times New Roman"/>
          <w:bCs/>
        </w:rPr>
      </w:pPr>
      <w:r w:rsidRPr="009F0C88">
        <w:rPr>
          <w:rFonts w:ascii="Calibri" w:eastAsia="Calibri" w:hAnsi="Calibri" w:cs="Times New Roman"/>
          <w:bCs/>
        </w:rPr>
        <w:t>Professionalism in Communication</w:t>
      </w:r>
      <w:r w:rsidR="00BD7F0C">
        <w:rPr>
          <w:rFonts w:ascii="Calibri" w:eastAsia="Calibri" w:hAnsi="Calibri" w:cs="Times New Roman"/>
          <w:bCs/>
        </w:rPr>
        <w:t>:</w:t>
      </w:r>
      <w:r w:rsidR="00804BDE" w:rsidRPr="00F56411">
        <w:rPr>
          <w:rFonts w:ascii="Calibri" w:eastAsia="Calibri" w:hAnsi="Calibri" w:cs="Times New Roman"/>
          <w:bCs/>
        </w:rPr>
        <w:t xml:space="preserve"> </w:t>
      </w:r>
      <w:r w:rsidR="00225ACB">
        <w:rPr>
          <w:rFonts w:ascii="Calibri" w:eastAsia="Calibri" w:hAnsi="Calibri" w:cs="Times New Roman"/>
          <w:bCs/>
        </w:rPr>
        <w:t>10</w:t>
      </w:r>
      <w:r w:rsidR="00804BDE" w:rsidRPr="00F56411">
        <w:rPr>
          <w:rFonts w:ascii="Calibri" w:eastAsia="Calibri" w:hAnsi="Calibri" w:cs="Times New Roman"/>
          <w:bCs/>
        </w:rPr>
        <w:t xml:space="preserve"> points/</w:t>
      </w:r>
      <w:r w:rsidR="00225ACB">
        <w:rPr>
          <w:rFonts w:ascii="Calibri" w:eastAsia="Calibri" w:hAnsi="Calibri" w:cs="Times New Roman"/>
          <w:bCs/>
        </w:rPr>
        <w:t>4</w:t>
      </w:r>
      <w:r w:rsidR="00517929">
        <w:rPr>
          <w:rFonts w:ascii="Calibri" w:eastAsia="Calibri" w:hAnsi="Calibri" w:cs="Times New Roman"/>
          <w:bCs/>
        </w:rPr>
        <w:t>0</w:t>
      </w:r>
      <w:r w:rsidR="00804BDE" w:rsidRPr="00F56411">
        <w:rPr>
          <w:rFonts w:ascii="Calibri" w:eastAsia="Calibri" w:hAnsi="Calibri" w:cs="Times New Roman"/>
          <w:bCs/>
        </w:rPr>
        <w:t>%</w:t>
      </w:r>
    </w:p>
    <w:p w14:paraId="553BCBFB" w14:textId="77777777" w:rsidR="00225ACB" w:rsidRPr="00225ACB" w:rsidRDefault="00225ACB" w:rsidP="00225ACB">
      <w:pPr>
        <w:pStyle w:val="ListParagraph"/>
        <w:widowControl/>
        <w:numPr>
          <w:ilvl w:val="0"/>
          <w:numId w:val="34"/>
        </w:numPr>
        <w:rPr>
          <w:rFonts w:ascii="Calibri" w:eastAsia="Calibri" w:hAnsi="Calibri" w:cs="Times New Roman"/>
          <w:bCs/>
        </w:rPr>
      </w:pPr>
      <w:r w:rsidRPr="00225ACB">
        <w:rPr>
          <w:rFonts w:ascii="Calibri" w:eastAsia="Calibri" w:hAnsi="Calibri" w:cs="Times New Roman"/>
          <w:bCs/>
        </w:rPr>
        <w:t>Grammar and mechanics are free of errors.</w:t>
      </w:r>
    </w:p>
    <w:p w14:paraId="720D393E" w14:textId="77777777" w:rsidR="00225ACB" w:rsidRPr="00225ACB" w:rsidRDefault="00225ACB" w:rsidP="00225ACB">
      <w:pPr>
        <w:pStyle w:val="ListParagraph"/>
        <w:widowControl/>
        <w:numPr>
          <w:ilvl w:val="0"/>
          <w:numId w:val="34"/>
        </w:numPr>
        <w:rPr>
          <w:rFonts w:ascii="Calibri" w:eastAsia="Calibri" w:hAnsi="Calibri" w:cs="Times New Roman"/>
          <w:bCs/>
        </w:rPr>
      </w:pPr>
      <w:r w:rsidRPr="00225ACB">
        <w:rPr>
          <w:rFonts w:ascii="Calibri" w:eastAsia="Calibri" w:hAnsi="Calibri" w:cs="Times New Roman"/>
          <w:bCs/>
        </w:rPr>
        <w:t>All questions answered using terminology appropriate to nursing practice.</w:t>
      </w:r>
    </w:p>
    <w:p w14:paraId="0059F04B" w14:textId="77777777" w:rsidR="00225ACB" w:rsidRPr="00225ACB" w:rsidRDefault="00225ACB" w:rsidP="00225ACB">
      <w:pPr>
        <w:pStyle w:val="ListParagraph"/>
        <w:widowControl/>
        <w:numPr>
          <w:ilvl w:val="0"/>
          <w:numId w:val="34"/>
        </w:numPr>
        <w:rPr>
          <w:rFonts w:ascii="Calibri" w:eastAsia="Calibri" w:hAnsi="Calibri" w:cs="Times New Roman"/>
          <w:bCs/>
        </w:rPr>
      </w:pPr>
      <w:r w:rsidRPr="00225ACB">
        <w:rPr>
          <w:rFonts w:ascii="Calibri" w:eastAsia="Calibri" w:hAnsi="Calibri" w:cs="Times New Roman"/>
          <w:bCs/>
        </w:rPr>
        <w:t xml:space="preserve">Communicate using respectful, collegial language. </w:t>
      </w:r>
    </w:p>
    <w:p w14:paraId="76B9C733" w14:textId="15642EF6" w:rsidR="00B6206A" w:rsidRPr="00B6206A" w:rsidRDefault="00225ACB" w:rsidP="00225ACB">
      <w:pPr>
        <w:pStyle w:val="ListParagraph"/>
        <w:widowControl/>
        <w:numPr>
          <w:ilvl w:val="0"/>
          <w:numId w:val="34"/>
        </w:numPr>
        <w:rPr>
          <w:rFonts w:ascii="Calibri" w:eastAsia="Calibri" w:hAnsi="Calibri" w:cs="Times New Roman"/>
          <w:bCs/>
        </w:rPr>
      </w:pPr>
      <w:r w:rsidRPr="00225ACB">
        <w:rPr>
          <w:rFonts w:ascii="Calibri" w:eastAsia="Calibri" w:hAnsi="Calibri" w:cs="Times New Roman"/>
          <w:bCs/>
        </w:rPr>
        <w:t>Communicate using terminology appropriate to nursing practice.</w:t>
      </w:r>
    </w:p>
    <w:p w14:paraId="153BD367" w14:textId="77777777" w:rsidR="00804BDE" w:rsidRDefault="00804BDE" w:rsidP="009C013B">
      <w:pPr>
        <w:widowControl/>
        <w:ind w:left="810"/>
        <w:rPr>
          <w:rFonts w:ascii="Calibri" w:eastAsia="Calibri" w:hAnsi="Calibri" w:cs="Times New Roman"/>
          <w:bCs/>
        </w:rPr>
      </w:pPr>
    </w:p>
    <w:p w14:paraId="16EFCB91" w14:textId="77777777" w:rsidR="002C0765" w:rsidRPr="00D64B4C" w:rsidRDefault="002C0765" w:rsidP="002C0765">
      <w:pPr>
        <w:widowControl/>
        <w:rPr>
          <w:rFonts w:cs="Arial"/>
        </w:rPr>
      </w:pPr>
      <w:r>
        <w:rPr>
          <w:rFonts w:ascii="Calibri" w:eastAsia="Calibri" w:hAnsi="Calibri" w:cs="Times New Roman"/>
        </w:rPr>
        <w:t>For writing assistance, visit the Writing Center.</w:t>
      </w:r>
    </w:p>
    <w:p w14:paraId="086133AD" w14:textId="77777777" w:rsidR="002C0765" w:rsidRPr="00D64B4C" w:rsidRDefault="002C0765" w:rsidP="002C0765"/>
    <w:p w14:paraId="14081797" w14:textId="77777777" w:rsidR="002C0765" w:rsidRPr="00D64B4C" w:rsidRDefault="002C0765" w:rsidP="002C0765">
      <w:r w:rsidRPr="50D55501">
        <w:rPr>
          <w:b/>
          <w:bCs/>
        </w:rPr>
        <w:t>Please note</w:t>
      </w:r>
      <w:r>
        <w:t xml:space="preserve"> that your instructor may provide you with additional assessments in any form to determine that you fully understand the concepts learned.</w:t>
      </w:r>
    </w:p>
    <w:p w14:paraId="1324614E" w14:textId="77777777" w:rsidR="00F56411" w:rsidRPr="00F56411" w:rsidRDefault="00F56411" w:rsidP="00ED0AD6">
      <w:pPr>
        <w:spacing w:before="35" w:line="312" w:lineRule="auto"/>
        <w:ind w:right="720"/>
        <w:rPr>
          <w:rFonts w:eastAsia="Arial" w:cs="Arial"/>
        </w:rPr>
      </w:pPr>
    </w:p>
    <w:p w14:paraId="09C63EA3" w14:textId="4CA5C3EE" w:rsidR="009A7716" w:rsidRPr="00F56411" w:rsidRDefault="009A7716">
      <w:pPr>
        <w:rPr>
          <w:rFonts w:eastAsia="Arial" w:cs="Arial"/>
        </w:rPr>
      </w:pPr>
    </w:p>
    <w:p w14:paraId="2F58F993" w14:textId="77777777" w:rsidR="004F0C6E" w:rsidRPr="00F56411" w:rsidRDefault="004F0C6E">
      <w:pPr>
        <w:sectPr w:rsidR="004F0C6E" w:rsidRPr="00F56411" w:rsidSect="0014773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2250" w:right="720" w:bottom="720" w:left="720" w:header="432" w:footer="432" w:gutter="0"/>
          <w:cols w:space="720"/>
          <w:docGrid w:linePitch="299"/>
        </w:sectPr>
      </w:pPr>
    </w:p>
    <w:p w14:paraId="699668F6" w14:textId="2E9BF208" w:rsidR="00A91665" w:rsidRPr="0014773E" w:rsidRDefault="009E2F54" w:rsidP="0014773E">
      <w:pPr>
        <w:pStyle w:val="Heading1"/>
        <w:spacing w:before="34"/>
        <w:ind w:left="9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F56411">
        <w:rPr>
          <w:color w:val="001F5F"/>
          <w:spacing w:val="3"/>
          <w:sz w:val="32"/>
          <w:szCs w:val="32"/>
        </w:rPr>
        <w:lastRenderedPageBreak/>
        <w:t>G</w:t>
      </w:r>
      <w:r w:rsidRPr="00F56411">
        <w:rPr>
          <w:color w:val="001F5F"/>
          <w:spacing w:val="3"/>
        </w:rPr>
        <w:t>rading</w:t>
      </w:r>
      <w:r w:rsidRPr="00F56411">
        <w:rPr>
          <w:color w:val="001F5F"/>
          <w:spacing w:val="13"/>
        </w:rPr>
        <w:t xml:space="preserve"> </w:t>
      </w:r>
      <w:r w:rsidRPr="00F56411">
        <w:rPr>
          <w:color w:val="001F5F"/>
          <w:spacing w:val="4"/>
          <w:sz w:val="32"/>
          <w:szCs w:val="32"/>
        </w:rPr>
        <w:t>R</w:t>
      </w:r>
      <w:r w:rsidRPr="00F56411">
        <w:rPr>
          <w:color w:val="001F5F"/>
          <w:spacing w:val="4"/>
        </w:rPr>
        <w:t>ubric</w:t>
      </w:r>
      <w:r w:rsidR="0014773E">
        <w:rPr>
          <w:color w:val="001F5F"/>
          <w:spacing w:val="4"/>
        </w:rPr>
        <w:t xml:space="preserve">: </w:t>
      </w:r>
      <w:r w:rsidR="00000F6C" w:rsidRPr="0014773E">
        <w:rPr>
          <w:rFonts w:asciiTheme="minorHAnsi" w:hAnsiTheme="minorHAnsi" w:cstheme="minorHAnsi"/>
          <w:b w:val="0"/>
          <w:bCs w:val="0"/>
          <w:sz w:val="24"/>
          <w:szCs w:val="24"/>
        </w:rPr>
        <w:t>Criteria are met when the student’s application of knowledge</w:t>
      </w:r>
      <w:r w:rsidR="00A33BF0" w:rsidRPr="0014773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000F6C" w:rsidRPr="0014773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demonstrates </w:t>
      </w:r>
      <w:r w:rsidR="00A33BF0" w:rsidRPr="0014773E">
        <w:rPr>
          <w:rFonts w:asciiTheme="minorHAnsi" w:hAnsiTheme="minorHAnsi" w:cstheme="minorHAnsi"/>
          <w:b w:val="0"/>
          <w:bCs w:val="0"/>
          <w:sz w:val="24"/>
          <w:szCs w:val="24"/>
        </w:rPr>
        <w:t>achievement of</w:t>
      </w:r>
      <w:r w:rsidR="00000F6C" w:rsidRPr="0014773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the </w:t>
      </w:r>
      <w:r w:rsidR="005719C5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listed </w:t>
      </w:r>
      <w:r w:rsidR="00000F6C" w:rsidRPr="0014773E">
        <w:rPr>
          <w:rFonts w:asciiTheme="minorHAnsi" w:hAnsiTheme="minorHAnsi" w:cstheme="minorHAnsi"/>
          <w:b w:val="0"/>
          <w:bCs w:val="0"/>
          <w:sz w:val="24"/>
          <w:szCs w:val="24"/>
        </w:rPr>
        <w:t>outcomes.</w:t>
      </w:r>
    </w:p>
    <w:tbl>
      <w:tblPr>
        <w:tblW w:w="14252" w:type="dxa"/>
        <w:tblInd w:w="103" w:type="dxa"/>
        <w:tblBorders>
          <w:top w:val="thinThickLargeGap" w:sz="8" w:space="0" w:color="auto"/>
          <w:left w:val="thinThickLargeGap" w:sz="8" w:space="0" w:color="auto"/>
          <w:bottom w:val="thickThinLargeGap" w:sz="8" w:space="0" w:color="auto"/>
          <w:right w:val="thickThinLargeGap" w:sz="8" w:space="0" w:color="auto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CellMar>
          <w:left w:w="29" w:type="dxa"/>
          <w:bottom w:w="72" w:type="dxa"/>
          <w:right w:w="0" w:type="dxa"/>
        </w:tblCellMar>
        <w:tblLook w:val="01E0" w:firstRow="1" w:lastRow="1" w:firstColumn="1" w:lastColumn="1" w:noHBand="0" w:noVBand="0"/>
      </w:tblPr>
      <w:tblGrid>
        <w:gridCol w:w="4814"/>
        <w:gridCol w:w="1887"/>
        <w:gridCol w:w="1888"/>
        <w:gridCol w:w="1895"/>
        <w:gridCol w:w="1890"/>
        <w:gridCol w:w="1878"/>
      </w:tblGrid>
      <w:tr w:rsidR="00B95875" w:rsidRPr="00AD25C6" w14:paraId="15D4D7B5" w14:textId="77777777" w:rsidTr="00AF11E8">
        <w:tc>
          <w:tcPr>
            <w:tcW w:w="4814" w:type="dxa"/>
            <w:tcBorders>
              <w:top w:val="thinThickLargeGap" w:sz="8" w:space="0" w:color="auto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001F5F"/>
            <w:vAlign w:val="center"/>
          </w:tcPr>
          <w:p w14:paraId="4A458354" w14:textId="77777777" w:rsidR="00825304" w:rsidRPr="00AD25C6" w:rsidRDefault="00B95875">
            <w:pPr>
              <w:pStyle w:val="TableParagraph"/>
              <w:ind w:left="32" w:right="180"/>
              <w:jc w:val="center"/>
              <w:rPr>
                <w:rFonts w:ascii="Calibri"/>
                <w:b/>
                <w:bCs/>
                <w:color w:val="FFFFFF"/>
                <w:sz w:val="20"/>
                <w:szCs w:val="20"/>
              </w:rPr>
            </w:pPr>
            <w:r w:rsidRPr="00AD25C6">
              <w:rPr>
                <w:rFonts w:ascii="Calibri"/>
                <w:b/>
                <w:bCs/>
                <w:color w:val="FFFFFF"/>
                <w:sz w:val="20"/>
                <w:szCs w:val="20"/>
              </w:rPr>
              <w:t>Assignment</w:t>
            </w:r>
            <w:r w:rsidR="00825304" w:rsidRPr="00AD25C6">
              <w:rPr>
                <w:rFonts w:ascii="Calibri"/>
                <w:b/>
                <w:bCs/>
                <w:color w:val="FFFFFF"/>
                <w:sz w:val="20"/>
                <w:szCs w:val="20"/>
              </w:rPr>
              <w:t xml:space="preserve"> Section and</w:t>
            </w:r>
          </w:p>
          <w:p w14:paraId="67CBFED0" w14:textId="77777777" w:rsidR="00825304" w:rsidRPr="00AD25C6" w:rsidRDefault="00825304" w:rsidP="00825304">
            <w:pPr>
              <w:pStyle w:val="TableParagraph"/>
              <w:ind w:left="32" w:right="180"/>
              <w:jc w:val="center"/>
              <w:rPr>
                <w:rFonts w:ascii="Calibri"/>
                <w:b/>
                <w:bCs/>
                <w:color w:val="FFFFFF"/>
                <w:sz w:val="20"/>
                <w:szCs w:val="20"/>
              </w:rPr>
            </w:pPr>
            <w:r w:rsidRPr="00AD25C6">
              <w:rPr>
                <w:rFonts w:ascii="Calibri"/>
                <w:b/>
                <w:bCs/>
                <w:color w:val="FFFFFF"/>
                <w:sz w:val="20"/>
                <w:szCs w:val="20"/>
              </w:rPr>
              <w:t>Required</w:t>
            </w:r>
            <w:r w:rsidR="00B95875" w:rsidRPr="00AD25C6">
              <w:rPr>
                <w:rFonts w:ascii="Calibri"/>
                <w:b/>
                <w:bCs/>
                <w:color w:val="FFFFFF"/>
                <w:spacing w:val="-7"/>
                <w:sz w:val="20"/>
                <w:szCs w:val="20"/>
              </w:rPr>
              <w:t xml:space="preserve"> </w:t>
            </w:r>
            <w:r w:rsidR="00B95875" w:rsidRPr="00AD25C6">
              <w:rPr>
                <w:rFonts w:ascii="Calibri"/>
                <w:b/>
                <w:bCs/>
                <w:color w:val="FFFFFF"/>
                <w:sz w:val="20"/>
                <w:szCs w:val="20"/>
              </w:rPr>
              <w:t>Criteria</w:t>
            </w:r>
          </w:p>
          <w:p w14:paraId="1EFE5ACA" w14:textId="7A6D68C1" w:rsidR="00B95875" w:rsidRPr="00AD25C6" w:rsidRDefault="00825304" w:rsidP="00B01E8B">
            <w:pPr>
              <w:pStyle w:val="TableParagraph"/>
              <w:ind w:left="32" w:right="180"/>
              <w:jc w:val="center"/>
              <w:rPr>
                <w:rFonts w:ascii="Calibri"/>
                <w:b/>
                <w:bCs/>
                <w:color w:val="FFFFFF"/>
                <w:sz w:val="20"/>
                <w:szCs w:val="20"/>
              </w:rPr>
            </w:pPr>
            <w:r w:rsidRPr="00AD25C6">
              <w:rPr>
                <w:rFonts w:ascii="Calibri"/>
                <w:b/>
                <w:bCs/>
                <w:color w:val="FFFFFF"/>
                <w:sz w:val="20"/>
                <w:szCs w:val="20"/>
              </w:rPr>
              <w:t>(Points possible/% of total points available)</w:t>
            </w:r>
          </w:p>
        </w:tc>
        <w:tc>
          <w:tcPr>
            <w:tcW w:w="1887" w:type="dxa"/>
            <w:tcBorders>
              <w:top w:val="thinThickLargeGap" w:sz="8" w:space="0" w:color="auto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001F5F"/>
          </w:tcPr>
          <w:p w14:paraId="1EEDC144" w14:textId="03A784A2" w:rsidR="00B95875" w:rsidRPr="00AD25C6" w:rsidRDefault="00B95875">
            <w:pPr>
              <w:pStyle w:val="TableParagraph"/>
              <w:ind w:left="90" w:right="10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D25C6">
              <w:rPr>
                <w:rFonts w:ascii="Calibri"/>
                <w:b/>
                <w:bCs/>
                <w:color w:val="FFFFFF"/>
                <w:sz w:val="20"/>
                <w:szCs w:val="20"/>
              </w:rPr>
              <w:t>Highest</w:t>
            </w:r>
            <w:r w:rsidRPr="00AD25C6">
              <w:rPr>
                <w:rFonts w:ascii="Calibri"/>
                <w:b/>
                <w:bCs/>
                <w:color w:val="FFFFFF"/>
                <w:w w:val="99"/>
                <w:sz w:val="20"/>
                <w:szCs w:val="20"/>
              </w:rPr>
              <w:t xml:space="preserve"> </w:t>
            </w:r>
            <w:r w:rsidRPr="00AD25C6">
              <w:rPr>
                <w:rFonts w:ascii="Calibri"/>
                <w:b/>
                <w:bCs/>
                <w:color w:val="FFFFFF"/>
                <w:sz w:val="20"/>
                <w:szCs w:val="20"/>
              </w:rPr>
              <w:t>Level of</w:t>
            </w:r>
            <w:r w:rsidRPr="00AD25C6">
              <w:rPr>
                <w:rFonts w:ascii="Calibri"/>
                <w:b/>
                <w:bCs/>
                <w:color w:val="FFFFFF"/>
                <w:spacing w:val="-9"/>
                <w:sz w:val="20"/>
                <w:szCs w:val="20"/>
              </w:rPr>
              <w:t xml:space="preserve"> </w:t>
            </w:r>
            <w:r w:rsidRPr="00AD25C6">
              <w:rPr>
                <w:rFonts w:ascii="Calibri"/>
                <w:b/>
                <w:bCs/>
                <w:color w:val="FFFFFF"/>
                <w:sz w:val="20"/>
                <w:szCs w:val="20"/>
              </w:rPr>
              <w:t>Performance</w:t>
            </w:r>
          </w:p>
        </w:tc>
        <w:tc>
          <w:tcPr>
            <w:tcW w:w="1888" w:type="dxa"/>
            <w:tcBorders>
              <w:top w:val="thinThickLargeGap" w:sz="8" w:space="0" w:color="auto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001F5F"/>
          </w:tcPr>
          <w:p w14:paraId="221C04ED" w14:textId="4C97DFCA" w:rsidR="00B95875" w:rsidRPr="00AD25C6" w:rsidRDefault="00B95875" w:rsidP="007A3273">
            <w:pPr>
              <w:pStyle w:val="TableParagraph"/>
              <w:ind w:left="151" w:right="15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D25C6">
              <w:rPr>
                <w:rFonts w:ascii="Calibri"/>
                <w:b/>
                <w:bCs/>
                <w:color w:val="FFFFFF"/>
                <w:sz w:val="20"/>
                <w:szCs w:val="20"/>
              </w:rPr>
              <w:t>High Level</w:t>
            </w:r>
            <w:r w:rsidRPr="00AD25C6">
              <w:rPr>
                <w:rFonts w:ascii="Calibri"/>
                <w:b/>
                <w:bCs/>
                <w:color w:val="FFFFFF"/>
                <w:spacing w:val="-12"/>
                <w:sz w:val="20"/>
                <w:szCs w:val="20"/>
              </w:rPr>
              <w:t xml:space="preserve"> </w:t>
            </w:r>
            <w:r w:rsidRPr="00AD25C6">
              <w:rPr>
                <w:rFonts w:ascii="Calibri"/>
                <w:b/>
                <w:bCs/>
                <w:color w:val="FFFFFF"/>
                <w:sz w:val="20"/>
                <w:szCs w:val="20"/>
              </w:rPr>
              <w:t>of Performance</w:t>
            </w:r>
          </w:p>
        </w:tc>
        <w:tc>
          <w:tcPr>
            <w:tcW w:w="1895" w:type="dxa"/>
            <w:tcBorders>
              <w:top w:val="thinThickLargeGap" w:sz="8" w:space="0" w:color="auto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001F5F"/>
          </w:tcPr>
          <w:p w14:paraId="27F5CCEB" w14:textId="0762720B" w:rsidR="00B95875" w:rsidRPr="00AD25C6" w:rsidRDefault="00B95875" w:rsidP="007A3273">
            <w:pPr>
              <w:pStyle w:val="TableParagraph"/>
              <w:ind w:left="177" w:right="17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D25C6">
              <w:rPr>
                <w:rFonts w:ascii="Calibri"/>
                <w:b/>
                <w:bCs/>
                <w:color w:val="FFFFFF"/>
                <w:sz w:val="20"/>
                <w:szCs w:val="20"/>
              </w:rPr>
              <w:t>Satisfactory</w:t>
            </w:r>
            <w:r w:rsidRPr="00AD25C6">
              <w:rPr>
                <w:rFonts w:ascii="Calibri"/>
                <w:b/>
                <w:bCs/>
                <w:color w:val="FFFFFF"/>
                <w:w w:val="99"/>
                <w:sz w:val="20"/>
                <w:szCs w:val="20"/>
              </w:rPr>
              <w:t xml:space="preserve"> </w:t>
            </w:r>
            <w:r w:rsidRPr="00AD25C6">
              <w:rPr>
                <w:rFonts w:ascii="Calibri"/>
                <w:b/>
                <w:bCs/>
                <w:color w:val="FFFFFF"/>
                <w:sz w:val="20"/>
                <w:szCs w:val="20"/>
              </w:rPr>
              <w:t>Level of</w:t>
            </w:r>
            <w:r w:rsidRPr="00AD25C6">
              <w:rPr>
                <w:rFonts w:ascii="Calibri"/>
                <w:b/>
                <w:bCs/>
                <w:color w:val="FFFFFF"/>
                <w:spacing w:val="-9"/>
                <w:sz w:val="20"/>
                <w:szCs w:val="20"/>
              </w:rPr>
              <w:t xml:space="preserve"> </w:t>
            </w:r>
            <w:r w:rsidRPr="00AD25C6">
              <w:rPr>
                <w:rFonts w:ascii="Calibri"/>
                <w:b/>
                <w:bCs/>
                <w:color w:val="FFFFFF"/>
                <w:sz w:val="20"/>
                <w:szCs w:val="20"/>
              </w:rPr>
              <w:t>Performance</w:t>
            </w:r>
          </w:p>
        </w:tc>
        <w:tc>
          <w:tcPr>
            <w:tcW w:w="1890" w:type="dxa"/>
            <w:tcBorders>
              <w:top w:val="thinThickLargeGap" w:sz="8" w:space="0" w:color="auto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001F5F"/>
          </w:tcPr>
          <w:p w14:paraId="1BC31E87" w14:textId="3AE8FED0" w:rsidR="00B95875" w:rsidRPr="00AD25C6" w:rsidRDefault="00B95875" w:rsidP="00970307">
            <w:pPr>
              <w:pStyle w:val="TableParagraph"/>
              <w:ind w:left="259" w:right="25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D25C6">
              <w:rPr>
                <w:rFonts w:ascii="Calibri"/>
                <w:b/>
                <w:bCs/>
                <w:color w:val="FFFFFF"/>
                <w:sz w:val="20"/>
                <w:szCs w:val="20"/>
              </w:rPr>
              <w:t>Unsatisfactory Level</w:t>
            </w:r>
            <w:r w:rsidRPr="00AD25C6">
              <w:rPr>
                <w:rFonts w:ascii="Calibri"/>
                <w:b/>
                <w:bCs/>
                <w:color w:val="FFFFFF"/>
                <w:spacing w:val="-8"/>
                <w:sz w:val="20"/>
                <w:szCs w:val="20"/>
              </w:rPr>
              <w:t xml:space="preserve"> </w:t>
            </w:r>
            <w:r w:rsidRPr="00AD25C6">
              <w:rPr>
                <w:rFonts w:ascii="Calibri"/>
                <w:b/>
                <w:bCs/>
                <w:color w:val="FFFFFF"/>
                <w:sz w:val="20"/>
                <w:szCs w:val="20"/>
              </w:rPr>
              <w:t>of Performance</w:t>
            </w:r>
          </w:p>
        </w:tc>
        <w:tc>
          <w:tcPr>
            <w:tcW w:w="1878" w:type="dxa"/>
            <w:tcBorders>
              <w:top w:val="thinThickLargeGap" w:sz="8" w:space="0" w:color="auto"/>
              <w:left w:val="single" w:sz="4" w:space="0" w:color="548DD4" w:themeColor="text2" w:themeTint="99"/>
              <w:bottom w:val="single" w:sz="4" w:space="0" w:color="548DD4" w:themeColor="text2" w:themeTint="99"/>
            </w:tcBorders>
            <w:shd w:val="clear" w:color="auto" w:fill="001F5F"/>
          </w:tcPr>
          <w:p w14:paraId="2776DBA4" w14:textId="08E52B07" w:rsidR="00B95875" w:rsidRPr="00AD25C6" w:rsidRDefault="00B01E8B">
            <w:pPr>
              <w:pStyle w:val="TableParagraph"/>
              <w:ind w:left="259" w:right="257"/>
              <w:jc w:val="center"/>
              <w:rPr>
                <w:rFonts w:ascii="Calibri"/>
                <w:b/>
                <w:bCs/>
                <w:color w:val="FFFFFF" w:themeColor="background1"/>
                <w:sz w:val="20"/>
                <w:szCs w:val="20"/>
              </w:rPr>
            </w:pPr>
            <w:r w:rsidRPr="00AD25C6">
              <w:rPr>
                <w:rFonts w:ascii="Calibri"/>
                <w:b/>
                <w:bCs/>
                <w:color w:val="FFFFFF"/>
                <w:sz w:val="20"/>
                <w:szCs w:val="20"/>
              </w:rPr>
              <w:t>Section</w:t>
            </w:r>
            <w:r w:rsidR="00B95875" w:rsidRPr="00AD25C6">
              <w:rPr>
                <w:rFonts w:ascii="Calibri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="006F3743" w:rsidRPr="00AD25C6">
              <w:rPr>
                <w:rFonts w:ascii="Calibri"/>
                <w:b/>
                <w:bCs/>
                <w:color w:val="FFFFFF"/>
                <w:sz w:val="20"/>
                <w:szCs w:val="20"/>
              </w:rPr>
              <w:t>N</w:t>
            </w:r>
            <w:r w:rsidR="00B95875" w:rsidRPr="00AD25C6">
              <w:rPr>
                <w:rFonts w:ascii="Calibri"/>
                <w:b/>
                <w:bCs/>
                <w:color w:val="FFFFFF"/>
                <w:sz w:val="20"/>
                <w:szCs w:val="20"/>
              </w:rPr>
              <w:t xml:space="preserve">ot </w:t>
            </w:r>
            <w:r w:rsidR="006F3743" w:rsidRPr="00AD25C6">
              <w:rPr>
                <w:rFonts w:ascii="Calibri"/>
                <w:b/>
                <w:bCs/>
                <w:color w:val="FFFFFF"/>
                <w:sz w:val="20"/>
                <w:szCs w:val="20"/>
              </w:rPr>
              <w:t>Included</w:t>
            </w:r>
          </w:p>
        </w:tc>
      </w:tr>
      <w:tr w:rsidR="00825304" w:rsidRPr="00AD25C6" w14:paraId="725AF2C7" w14:textId="77777777" w:rsidTr="00322DF3">
        <w:trPr>
          <w:trHeight w:val="494"/>
        </w:trPr>
        <w:tc>
          <w:tcPr>
            <w:tcW w:w="4814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7B9990F6" w14:textId="77777777" w:rsidR="00AF11E8" w:rsidRPr="00AD25C6" w:rsidRDefault="003D1539" w:rsidP="0013152F">
            <w:pPr>
              <w:widowControl/>
              <w:jc w:val="center"/>
              <w:rPr>
                <w:b/>
                <w:bCs/>
                <w:sz w:val="20"/>
                <w:szCs w:val="20"/>
              </w:rPr>
            </w:pPr>
            <w:r w:rsidRPr="00AD25C6">
              <w:rPr>
                <w:b/>
                <w:bCs/>
                <w:sz w:val="20"/>
                <w:szCs w:val="20"/>
              </w:rPr>
              <w:t xml:space="preserve">Application of Course Knowledge </w:t>
            </w:r>
          </w:p>
          <w:p w14:paraId="10780D77" w14:textId="019F592D" w:rsidR="00825304" w:rsidRPr="00AD25C6" w:rsidRDefault="0013152F" w:rsidP="0013152F">
            <w:pPr>
              <w:widowControl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D25C6">
              <w:rPr>
                <w:rFonts w:ascii="Calibri" w:eastAsia="Calibri" w:hAnsi="Calibri" w:cs="Times New Roman"/>
                <w:b/>
                <w:sz w:val="20"/>
                <w:szCs w:val="20"/>
              </w:rPr>
              <w:t>(</w:t>
            </w:r>
            <w:r w:rsidR="00F2004B" w:rsidRPr="00AD25C6"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7F5632">
              <w:rPr>
                <w:rFonts w:ascii="Calibri" w:eastAsia="Calibri" w:hAnsi="Calibri" w:cs="Times New Roman"/>
                <w:b/>
                <w:sz w:val="20"/>
                <w:szCs w:val="20"/>
              </w:rPr>
              <w:t>5</w:t>
            </w:r>
            <w:r w:rsidRPr="00AD25C6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Points /</w:t>
            </w:r>
            <w:r w:rsidR="007F5632">
              <w:rPr>
                <w:rFonts w:ascii="Calibri" w:eastAsia="Calibri" w:hAnsi="Calibri" w:cs="Times New Roman"/>
                <w:b/>
                <w:sz w:val="20"/>
                <w:szCs w:val="20"/>
              </w:rPr>
              <w:t>6</w:t>
            </w:r>
            <w:r w:rsidR="00F2004B" w:rsidRPr="00AD25C6">
              <w:rPr>
                <w:rFonts w:ascii="Calibri" w:eastAsia="Calibri" w:hAnsi="Calibri" w:cs="Times New Roman"/>
                <w:b/>
                <w:sz w:val="20"/>
                <w:szCs w:val="20"/>
              </w:rPr>
              <w:t>0</w:t>
            </w:r>
            <w:r w:rsidRPr="00AD25C6">
              <w:rPr>
                <w:rFonts w:ascii="Calibri" w:eastAsia="Calibri" w:hAnsi="Calibri" w:cs="Times New Roman"/>
                <w:b/>
                <w:sz w:val="20"/>
                <w:szCs w:val="20"/>
              </w:rPr>
              <w:t>%)</w:t>
            </w:r>
          </w:p>
        </w:tc>
        <w:tc>
          <w:tcPr>
            <w:tcW w:w="188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8A93E55" w14:textId="32B48FEB" w:rsidR="002D3E8E" w:rsidRPr="00AD25C6" w:rsidDel="00C55AED" w:rsidRDefault="002D3E8E" w:rsidP="00825304">
            <w:pPr>
              <w:pStyle w:val="TableParagraph"/>
              <w:spacing w:before="6"/>
              <w:ind w:left="90" w:right="107"/>
              <w:jc w:val="center"/>
              <w:rPr>
                <w:sz w:val="20"/>
                <w:szCs w:val="20"/>
              </w:rPr>
            </w:pPr>
            <w:r w:rsidRPr="00AD25C6">
              <w:rPr>
                <w:b/>
                <w:bCs/>
                <w:sz w:val="20"/>
                <w:szCs w:val="20"/>
              </w:rPr>
              <w:t>1</w:t>
            </w:r>
            <w:r w:rsidR="00DD0FD0">
              <w:rPr>
                <w:b/>
                <w:bCs/>
                <w:sz w:val="20"/>
                <w:szCs w:val="20"/>
              </w:rPr>
              <w:t>5</w:t>
            </w:r>
            <w:r w:rsidRPr="00AD25C6">
              <w:rPr>
                <w:b/>
                <w:bCs/>
                <w:sz w:val="20"/>
                <w:szCs w:val="20"/>
              </w:rPr>
              <w:t xml:space="preserve"> points</w:t>
            </w:r>
          </w:p>
        </w:tc>
        <w:tc>
          <w:tcPr>
            <w:tcW w:w="188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3FC9343F" w14:textId="41A6E804" w:rsidR="002D3E8E" w:rsidRPr="00AD25C6" w:rsidDel="00C55AED" w:rsidRDefault="00575E27" w:rsidP="00825304">
            <w:pPr>
              <w:pStyle w:val="TableParagraph"/>
              <w:spacing w:before="5"/>
              <w:ind w:left="73" w:right="104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  <w:r w:rsidR="002D3E8E" w:rsidRPr="00AD25C6">
              <w:rPr>
                <w:b/>
                <w:bCs/>
                <w:sz w:val="20"/>
                <w:szCs w:val="20"/>
              </w:rPr>
              <w:t xml:space="preserve"> points</w:t>
            </w:r>
          </w:p>
        </w:tc>
        <w:tc>
          <w:tcPr>
            <w:tcW w:w="189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24E627E9" w14:textId="7E935B82" w:rsidR="002D3E8E" w:rsidRPr="00AD25C6" w:rsidDel="00C55AED" w:rsidRDefault="00575E27" w:rsidP="00825304">
            <w:pPr>
              <w:pStyle w:val="TableParagraph"/>
              <w:ind w:left="76" w:right="196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="002D3E8E" w:rsidRPr="00AD25C6">
              <w:rPr>
                <w:b/>
                <w:bCs/>
                <w:sz w:val="20"/>
                <w:szCs w:val="20"/>
              </w:rPr>
              <w:t xml:space="preserve"> points</w:t>
            </w:r>
          </w:p>
        </w:tc>
        <w:tc>
          <w:tcPr>
            <w:tcW w:w="189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2C95D303" w14:textId="5669EE06" w:rsidR="002D3E8E" w:rsidRPr="00AD25C6" w:rsidDel="00C55AED" w:rsidRDefault="00575E27" w:rsidP="00825304">
            <w:pPr>
              <w:pStyle w:val="TableParagraph"/>
              <w:ind w:left="88" w:right="108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2D3E8E" w:rsidRPr="00AD25C6">
              <w:rPr>
                <w:b/>
                <w:bCs/>
                <w:sz w:val="20"/>
                <w:szCs w:val="20"/>
              </w:rPr>
              <w:t xml:space="preserve"> points</w:t>
            </w:r>
          </w:p>
        </w:tc>
        <w:tc>
          <w:tcPr>
            <w:tcW w:w="187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14:paraId="0ACCEADE" w14:textId="77777777" w:rsidR="00825304" w:rsidRPr="00AD25C6" w:rsidRDefault="00825304" w:rsidP="00825304">
            <w:pPr>
              <w:pStyle w:val="TableParagraph"/>
              <w:ind w:left="88" w:right="108"/>
              <w:jc w:val="center"/>
              <w:rPr>
                <w:sz w:val="20"/>
                <w:szCs w:val="20"/>
              </w:rPr>
            </w:pPr>
            <w:r w:rsidRPr="00AD25C6">
              <w:rPr>
                <w:b/>
                <w:bCs/>
                <w:sz w:val="20"/>
                <w:szCs w:val="20"/>
              </w:rPr>
              <w:t>0 points</w:t>
            </w:r>
          </w:p>
        </w:tc>
      </w:tr>
      <w:tr w:rsidR="00825304" w:rsidRPr="00AD25C6" w14:paraId="04047F91" w14:textId="77777777" w:rsidTr="00FB4492">
        <w:tc>
          <w:tcPr>
            <w:tcW w:w="4814" w:type="dxa"/>
            <w:tcBorders>
              <w:top w:val="single" w:sz="4" w:space="0" w:color="548DD4" w:themeColor="text2" w:themeTint="99"/>
              <w:bottom w:val="single" w:sz="8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2620BBF9" w14:textId="74B9ACE4" w:rsidR="00825304" w:rsidRPr="00AD25C6" w:rsidRDefault="00825304" w:rsidP="00666188">
            <w:pPr>
              <w:pStyle w:val="TableParagraph"/>
              <w:ind w:right="180"/>
              <w:jc w:val="center"/>
              <w:rPr>
                <w:b/>
                <w:bCs/>
                <w:sz w:val="20"/>
                <w:szCs w:val="20"/>
              </w:rPr>
            </w:pPr>
            <w:r w:rsidRPr="00AD25C6">
              <w:rPr>
                <w:b/>
                <w:bCs/>
                <w:sz w:val="20"/>
                <w:szCs w:val="20"/>
              </w:rPr>
              <w:t xml:space="preserve">Required </w:t>
            </w:r>
            <w:r w:rsidR="00690CC7" w:rsidRPr="00AD25C6">
              <w:rPr>
                <w:b/>
                <w:bCs/>
                <w:sz w:val="20"/>
                <w:szCs w:val="20"/>
              </w:rPr>
              <w:t>C</w:t>
            </w:r>
            <w:r w:rsidRPr="00AD25C6">
              <w:rPr>
                <w:b/>
                <w:bCs/>
                <w:sz w:val="20"/>
                <w:szCs w:val="20"/>
              </w:rPr>
              <w:t>riteria</w:t>
            </w:r>
          </w:p>
          <w:p w14:paraId="35E2277D" w14:textId="5D2C9B73" w:rsidR="00B93717" w:rsidRDefault="00B93717" w:rsidP="00DD0FD0">
            <w:pPr>
              <w:pStyle w:val="TableParagraph"/>
              <w:numPr>
                <w:ilvl w:val="0"/>
                <w:numId w:val="22"/>
              </w:numPr>
              <w:spacing w:before="6"/>
              <w:ind w:right="107"/>
              <w:rPr>
                <w:rFonts w:eastAsia="Calibri" w:cs="Calibri"/>
                <w:sz w:val="20"/>
                <w:szCs w:val="20"/>
              </w:rPr>
            </w:pPr>
            <w:r w:rsidRPr="00AD25C6">
              <w:rPr>
                <w:rFonts w:eastAsia="Calibri" w:cs="Calibri"/>
                <w:sz w:val="20"/>
                <w:szCs w:val="20"/>
              </w:rPr>
              <w:t>Answer</w:t>
            </w:r>
            <w:r w:rsidR="00DD0FD0">
              <w:rPr>
                <w:rFonts w:eastAsia="Calibri" w:cs="Calibri"/>
                <w:sz w:val="20"/>
                <w:szCs w:val="20"/>
              </w:rPr>
              <w:t xml:space="preserve">s </w:t>
            </w:r>
            <w:r w:rsidR="003D3DEC">
              <w:rPr>
                <w:rFonts w:eastAsia="Calibri" w:cs="Calibri"/>
                <w:sz w:val="20"/>
                <w:szCs w:val="20"/>
              </w:rPr>
              <w:t xml:space="preserve">1 of the 3 </w:t>
            </w:r>
            <w:r w:rsidRPr="00AD25C6">
              <w:rPr>
                <w:rFonts w:eastAsia="Calibri" w:cs="Calibri"/>
                <w:sz w:val="20"/>
                <w:szCs w:val="20"/>
              </w:rPr>
              <w:t>question</w:t>
            </w:r>
            <w:r w:rsidR="0009705D">
              <w:rPr>
                <w:rFonts w:eastAsia="Calibri" w:cs="Calibri"/>
                <w:sz w:val="20"/>
                <w:szCs w:val="20"/>
              </w:rPr>
              <w:t>s</w:t>
            </w:r>
            <w:r w:rsidRPr="00AD25C6">
              <w:rPr>
                <w:rFonts w:eastAsia="Calibri" w:cs="Calibri"/>
                <w:sz w:val="20"/>
                <w:szCs w:val="20"/>
              </w:rPr>
              <w:t xml:space="preserve"> with explanations and detail.</w:t>
            </w:r>
          </w:p>
          <w:p w14:paraId="16EC37B1" w14:textId="235B23C9" w:rsidR="00D058B2" w:rsidRDefault="00D058B2" w:rsidP="00DD0FD0">
            <w:pPr>
              <w:pStyle w:val="TableParagraph"/>
              <w:numPr>
                <w:ilvl w:val="0"/>
                <w:numId w:val="22"/>
              </w:numPr>
              <w:spacing w:before="6"/>
              <w:ind w:right="107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I</w:t>
            </w:r>
            <w:r w:rsidRPr="00D058B2">
              <w:rPr>
                <w:rFonts w:eastAsia="Calibri" w:cs="Calibri"/>
                <w:sz w:val="20"/>
                <w:szCs w:val="20"/>
              </w:rPr>
              <w:t>nclude</w:t>
            </w:r>
            <w:r>
              <w:rPr>
                <w:rFonts w:eastAsia="Calibri" w:cs="Calibri"/>
                <w:sz w:val="20"/>
                <w:szCs w:val="20"/>
              </w:rPr>
              <w:t>s</w:t>
            </w:r>
            <w:r w:rsidRPr="00D058B2">
              <w:rPr>
                <w:rFonts w:eastAsia="Calibri" w:cs="Calibri"/>
                <w:sz w:val="20"/>
                <w:szCs w:val="20"/>
              </w:rPr>
              <w:t xml:space="preserve"> a short summary of what </w:t>
            </w:r>
            <w:r>
              <w:rPr>
                <w:rFonts w:eastAsia="Calibri" w:cs="Calibri"/>
                <w:sz w:val="20"/>
                <w:szCs w:val="20"/>
              </w:rPr>
              <w:t>has</w:t>
            </w:r>
            <w:r w:rsidR="00F26D18">
              <w:rPr>
                <w:rFonts w:eastAsia="Calibri" w:cs="Calibri"/>
                <w:sz w:val="20"/>
                <w:szCs w:val="20"/>
              </w:rPr>
              <w:t xml:space="preserve"> been</w:t>
            </w:r>
            <w:r w:rsidRPr="00D058B2">
              <w:rPr>
                <w:rFonts w:eastAsia="Calibri" w:cs="Calibri"/>
                <w:sz w:val="20"/>
                <w:szCs w:val="20"/>
              </w:rPr>
              <w:t xml:space="preserve"> learned (2-3 sentences)</w:t>
            </w:r>
          </w:p>
          <w:p w14:paraId="1DD83246" w14:textId="65C35A9B" w:rsidR="00DD0FD0" w:rsidRPr="00AD25C6" w:rsidRDefault="00D058B2" w:rsidP="00DD0FD0">
            <w:pPr>
              <w:pStyle w:val="TableParagraph"/>
              <w:numPr>
                <w:ilvl w:val="0"/>
                <w:numId w:val="22"/>
              </w:numPr>
              <w:spacing w:before="6"/>
              <w:ind w:right="107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Includes </w:t>
            </w:r>
            <w:r w:rsidRPr="00D058B2">
              <w:rPr>
                <w:rFonts w:eastAsia="Calibri" w:cs="Calibri"/>
                <w:sz w:val="20"/>
                <w:szCs w:val="20"/>
              </w:rPr>
              <w:t>question</w:t>
            </w:r>
            <w:r w:rsidR="00E32B9A">
              <w:rPr>
                <w:rFonts w:eastAsia="Calibri" w:cs="Calibri"/>
                <w:sz w:val="20"/>
                <w:szCs w:val="20"/>
              </w:rPr>
              <w:t>(</w:t>
            </w:r>
            <w:r w:rsidRPr="00D058B2">
              <w:rPr>
                <w:rFonts w:eastAsia="Calibri" w:cs="Calibri"/>
                <w:sz w:val="20"/>
                <w:szCs w:val="20"/>
              </w:rPr>
              <w:t>s</w:t>
            </w:r>
            <w:r w:rsidR="00E32B9A">
              <w:rPr>
                <w:rFonts w:eastAsia="Calibri" w:cs="Calibri"/>
                <w:sz w:val="20"/>
                <w:szCs w:val="20"/>
              </w:rPr>
              <w:t>)</w:t>
            </w:r>
            <w:r w:rsidRPr="00D058B2">
              <w:rPr>
                <w:rFonts w:eastAsia="Calibri" w:cs="Calibri"/>
                <w:sz w:val="20"/>
                <w:szCs w:val="20"/>
              </w:rPr>
              <w:t xml:space="preserve"> related to concepts that are still unclear</w:t>
            </w:r>
            <w:r>
              <w:rPr>
                <w:rFonts w:eastAsia="Calibri" w:cs="Calibri"/>
                <w:sz w:val="20"/>
                <w:szCs w:val="20"/>
              </w:rPr>
              <w:t>.</w:t>
            </w:r>
          </w:p>
          <w:p w14:paraId="134C56C9" w14:textId="625FCF2F" w:rsidR="00DD0FD0" w:rsidRPr="004C5846" w:rsidRDefault="00DD0FD0" w:rsidP="00DD0FD0">
            <w:pPr>
              <w:pStyle w:val="TableParagraph"/>
              <w:numPr>
                <w:ilvl w:val="0"/>
                <w:numId w:val="22"/>
              </w:numPr>
              <w:spacing w:before="6"/>
              <w:ind w:right="107"/>
              <w:rPr>
                <w:rFonts w:eastAsia="Calibri" w:cs="Calibri"/>
                <w:sz w:val="20"/>
                <w:szCs w:val="20"/>
                <w:highlight w:val="yellow"/>
              </w:rPr>
            </w:pPr>
            <w:bookmarkStart w:id="0" w:name="_Hlk135200020"/>
            <w:r w:rsidRPr="004C5846">
              <w:rPr>
                <w:rFonts w:eastAsia="Calibri" w:cs="Calibri"/>
                <w:sz w:val="20"/>
                <w:szCs w:val="20"/>
                <w:highlight w:val="yellow"/>
              </w:rPr>
              <w:t>Respond to a first peer’s initial post by Wednesday 11:59</w:t>
            </w:r>
            <w:r w:rsidR="00B43330" w:rsidRPr="004C5846">
              <w:rPr>
                <w:rFonts w:eastAsia="Calibri" w:cs="Calibri"/>
                <w:sz w:val="20"/>
                <w:szCs w:val="20"/>
                <w:highlight w:val="yellow"/>
              </w:rPr>
              <w:t xml:space="preserve"> p</w:t>
            </w:r>
            <w:r w:rsidR="00E55D14" w:rsidRPr="004C5846">
              <w:rPr>
                <w:rFonts w:eastAsia="Calibri" w:cs="Calibri"/>
                <w:sz w:val="20"/>
                <w:szCs w:val="20"/>
                <w:highlight w:val="yellow"/>
              </w:rPr>
              <w:t>.</w:t>
            </w:r>
            <w:r w:rsidR="00B43330" w:rsidRPr="004C5846">
              <w:rPr>
                <w:rFonts w:eastAsia="Calibri" w:cs="Calibri"/>
                <w:sz w:val="20"/>
                <w:szCs w:val="20"/>
                <w:highlight w:val="yellow"/>
              </w:rPr>
              <w:t>m</w:t>
            </w:r>
            <w:r w:rsidR="00E55D14" w:rsidRPr="004C5846">
              <w:rPr>
                <w:rFonts w:eastAsia="Calibri" w:cs="Calibri"/>
                <w:sz w:val="20"/>
                <w:szCs w:val="20"/>
                <w:highlight w:val="yellow"/>
              </w:rPr>
              <w:t>.</w:t>
            </w:r>
            <w:r w:rsidR="00B43330" w:rsidRPr="004C5846">
              <w:rPr>
                <w:rFonts w:eastAsia="Calibri" w:cs="Calibri"/>
                <w:sz w:val="20"/>
                <w:szCs w:val="20"/>
                <w:highlight w:val="yellow"/>
              </w:rPr>
              <w:t xml:space="preserve"> </w:t>
            </w:r>
            <w:r w:rsidRPr="004C5846">
              <w:rPr>
                <w:rFonts w:eastAsia="Calibri" w:cs="Calibri"/>
                <w:sz w:val="20"/>
                <w:szCs w:val="20"/>
                <w:highlight w:val="yellow"/>
              </w:rPr>
              <w:t>MT.</w:t>
            </w:r>
          </w:p>
          <w:p w14:paraId="61AAF0A9" w14:textId="4FAD1969" w:rsidR="00825304" w:rsidRPr="00DD0FD0" w:rsidRDefault="00DD0FD0" w:rsidP="00DD0FD0">
            <w:pPr>
              <w:pStyle w:val="TableParagraph"/>
              <w:numPr>
                <w:ilvl w:val="0"/>
                <w:numId w:val="22"/>
              </w:numPr>
              <w:spacing w:before="6"/>
              <w:ind w:right="107"/>
              <w:rPr>
                <w:rFonts w:eastAsia="Calibri" w:cs="Calibri"/>
                <w:sz w:val="20"/>
                <w:szCs w:val="20"/>
              </w:rPr>
            </w:pPr>
            <w:r w:rsidRPr="004C5846">
              <w:rPr>
                <w:rFonts w:eastAsia="Calibri" w:cs="Calibri"/>
                <w:sz w:val="20"/>
                <w:szCs w:val="20"/>
                <w:highlight w:val="yellow"/>
              </w:rPr>
              <w:t>Respond to a second peer’s initial post by Sunday 11:5</w:t>
            </w:r>
            <w:r w:rsidR="00B43330" w:rsidRPr="004C5846">
              <w:rPr>
                <w:rFonts w:eastAsia="Calibri" w:cs="Calibri"/>
                <w:sz w:val="20"/>
                <w:szCs w:val="20"/>
                <w:highlight w:val="yellow"/>
              </w:rPr>
              <w:t>9</w:t>
            </w:r>
            <w:r w:rsidRPr="004C5846">
              <w:rPr>
                <w:rFonts w:eastAsia="Calibri" w:cs="Calibri"/>
                <w:sz w:val="20"/>
                <w:szCs w:val="20"/>
                <w:highlight w:val="yellow"/>
              </w:rPr>
              <w:t xml:space="preserve"> </w:t>
            </w:r>
            <w:r w:rsidR="00B43330" w:rsidRPr="004C5846">
              <w:rPr>
                <w:rFonts w:eastAsia="Calibri" w:cs="Calibri"/>
                <w:sz w:val="20"/>
                <w:szCs w:val="20"/>
                <w:highlight w:val="yellow"/>
              </w:rPr>
              <w:t>p</w:t>
            </w:r>
            <w:r w:rsidR="00E55D14" w:rsidRPr="004C5846">
              <w:rPr>
                <w:rFonts w:eastAsia="Calibri" w:cs="Calibri"/>
                <w:sz w:val="20"/>
                <w:szCs w:val="20"/>
                <w:highlight w:val="yellow"/>
              </w:rPr>
              <w:t>.</w:t>
            </w:r>
            <w:r w:rsidR="00B43330" w:rsidRPr="004C5846">
              <w:rPr>
                <w:rFonts w:eastAsia="Calibri" w:cs="Calibri"/>
                <w:sz w:val="20"/>
                <w:szCs w:val="20"/>
                <w:highlight w:val="yellow"/>
              </w:rPr>
              <w:t>m</w:t>
            </w:r>
            <w:r w:rsidR="00E55D14" w:rsidRPr="004C5846">
              <w:rPr>
                <w:rFonts w:eastAsia="Calibri" w:cs="Calibri"/>
                <w:sz w:val="20"/>
                <w:szCs w:val="20"/>
                <w:highlight w:val="yellow"/>
              </w:rPr>
              <w:t>.</w:t>
            </w:r>
            <w:r w:rsidR="00B43330" w:rsidRPr="004C5846">
              <w:rPr>
                <w:rFonts w:eastAsia="Calibri" w:cs="Calibri"/>
                <w:sz w:val="20"/>
                <w:szCs w:val="20"/>
                <w:highlight w:val="yellow"/>
              </w:rPr>
              <w:t xml:space="preserve"> </w:t>
            </w:r>
            <w:r w:rsidRPr="004C5846">
              <w:rPr>
                <w:rFonts w:eastAsia="Calibri" w:cs="Calibri"/>
                <w:sz w:val="20"/>
                <w:szCs w:val="20"/>
                <w:highlight w:val="yellow"/>
              </w:rPr>
              <w:t>MT.</w:t>
            </w:r>
            <w:bookmarkEnd w:id="0"/>
          </w:p>
        </w:tc>
        <w:tc>
          <w:tcPr>
            <w:tcW w:w="188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8" w:space="0" w:color="548DD4" w:themeColor="text2" w:themeTint="99"/>
              <w:right w:val="single" w:sz="4" w:space="0" w:color="548DD4" w:themeColor="text2" w:themeTint="99"/>
            </w:tcBorders>
          </w:tcPr>
          <w:p w14:paraId="75DF67CC" w14:textId="5444A15E" w:rsidR="00825304" w:rsidRPr="00AD25C6" w:rsidRDefault="00B2142B" w:rsidP="00B01E8B">
            <w:pPr>
              <w:pStyle w:val="TableParagraph"/>
              <w:ind w:right="107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AD25C6">
              <w:rPr>
                <w:sz w:val="20"/>
                <w:szCs w:val="20"/>
              </w:rPr>
              <w:t xml:space="preserve">Includes </w:t>
            </w:r>
            <w:r w:rsidR="00E32B9A">
              <w:rPr>
                <w:sz w:val="20"/>
                <w:szCs w:val="20"/>
              </w:rPr>
              <w:t>5</w:t>
            </w:r>
            <w:r w:rsidRPr="00AD25C6">
              <w:rPr>
                <w:sz w:val="20"/>
                <w:szCs w:val="20"/>
              </w:rPr>
              <w:t xml:space="preserve"> requirements for section.</w:t>
            </w:r>
          </w:p>
        </w:tc>
        <w:tc>
          <w:tcPr>
            <w:tcW w:w="188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8" w:space="0" w:color="548DD4" w:themeColor="text2" w:themeTint="99"/>
              <w:right w:val="single" w:sz="4" w:space="0" w:color="548DD4" w:themeColor="text2" w:themeTint="99"/>
            </w:tcBorders>
          </w:tcPr>
          <w:p w14:paraId="169DE63D" w14:textId="695CDEC0" w:rsidR="00825304" w:rsidRPr="00AD25C6" w:rsidRDefault="00B2142B" w:rsidP="00B01E8B">
            <w:pPr>
              <w:pStyle w:val="TableParagraph"/>
              <w:spacing w:before="5"/>
              <w:ind w:left="73" w:right="104"/>
              <w:rPr>
                <w:rFonts w:eastAsia="Calibri" w:cs="Calibri"/>
                <w:sz w:val="20"/>
                <w:szCs w:val="20"/>
              </w:rPr>
            </w:pPr>
            <w:r w:rsidRPr="00AD25C6">
              <w:rPr>
                <w:sz w:val="20"/>
                <w:szCs w:val="20"/>
              </w:rPr>
              <w:t xml:space="preserve">Includes </w:t>
            </w:r>
            <w:r w:rsidR="00E32B9A">
              <w:rPr>
                <w:sz w:val="20"/>
                <w:szCs w:val="20"/>
              </w:rPr>
              <w:t>4</w:t>
            </w:r>
            <w:r w:rsidRPr="00AD25C6">
              <w:rPr>
                <w:sz w:val="20"/>
                <w:szCs w:val="20"/>
              </w:rPr>
              <w:t xml:space="preserve"> requirements for section.</w:t>
            </w:r>
          </w:p>
        </w:tc>
        <w:tc>
          <w:tcPr>
            <w:tcW w:w="189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8" w:space="0" w:color="548DD4" w:themeColor="text2" w:themeTint="99"/>
              <w:right w:val="single" w:sz="4" w:space="0" w:color="548DD4" w:themeColor="text2" w:themeTint="99"/>
            </w:tcBorders>
          </w:tcPr>
          <w:p w14:paraId="42965FA4" w14:textId="14C32B7A" w:rsidR="00825304" w:rsidRPr="00AD25C6" w:rsidRDefault="00EA7492" w:rsidP="00B01E8B">
            <w:pPr>
              <w:pStyle w:val="TableParagraph"/>
              <w:ind w:left="76" w:right="196"/>
              <w:rPr>
                <w:sz w:val="20"/>
                <w:szCs w:val="20"/>
              </w:rPr>
            </w:pPr>
            <w:r w:rsidRPr="00AD25C6">
              <w:rPr>
                <w:sz w:val="20"/>
                <w:szCs w:val="20"/>
              </w:rPr>
              <w:t xml:space="preserve">Includes </w:t>
            </w:r>
            <w:r w:rsidR="00E32B9A">
              <w:rPr>
                <w:sz w:val="20"/>
                <w:szCs w:val="20"/>
              </w:rPr>
              <w:t>3</w:t>
            </w:r>
            <w:r w:rsidR="0089518C" w:rsidRPr="00AD25C6">
              <w:rPr>
                <w:sz w:val="20"/>
                <w:szCs w:val="20"/>
              </w:rPr>
              <w:t xml:space="preserve"> </w:t>
            </w:r>
            <w:r w:rsidRPr="00AD25C6">
              <w:rPr>
                <w:sz w:val="20"/>
                <w:szCs w:val="20"/>
              </w:rPr>
              <w:t>requirement</w:t>
            </w:r>
            <w:r w:rsidR="0089518C" w:rsidRPr="00AD25C6">
              <w:rPr>
                <w:sz w:val="20"/>
                <w:szCs w:val="20"/>
              </w:rPr>
              <w:t>s</w:t>
            </w:r>
            <w:r w:rsidRPr="00AD25C6">
              <w:rPr>
                <w:sz w:val="20"/>
                <w:szCs w:val="20"/>
              </w:rPr>
              <w:t xml:space="preserve"> for section.</w:t>
            </w:r>
          </w:p>
        </w:tc>
        <w:tc>
          <w:tcPr>
            <w:tcW w:w="189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8" w:space="0" w:color="548DD4" w:themeColor="text2" w:themeTint="99"/>
              <w:right w:val="single" w:sz="4" w:space="0" w:color="548DD4" w:themeColor="text2" w:themeTint="99"/>
            </w:tcBorders>
          </w:tcPr>
          <w:p w14:paraId="1DDFFA3C" w14:textId="3ED6C953" w:rsidR="00825304" w:rsidRPr="00AD25C6" w:rsidRDefault="0089518C" w:rsidP="007A3273">
            <w:pPr>
              <w:pStyle w:val="TableParagraph"/>
              <w:ind w:left="88" w:right="108"/>
              <w:rPr>
                <w:sz w:val="20"/>
                <w:szCs w:val="20"/>
              </w:rPr>
            </w:pPr>
            <w:r w:rsidRPr="00AD25C6">
              <w:rPr>
                <w:sz w:val="20"/>
                <w:szCs w:val="20"/>
              </w:rPr>
              <w:t xml:space="preserve">Includes </w:t>
            </w:r>
            <w:r w:rsidR="00E32B9A">
              <w:rPr>
                <w:sz w:val="20"/>
                <w:szCs w:val="20"/>
              </w:rPr>
              <w:t>2 or fewer</w:t>
            </w:r>
            <w:r w:rsidRPr="00AD25C6">
              <w:rPr>
                <w:sz w:val="20"/>
                <w:szCs w:val="20"/>
              </w:rPr>
              <w:t xml:space="preserve"> requirement</w:t>
            </w:r>
            <w:r w:rsidR="00E32B9A">
              <w:rPr>
                <w:sz w:val="20"/>
                <w:szCs w:val="20"/>
              </w:rPr>
              <w:t>s</w:t>
            </w:r>
            <w:r w:rsidRPr="00AD25C6">
              <w:rPr>
                <w:sz w:val="20"/>
                <w:szCs w:val="20"/>
              </w:rPr>
              <w:t xml:space="preserve"> for section.</w:t>
            </w:r>
          </w:p>
        </w:tc>
        <w:tc>
          <w:tcPr>
            <w:tcW w:w="187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8" w:space="0" w:color="548DD4" w:themeColor="text2" w:themeTint="99"/>
            </w:tcBorders>
          </w:tcPr>
          <w:p w14:paraId="348F999A" w14:textId="42514D80" w:rsidR="00825304" w:rsidRPr="00AD25C6" w:rsidRDefault="005B058A" w:rsidP="005B058A">
            <w:pPr>
              <w:pStyle w:val="TableParagraph"/>
              <w:ind w:left="90" w:right="90"/>
              <w:rPr>
                <w:sz w:val="20"/>
                <w:szCs w:val="20"/>
              </w:rPr>
            </w:pPr>
            <w:r w:rsidRPr="00AD25C6">
              <w:rPr>
                <w:sz w:val="20"/>
                <w:szCs w:val="20"/>
              </w:rPr>
              <w:t>No requirements for this section presented.</w:t>
            </w:r>
          </w:p>
        </w:tc>
      </w:tr>
      <w:tr w:rsidR="002D3E8E" w:rsidRPr="00AD25C6" w14:paraId="6607E52B" w14:textId="77777777" w:rsidTr="00DD0FD0">
        <w:tc>
          <w:tcPr>
            <w:tcW w:w="4814" w:type="dxa"/>
            <w:tcBorders>
              <w:top w:val="single" w:sz="8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 w:themeFill="background1" w:themeFillShade="F2"/>
            <w:vAlign w:val="center"/>
          </w:tcPr>
          <w:p w14:paraId="16B69A88" w14:textId="77777777" w:rsidR="00690CC7" w:rsidRPr="00AD25C6" w:rsidRDefault="00690CC7" w:rsidP="00690CC7">
            <w:pPr>
              <w:pStyle w:val="TableParagraph"/>
              <w:ind w:left="32" w:right="180"/>
              <w:jc w:val="center"/>
              <w:rPr>
                <w:b/>
                <w:bCs/>
                <w:sz w:val="20"/>
                <w:szCs w:val="20"/>
              </w:rPr>
            </w:pPr>
            <w:r w:rsidRPr="00AD25C6">
              <w:rPr>
                <w:b/>
                <w:bCs/>
                <w:sz w:val="20"/>
                <w:szCs w:val="20"/>
              </w:rPr>
              <w:t>Professionalism in Communication  </w:t>
            </w:r>
          </w:p>
          <w:p w14:paraId="4437394F" w14:textId="250E0740" w:rsidR="002D3E8E" w:rsidRPr="00AD25C6" w:rsidRDefault="002D3E8E" w:rsidP="002D3E8E">
            <w:pPr>
              <w:pStyle w:val="TableParagraph"/>
              <w:ind w:left="32" w:right="180"/>
              <w:jc w:val="center"/>
              <w:rPr>
                <w:bCs/>
                <w:sz w:val="20"/>
                <w:szCs w:val="20"/>
              </w:rPr>
            </w:pPr>
            <w:r w:rsidRPr="00AD25C6">
              <w:rPr>
                <w:rFonts w:ascii="Calibri" w:eastAsia="Calibri" w:hAnsi="Calibri" w:cs="Times New Roman"/>
                <w:b/>
                <w:sz w:val="20"/>
                <w:szCs w:val="20"/>
              </w:rPr>
              <w:t>(</w:t>
            </w:r>
            <w:r w:rsidR="00C82BBF">
              <w:rPr>
                <w:rFonts w:ascii="Calibri" w:eastAsia="Calibri" w:hAnsi="Calibri" w:cs="Times New Roman"/>
                <w:b/>
                <w:sz w:val="20"/>
                <w:szCs w:val="20"/>
              </w:rPr>
              <w:t>10</w:t>
            </w:r>
            <w:r w:rsidRPr="00AD25C6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Points /</w:t>
            </w:r>
            <w:r w:rsidR="007F5632">
              <w:rPr>
                <w:rFonts w:ascii="Calibri" w:eastAsia="Calibri" w:hAnsi="Calibri" w:cs="Times New Roman"/>
                <w:b/>
                <w:sz w:val="20"/>
                <w:szCs w:val="20"/>
              </w:rPr>
              <w:t>4</w:t>
            </w:r>
            <w:r w:rsidRPr="00AD25C6">
              <w:rPr>
                <w:rFonts w:ascii="Calibri" w:eastAsia="Calibri" w:hAnsi="Calibri" w:cs="Times New Roman"/>
                <w:b/>
                <w:sz w:val="20"/>
                <w:szCs w:val="20"/>
              </w:rPr>
              <w:t>0%)</w:t>
            </w:r>
          </w:p>
        </w:tc>
        <w:tc>
          <w:tcPr>
            <w:tcW w:w="1887" w:type="dxa"/>
            <w:tcBorders>
              <w:top w:val="single" w:sz="8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 w:themeFill="background1" w:themeFillShade="F2"/>
            <w:vAlign w:val="center"/>
          </w:tcPr>
          <w:p w14:paraId="159E5ADD" w14:textId="46779F30" w:rsidR="002D3E8E" w:rsidRPr="00AD25C6" w:rsidRDefault="00DD0FD0" w:rsidP="002D3E8E">
            <w:pPr>
              <w:pStyle w:val="TableParagraph"/>
              <w:spacing w:line="242" w:lineRule="auto"/>
              <w:ind w:right="107"/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2D3E8E" w:rsidRPr="00AD25C6">
              <w:rPr>
                <w:b/>
                <w:bCs/>
                <w:sz w:val="20"/>
                <w:szCs w:val="20"/>
              </w:rPr>
              <w:t xml:space="preserve"> points</w:t>
            </w:r>
          </w:p>
        </w:tc>
        <w:tc>
          <w:tcPr>
            <w:tcW w:w="1888" w:type="dxa"/>
            <w:tcBorders>
              <w:top w:val="single" w:sz="8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 w:themeFill="background1" w:themeFillShade="F2"/>
            <w:vAlign w:val="center"/>
          </w:tcPr>
          <w:p w14:paraId="77109345" w14:textId="034F11F1" w:rsidR="002D3E8E" w:rsidRPr="00AD25C6" w:rsidRDefault="00F01C08" w:rsidP="002D3E8E">
            <w:pPr>
              <w:pStyle w:val="TableParagraph"/>
              <w:spacing w:line="242" w:lineRule="auto"/>
              <w:ind w:right="107"/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2D3E8E" w:rsidRPr="00AD25C6">
              <w:rPr>
                <w:b/>
                <w:bCs/>
                <w:sz w:val="20"/>
                <w:szCs w:val="20"/>
              </w:rPr>
              <w:t xml:space="preserve"> points</w:t>
            </w:r>
          </w:p>
        </w:tc>
        <w:tc>
          <w:tcPr>
            <w:tcW w:w="1895" w:type="dxa"/>
            <w:tcBorders>
              <w:top w:val="single" w:sz="8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 w:themeFill="background1" w:themeFillShade="F2"/>
            <w:vAlign w:val="center"/>
          </w:tcPr>
          <w:p w14:paraId="51EEA6BE" w14:textId="60AAF8A6" w:rsidR="002D3E8E" w:rsidRPr="00AD25C6" w:rsidRDefault="00F01C08" w:rsidP="002D3E8E">
            <w:pPr>
              <w:pStyle w:val="TableParagraph"/>
              <w:spacing w:before="12"/>
              <w:ind w:right="90"/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2D3E8E" w:rsidRPr="00AD25C6">
              <w:rPr>
                <w:b/>
                <w:bCs/>
                <w:sz w:val="20"/>
                <w:szCs w:val="20"/>
              </w:rPr>
              <w:t xml:space="preserve"> points</w:t>
            </w:r>
          </w:p>
        </w:tc>
        <w:tc>
          <w:tcPr>
            <w:tcW w:w="1890" w:type="dxa"/>
            <w:tcBorders>
              <w:top w:val="single" w:sz="8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 w:themeFill="background1" w:themeFillShade="F2"/>
            <w:vAlign w:val="center"/>
          </w:tcPr>
          <w:p w14:paraId="4B7F976C" w14:textId="33A47145" w:rsidR="002D3E8E" w:rsidRPr="00AD25C6" w:rsidRDefault="00575E27" w:rsidP="002D3E8E">
            <w:pPr>
              <w:pStyle w:val="TableParagraph"/>
              <w:spacing w:line="242" w:lineRule="auto"/>
              <w:ind w:right="107"/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2D3E8E" w:rsidRPr="00AD25C6">
              <w:rPr>
                <w:b/>
                <w:bCs/>
                <w:sz w:val="20"/>
                <w:szCs w:val="20"/>
              </w:rPr>
              <w:t xml:space="preserve"> point</w:t>
            </w:r>
            <w:r>
              <w:rPr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878" w:type="dxa"/>
            <w:tcBorders>
              <w:top w:val="single" w:sz="8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</w:tcBorders>
            <w:shd w:val="clear" w:color="auto" w:fill="F2F2F2" w:themeFill="background1" w:themeFillShade="F2"/>
            <w:vAlign w:val="center"/>
          </w:tcPr>
          <w:p w14:paraId="78E0E040" w14:textId="7A5ECF63" w:rsidR="002D3E8E" w:rsidRPr="00AD25C6" w:rsidRDefault="002D3E8E" w:rsidP="002D3E8E">
            <w:pPr>
              <w:pStyle w:val="TableParagraph"/>
              <w:ind w:left="74" w:right="108"/>
              <w:jc w:val="center"/>
              <w:rPr>
                <w:rFonts w:eastAsia="Arial" w:cs="Arial"/>
                <w:sz w:val="20"/>
                <w:szCs w:val="20"/>
              </w:rPr>
            </w:pPr>
            <w:r w:rsidRPr="00AD25C6">
              <w:rPr>
                <w:b/>
                <w:bCs/>
                <w:sz w:val="20"/>
                <w:szCs w:val="20"/>
              </w:rPr>
              <w:t>0 points</w:t>
            </w:r>
          </w:p>
        </w:tc>
      </w:tr>
      <w:tr w:rsidR="00DD0FD0" w:rsidRPr="00AD25C6" w14:paraId="4137AA94" w14:textId="77777777" w:rsidTr="00DD0FD0">
        <w:tc>
          <w:tcPr>
            <w:tcW w:w="4814" w:type="dxa"/>
            <w:tcBorders>
              <w:top w:val="single" w:sz="4" w:space="0" w:color="548DD4" w:themeColor="text2" w:themeTint="99"/>
              <w:bottom w:val="single" w:sz="8" w:space="0" w:color="548DD4" w:themeColor="text2" w:themeTint="99"/>
              <w:right w:val="single" w:sz="4" w:space="0" w:color="548DD4" w:themeColor="text2" w:themeTint="99"/>
            </w:tcBorders>
            <w:shd w:val="clear" w:color="auto" w:fill="F2F2F2" w:themeFill="background1" w:themeFillShade="F2"/>
            <w:vAlign w:val="center"/>
          </w:tcPr>
          <w:p w14:paraId="57EF8E71" w14:textId="15A67FFE" w:rsidR="00DD0FD0" w:rsidRPr="00AD25C6" w:rsidRDefault="00DD0FD0" w:rsidP="00DD0FD0">
            <w:pPr>
              <w:pStyle w:val="TableParagraph"/>
              <w:ind w:left="32" w:right="180"/>
              <w:jc w:val="center"/>
              <w:rPr>
                <w:b/>
                <w:bCs/>
                <w:sz w:val="20"/>
                <w:szCs w:val="20"/>
              </w:rPr>
            </w:pPr>
            <w:r w:rsidRPr="00AD25C6">
              <w:rPr>
                <w:b/>
                <w:bCs/>
                <w:sz w:val="20"/>
                <w:szCs w:val="20"/>
              </w:rPr>
              <w:t>Required Criteria</w:t>
            </w:r>
          </w:p>
          <w:p w14:paraId="5ECFEA8C" w14:textId="45921E5E" w:rsidR="00DD0FD0" w:rsidRDefault="00DD0FD0" w:rsidP="00DD0FD0">
            <w:pPr>
              <w:pStyle w:val="ListParagraph"/>
              <w:numPr>
                <w:ilvl w:val="0"/>
                <w:numId w:val="35"/>
              </w:numPr>
              <w:tabs>
                <w:tab w:val="left" w:pos="374"/>
              </w:tabs>
              <w:autoSpaceDE w:val="0"/>
              <w:autoSpaceDN w:val="0"/>
              <w:spacing w:before="5"/>
              <w:rPr>
                <w:rFonts w:eastAsia="Calibri" w:cstheme="minorHAnsi"/>
                <w:sz w:val="20"/>
                <w:szCs w:val="20"/>
              </w:rPr>
            </w:pPr>
            <w:bookmarkStart w:id="1" w:name="_Hlk135200070"/>
            <w:r w:rsidRPr="00AD25C6">
              <w:rPr>
                <w:rFonts w:eastAsia="Calibri" w:cstheme="minorHAnsi"/>
                <w:sz w:val="20"/>
                <w:szCs w:val="20"/>
              </w:rPr>
              <w:t>Grammar and mechanics are free of</w:t>
            </w:r>
            <w:r w:rsidRPr="00AD25C6">
              <w:rPr>
                <w:rFonts w:eastAsia="Calibri" w:cstheme="minorHAnsi"/>
                <w:spacing w:val="-15"/>
                <w:sz w:val="20"/>
                <w:szCs w:val="20"/>
              </w:rPr>
              <w:t xml:space="preserve"> </w:t>
            </w:r>
            <w:r w:rsidRPr="00AD25C6">
              <w:rPr>
                <w:rFonts w:eastAsia="Calibri" w:cstheme="minorHAnsi"/>
                <w:sz w:val="20"/>
                <w:szCs w:val="20"/>
              </w:rPr>
              <w:t>errors.</w:t>
            </w:r>
          </w:p>
          <w:p w14:paraId="11A3D9D0" w14:textId="3A59B511" w:rsidR="00DD0FD0" w:rsidRPr="00AD25C6" w:rsidRDefault="00DD0FD0" w:rsidP="00DD0FD0">
            <w:pPr>
              <w:pStyle w:val="ListParagraph"/>
              <w:numPr>
                <w:ilvl w:val="0"/>
                <w:numId w:val="35"/>
              </w:numPr>
              <w:tabs>
                <w:tab w:val="left" w:pos="374"/>
              </w:tabs>
              <w:autoSpaceDE w:val="0"/>
              <w:autoSpaceDN w:val="0"/>
              <w:spacing w:before="5"/>
              <w:rPr>
                <w:rFonts w:eastAsia="Calibri" w:cstheme="minorHAnsi"/>
                <w:sz w:val="20"/>
                <w:szCs w:val="20"/>
              </w:rPr>
            </w:pPr>
            <w:r w:rsidRPr="00AD25C6">
              <w:rPr>
                <w:rFonts w:eastAsia="Calibri" w:cs="Calibri"/>
                <w:sz w:val="20"/>
                <w:szCs w:val="20"/>
              </w:rPr>
              <w:t>All questions answered using terminology appropriate to nursing practice.</w:t>
            </w:r>
          </w:p>
          <w:bookmarkEnd w:id="1"/>
          <w:p w14:paraId="10D7BDAA" w14:textId="77777777" w:rsidR="00DD0FD0" w:rsidRPr="00AD25C6" w:rsidRDefault="00DD0FD0" w:rsidP="00DD0FD0">
            <w:pPr>
              <w:pStyle w:val="TableParagraph"/>
              <w:numPr>
                <w:ilvl w:val="0"/>
                <w:numId w:val="35"/>
              </w:numPr>
              <w:spacing w:before="6"/>
              <w:ind w:right="107"/>
              <w:rPr>
                <w:rFonts w:eastAsia="Calibri" w:cs="Calibri"/>
                <w:sz w:val="20"/>
                <w:szCs w:val="20"/>
              </w:rPr>
            </w:pPr>
            <w:r w:rsidRPr="00AD25C6">
              <w:rPr>
                <w:rFonts w:eastAsia="Calibri" w:cs="Calibri"/>
                <w:sz w:val="20"/>
                <w:szCs w:val="20"/>
              </w:rPr>
              <w:t xml:space="preserve">Communicate using respectful, collegial language. </w:t>
            </w:r>
          </w:p>
          <w:p w14:paraId="56764D97" w14:textId="3F93DCD4" w:rsidR="00DD0FD0" w:rsidRPr="00DD0FD0" w:rsidRDefault="00DD0FD0" w:rsidP="00DD0FD0">
            <w:pPr>
              <w:pStyle w:val="ListParagraph"/>
              <w:numPr>
                <w:ilvl w:val="0"/>
                <w:numId w:val="35"/>
              </w:numPr>
              <w:tabs>
                <w:tab w:val="left" w:pos="374"/>
              </w:tabs>
              <w:autoSpaceDE w:val="0"/>
              <w:autoSpaceDN w:val="0"/>
              <w:spacing w:before="6"/>
              <w:ind w:right="176"/>
              <w:rPr>
                <w:rFonts w:eastAsia="Calibri" w:cstheme="minorHAnsi"/>
                <w:sz w:val="20"/>
                <w:szCs w:val="20"/>
              </w:rPr>
            </w:pPr>
            <w:r w:rsidRPr="00AD25C6">
              <w:rPr>
                <w:rFonts w:eastAsia="Calibri" w:cs="Calibri"/>
                <w:sz w:val="20"/>
                <w:szCs w:val="20"/>
              </w:rPr>
              <w:t>Communicate using terminology appropriate to nursing practice.</w:t>
            </w:r>
          </w:p>
        </w:tc>
        <w:tc>
          <w:tcPr>
            <w:tcW w:w="188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8" w:space="0" w:color="548DD4" w:themeColor="text2" w:themeTint="99"/>
              <w:right w:val="single" w:sz="4" w:space="0" w:color="548DD4" w:themeColor="text2" w:themeTint="99"/>
            </w:tcBorders>
            <w:shd w:val="clear" w:color="auto" w:fill="F2F2F2" w:themeFill="background1" w:themeFillShade="F2"/>
          </w:tcPr>
          <w:p w14:paraId="138B8FCC" w14:textId="062A6589" w:rsidR="00DD0FD0" w:rsidRPr="00AD25C6" w:rsidRDefault="00DD0FD0" w:rsidP="00DD0FD0">
            <w:pPr>
              <w:pStyle w:val="TableParagraph"/>
              <w:ind w:right="107"/>
              <w:rPr>
                <w:rFonts w:eastAsia="Arial" w:cs="Arial"/>
                <w:sz w:val="20"/>
                <w:szCs w:val="20"/>
              </w:rPr>
            </w:pPr>
            <w:r w:rsidRPr="00AD25C6">
              <w:rPr>
                <w:sz w:val="20"/>
                <w:szCs w:val="20"/>
              </w:rPr>
              <w:t>Includes 4 requirements for section.</w:t>
            </w:r>
          </w:p>
        </w:tc>
        <w:tc>
          <w:tcPr>
            <w:tcW w:w="188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8" w:space="0" w:color="548DD4" w:themeColor="text2" w:themeTint="99"/>
              <w:right w:val="single" w:sz="4" w:space="0" w:color="548DD4" w:themeColor="text2" w:themeTint="99"/>
            </w:tcBorders>
            <w:shd w:val="clear" w:color="auto" w:fill="F2F2F2" w:themeFill="background1" w:themeFillShade="F2"/>
          </w:tcPr>
          <w:p w14:paraId="6C1834D6" w14:textId="2385E641" w:rsidR="00DD0FD0" w:rsidRPr="00AD25C6" w:rsidRDefault="00DD0FD0" w:rsidP="00DD0FD0">
            <w:pPr>
              <w:pStyle w:val="TableParagraph"/>
              <w:ind w:right="104"/>
              <w:rPr>
                <w:rFonts w:eastAsia="Arial" w:cs="Arial"/>
                <w:sz w:val="20"/>
                <w:szCs w:val="20"/>
              </w:rPr>
            </w:pPr>
            <w:r w:rsidRPr="00AD25C6">
              <w:rPr>
                <w:sz w:val="20"/>
                <w:szCs w:val="20"/>
              </w:rPr>
              <w:t>Includes 3 requirements for section.</w:t>
            </w:r>
          </w:p>
        </w:tc>
        <w:tc>
          <w:tcPr>
            <w:tcW w:w="189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8" w:space="0" w:color="548DD4" w:themeColor="text2" w:themeTint="99"/>
              <w:right w:val="single" w:sz="4" w:space="0" w:color="548DD4" w:themeColor="text2" w:themeTint="99"/>
            </w:tcBorders>
            <w:shd w:val="clear" w:color="auto" w:fill="F2F2F2" w:themeFill="background1" w:themeFillShade="F2"/>
          </w:tcPr>
          <w:p w14:paraId="77AFEAA1" w14:textId="623A5698" w:rsidR="00DD0FD0" w:rsidRPr="00AD25C6" w:rsidRDefault="00DD0FD0" w:rsidP="00DD0FD0">
            <w:pPr>
              <w:pStyle w:val="TableParagraph"/>
              <w:ind w:right="90"/>
              <w:rPr>
                <w:rFonts w:eastAsia="Arial" w:cs="Arial"/>
                <w:sz w:val="20"/>
                <w:szCs w:val="20"/>
              </w:rPr>
            </w:pPr>
            <w:r w:rsidRPr="00AD25C6">
              <w:rPr>
                <w:sz w:val="20"/>
                <w:szCs w:val="20"/>
              </w:rPr>
              <w:t xml:space="preserve">Includes </w:t>
            </w:r>
            <w:r>
              <w:rPr>
                <w:sz w:val="20"/>
                <w:szCs w:val="20"/>
              </w:rPr>
              <w:t>2</w:t>
            </w:r>
            <w:r w:rsidRPr="00AD25C6">
              <w:rPr>
                <w:sz w:val="20"/>
                <w:szCs w:val="20"/>
              </w:rPr>
              <w:t xml:space="preserve"> requirements for section.</w:t>
            </w:r>
          </w:p>
        </w:tc>
        <w:tc>
          <w:tcPr>
            <w:tcW w:w="189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8" w:space="0" w:color="548DD4" w:themeColor="text2" w:themeTint="99"/>
              <w:right w:val="single" w:sz="4" w:space="0" w:color="548DD4" w:themeColor="text2" w:themeTint="99"/>
            </w:tcBorders>
            <w:shd w:val="clear" w:color="auto" w:fill="F2F2F2" w:themeFill="background1" w:themeFillShade="F2"/>
          </w:tcPr>
          <w:p w14:paraId="32C90A1E" w14:textId="7CEF17C6" w:rsidR="00DD0FD0" w:rsidRPr="00AD25C6" w:rsidRDefault="00DD0FD0" w:rsidP="00DD0FD0">
            <w:pPr>
              <w:pStyle w:val="TableParagraph"/>
              <w:ind w:right="108"/>
              <w:rPr>
                <w:rFonts w:eastAsia="Arial" w:cs="Arial"/>
                <w:sz w:val="20"/>
                <w:szCs w:val="20"/>
              </w:rPr>
            </w:pPr>
            <w:r w:rsidRPr="00AD25C6">
              <w:rPr>
                <w:sz w:val="20"/>
                <w:szCs w:val="20"/>
              </w:rPr>
              <w:t>Includes 1 requirement for section.</w:t>
            </w:r>
          </w:p>
        </w:tc>
        <w:tc>
          <w:tcPr>
            <w:tcW w:w="187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8" w:space="0" w:color="548DD4" w:themeColor="text2" w:themeTint="99"/>
            </w:tcBorders>
            <w:shd w:val="clear" w:color="auto" w:fill="F2F2F2" w:themeFill="background1" w:themeFillShade="F2"/>
          </w:tcPr>
          <w:p w14:paraId="6595DC77" w14:textId="13414CF8" w:rsidR="00DD0FD0" w:rsidRPr="00AD25C6" w:rsidRDefault="00DD0FD0" w:rsidP="00DD0FD0">
            <w:pPr>
              <w:pStyle w:val="TableParagraph"/>
              <w:ind w:left="90" w:right="90"/>
              <w:rPr>
                <w:sz w:val="20"/>
                <w:szCs w:val="20"/>
              </w:rPr>
            </w:pPr>
            <w:r w:rsidRPr="00AD25C6">
              <w:rPr>
                <w:sz w:val="20"/>
                <w:szCs w:val="20"/>
              </w:rPr>
              <w:t>No requirements for this section presented.</w:t>
            </w:r>
          </w:p>
        </w:tc>
      </w:tr>
      <w:tr w:rsidR="00B01E8B" w:rsidRPr="00AD25C6" w14:paraId="509D6B21" w14:textId="77777777" w:rsidTr="00FB4492">
        <w:tc>
          <w:tcPr>
            <w:tcW w:w="14252" w:type="dxa"/>
            <w:gridSpan w:val="6"/>
            <w:tcBorders>
              <w:top w:val="single" w:sz="8" w:space="0" w:color="548DD4" w:themeColor="text2" w:themeTint="99"/>
              <w:bottom w:val="thickThinLargeGap" w:sz="8" w:space="0" w:color="auto"/>
            </w:tcBorders>
            <w:shd w:val="clear" w:color="auto" w:fill="001F5F"/>
          </w:tcPr>
          <w:p w14:paraId="127293D1" w14:textId="7C05A503" w:rsidR="00B01E8B" w:rsidRPr="00AD25C6" w:rsidRDefault="00B01E8B" w:rsidP="00D5233E">
            <w:pPr>
              <w:pStyle w:val="TableParagraph"/>
              <w:tabs>
                <w:tab w:val="left" w:pos="2505"/>
              </w:tabs>
              <w:ind w:left="1"/>
              <w:jc w:val="center"/>
              <w:rPr>
                <w:rFonts w:ascii="Calibri"/>
                <w:b/>
                <w:color w:val="FFFFFF"/>
                <w:sz w:val="20"/>
                <w:szCs w:val="20"/>
              </w:rPr>
            </w:pPr>
            <w:r w:rsidRPr="00AD25C6">
              <w:rPr>
                <w:rFonts w:ascii="Calibri"/>
                <w:b/>
                <w:bCs/>
                <w:color w:val="FFFFFF"/>
                <w:sz w:val="20"/>
                <w:szCs w:val="20"/>
              </w:rPr>
              <w:t>Total Points Possible</w:t>
            </w:r>
            <w:r w:rsidRPr="00AD25C6">
              <w:rPr>
                <w:rFonts w:ascii="Calibri"/>
                <w:b/>
                <w:bCs/>
                <w:color w:val="FFFFFF"/>
                <w:spacing w:val="-13"/>
                <w:sz w:val="20"/>
                <w:szCs w:val="20"/>
              </w:rPr>
              <w:t xml:space="preserve"> </w:t>
            </w:r>
            <w:r w:rsidRPr="00AD25C6">
              <w:rPr>
                <w:rFonts w:ascii="Calibri"/>
                <w:b/>
                <w:bCs/>
                <w:color w:val="FFFFFF"/>
                <w:sz w:val="20"/>
                <w:szCs w:val="20"/>
              </w:rPr>
              <w:t xml:space="preserve">= </w:t>
            </w:r>
            <w:r w:rsidR="006E4682" w:rsidRPr="00AD25C6">
              <w:rPr>
                <w:rFonts w:ascii="Calibri"/>
                <w:b/>
                <w:bCs/>
                <w:color w:val="FFFFFF"/>
                <w:sz w:val="20"/>
                <w:szCs w:val="20"/>
              </w:rPr>
              <w:t>25</w:t>
            </w:r>
            <w:r w:rsidRPr="00AD25C6">
              <w:rPr>
                <w:rFonts w:ascii="Calibri"/>
                <w:b/>
                <w:bCs/>
                <w:color w:val="FFFFFF"/>
                <w:spacing w:val="50"/>
                <w:sz w:val="20"/>
                <w:szCs w:val="20"/>
              </w:rPr>
              <w:t xml:space="preserve"> </w:t>
            </w:r>
            <w:r w:rsidRPr="00AD25C6">
              <w:rPr>
                <w:rFonts w:ascii="Calibri"/>
                <w:b/>
                <w:bCs/>
                <w:color w:val="FFFFFF"/>
                <w:sz w:val="20"/>
                <w:szCs w:val="20"/>
              </w:rPr>
              <w:t>points</w:t>
            </w:r>
          </w:p>
        </w:tc>
      </w:tr>
    </w:tbl>
    <w:p w14:paraId="3BE1E6D8" w14:textId="13635E46" w:rsidR="00894BB1" w:rsidRPr="00F56411" w:rsidRDefault="00894BB1"/>
    <w:sectPr w:rsidR="00894BB1" w:rsidRPr="00F56411" w:rsidSect="0014773E">
      <w:footerReference w:type="default" r:id="rId17"/>
      <w:pgSz w:w="15840" w:h="12240" w:orient="landscape"/>
      <w:pgMar w:top="1440" w:right="630" w:bottom="960" w:left="780" w:header="43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4B1AD" w14:textId="77777777" w:rsidR="009322FE" w:rsidRDefault="009322FE">
      <w:r>
        <w:separator/>
      </w:r>
    </w:p>
  </w:endnote>
  <w:endnote w:type="continuationSeparator" w:id="0">
    <w:p w14:paraId="752AD453" w14:textId="77777777" w:rsidR="009322FE" w:rsidRDefault="00932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9A6AE" w14:textId="77777777" w:rsidR="00910225" w:rsidRDefault="009102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A7D4D" w14:textId="4CF7C302" w:rsidR="0048021F" w:rsidRPr="0014773E" w:rsidRDefault="00910225" w:rsidP="0014773E">
    <w:pPr>
      <w:tabs>
        <w:tab w:val="center" w:pos="5760"/>
        <w:tab w:val="left" w:pos="10620"/>
      </w:tabs>
      <w:spacing w:line="203" w:lineRule="exact"/>
      <w:rPr>
        <w:rFonts w:ascii="Calibri" w:eastAsia="Calibri" w:hAnsi="Calibri" w:cs="Calibri"/>
        <w:sz w:val="16"/>
        <w:szCs w:val="16"/>
      </w:rPr>
    </w:pPr>
    <w:r>
      <w:rPr>
        <w:rFonts w:ascii="Calibri"/>
        <w:spacing w:val="-1"/>
        <w:w w:val="99"/>
        <w:sz w:val="16"/>
        <w:szCs w:val="16"/>
      </w:rPr>
      <w:t>Information</w:t>
    </w:r>
    <w:r w:rsidR="00965072">
      <w:rPr>
        <w:rFonts w:ascii="Calibri"/>
        <w:spacing w:val="-1"/>
        <w:w w:val="99"/>
        <w:sz w:val="16"/>
        <w:szCs w:val="16"/>
      </w:rPr>
      <w:t xml:space="preserve"> Systems in Healthcare: </w:t>
    </w:r>
    <w:r w:rsidR="009C013B">
      <w:rPr>
        <w:rFonts w:ascii="Calibri"/>
        <w:spacing w:val="-1"/>
        <w:w w:val="99"/>
        <w:sz w:val="16"/>
        <w:szCs w:val="16"/>
      </w:rPr>
      <w:t>Community Café</w:t>
    </w:r>
    <w:r w:rsidR="00831938">
      <w:rPr>
        <w:rFonts w:ascii="Calibri"/>
        <w:spacing w:val="-1"/>
        <w:w w:val="99"/>
        <w:sz w:val="16"/>
        <w:szCs w:val="16"/>
      </w:rPr>
      <w:t>_Guidleines</w:t>
    </w:r>
    <w:r w:rsidR="009C013B">
      <w:rPr>
        <w:rFonts w:ascii="Calibri"/>
        <w:spacing w:val="-1"/>
        <w:w w:val="99"/>
        <w:sz w:val="16"/>
        <w:szCs w:val="16"/>
      </w:rPr>
      <w:t>_SEP23</w:t>
    </w:r>
    <w:r w:rsidR="00965072">
      <w:rPr>
        <w:rFonts w:ascii="Calibri"/>
        <w:spacing w:val="-1"/>
        <w:w w:val="99"/>
        <w:sz w:val="16"/>
        <w:szCs w:val="16"/>
      </w:rPr>
      <w:t xml:space="preserve">                           </w:t>
    </w:r>
    <w:r w:rsidR="0014773E" w:rsidRPr="00BA7C05">
      <w:rPr>
        <w:rFonts w:ascii="Calibri"/>
        <w:spacing w:val="-1"/>
        <w:w w:val="99"/>
        <w:sz w:val="16"/>
        <w:szCs w:val="16"/>
      </w:rPr>
      <w:tab/>
      <w:t xml:space="preserve">© 2023 Chamberlain University. </w:t>
    </w:r>
    <w:r w:rsidR="0014773E" w:rsidRPr="00BA7C05">
      <w:rPr>
        <w:rFonts w:ascii="Calibri"/>
        <w:spacing w:val="-1"/>
        <w:w w:val="99"/>
        <w:sz w:val="16"/>
        <w:szCs w:val="16"/>
      </w:rPr>
      <w:t>All Rights Reserved</w:t>
    </w:r>
    <w:r w:rsidR="00D32981">
      <w:rPr>
        <w:rFonts w:ascii="Calibri"/>
        <w:spacing w:val="-1"/>
        <w:w w:val="99"/>
        <w:sz w:val="16"/>
        <w:szCs w:val="16"/>
      </w:rPr>
      <w:t xml:space="preserve">     </w:t>
    </w:r>
    <w:r w:rsidR="00D32981">
      <w:rPr>
        <w:rFonts w:ascii="Calibri"/>
        <w:spacing w:val="-1"/>
        <w:w w:val="99"/>
        <w:sz w:val="16"/>
        <w:szCs w:val="16"/>
      </w:rPr>
      <w:t>v1.1</w:t>
    </w:r>
    <w:r w:rsidR="0014773E" w:rsidRPr="00BA7C05">
      <w:rPr>
        <w:rFonts w:ascii="Calibri"/>
        <w:spacing w:val="-1"/>
        <w:w w:val="99"/>
        <w:sz w:val="16"/>
        <w:szCs w:val="16"/>
      </w:rPr>
      <w:tab/>
    </w:r>
    <w:r w:rsidR="0014773E" w:rsidRPr="00BA7C05">
      <w:rPr>
        <w:rFonts w:ascii="Calibri"/>
        <w:spacing w:val="-1"/>
        <w:w w:val="99"/>
        <w:sz w:val="16"/>
        <w:szCs w:val="16"/>
      </w:rPr>
      <w:fldChar w:fldCharType="begin"/>
    </w:r>
    <w:r w:rsidR="0014773E" w:rsidRPr="00BA7C05">
      <w:rPr>
        <w:rFonts w:ascii="Calibri"/>
        <w:spacing w:val="-1"/>
        <w:w w:val="99"/>
        <w:sz w:val="16"/>
        <w:szCs w:val="16"/>
      </w:rPr>
      <w:instrText xml:space="preserve"> PAGE   \* MERGEFORMAT </w:instrText>
    </w:r>
    <w:r w:rsidR="0014773E" w:rsidRPr="00BA7C05">
      <w:rPr>
        <w:rFonts w:ascii="Calibri"/>
        <w:spacing w:val="-1"/>
        <w:w w:val="99"/>
        <w:sz w:val="16"/>
        <w:szCs w:val="16"/>
      </w:rPr>
      <w:fldChar w:fldCharType="separate"/>
    </w:r>
    <w:r w:rsidR="0014773E">
      <w:rPr>
        <w:rFonts w:ascii="Calibri"/>
        <w:spacing w:val="-1"/>
        <w:w w:val="99"/>
        <w:sz w:val="16"/>
        <w:szCs w:val="16"/>
      </w:rPr>
      <w:t>1</w:t>
    </w:r>
    <w:r w:rsidR="0014773E" w:rsidRPr="00BA7C05">
      <w:rPr>
        <w:rFonts w:ascii="Calibri"/>
        <w:noProof/>
        <w:spacing w:val="-1"/>
        <w:w w:val="99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5F81C" w14:textId="73145ACC" w:rsidR="0048021F" w:rsidRPr="00BA7C05" w:rsidRDefault="00DE246E" w:rsidP="00BA7C05">
    <w:pPr>
      <w:tabs>
        <w:tab w:val="center" w:pos="5760"/>
        <w:tab w:val="left" w:pos="10620"/>
      </w:tabs>
      <w:spacing w:line="203" w:lineRule="exact"/>
      <w:rPr>
        <w:rFonts w:ascii="Calibri" w:eastAsia="Calibri" w:hAnsi="Calibri" w:cs="Calibri"/>
        <w:sz w:val="16"/>
        <w:szCs w:val="16"/>
      </w:rPr>
    </w:pPr>
    <w:proofErr w:type="spellStart"/>
    <w:r w:rsidRPr="00BA7C05">
      <w:rPr>
        <w:rFonts w:ascii="Calibri"/>
        <w:spacing w:val="-1"/>
        <w:w w:val="99"/>
        <w:sz w:val="16"/>
        <w:szCs w:val="16"/>
      </w:rPr>
      <w:t>NRXXX_MMMYY</w:t>
    </w:r>
    <w:r w:rsidR="00005785" w:rsidRPr="00BA7C05">
      <w:rPr>
        <w:rFonts w:ascii="Calibri"/>
        <w:spacing w:val="-1"/>
        <w:w w:val="99"/>
        <w:sz w:val="16"/>
        <w:szCs w:val="16"/>
      </w:rPr>
      <w:t>_File</w:t>
    </w:r>
    <w:proofErr w:type="spellEnd"/>
    <w:r w:rsidR="00005785" w:rsidRPr="00BA7C05">
      <w:rPr>
        <w:rFonts w:ascii="Calibri"/>
        <w:spacing w:val="-1"/>
        <w:w w:val="99"/>
        <w:sz w:val="16"/>
        <w:szCs w:val="16"/>
      </w:rPr>
      <w:t xml:space="preserve"> name</w:t>
    </w:r>
    <w:r w:rsidR="00BA7C05" w:rsidRPr="00BA7C05">
      <w:rPr>
        <w:rFonts w:ascii="Calibri"/>
        <w:spacing w:val="-1"/>
        <w:w w:val="99"/>
        <w:sz w:val="16"/>
        <w:szCs w:val="16"/>
      </w:rPr>
      <w:tab/>
      <w:t>© 2023 Chamberlain University. All Rights Reserved</w:t>
    </w:r>
    <w:r w:rsidR="00BA7C05" w:rsidRPr="00BA7C05">
      <w:rPr>
        <w:rFonts w:ascii="Calibri"/>
        <w:spacing w:val="-1"/>
        <w:w w:val="99"/>
        <w:sz w:val="16"/>
        <w:szCs w:val="16"/>
      </w:rPr>
      <w:tab/>
    </w:r>
    <w:r w:rsidR="00BA7C05" w:rsidRPr="00BA7C05">
      <w:rPr>
        <w:rFonts w:ascii="Calibri"/>
        <w:spacing w:val="-1"/>
        <w:w w:val="99"/>
        <w:sz w:val="16"/>
        <w:szCs w:val="16"/>
      </w:rPr>
      <w:fldChar w:fldCharType="begin"/>
    </w:r>
    <w:r w:rsidR="00BA7C05" w:rsidRPr="00BA7C05">
      <w:rPr>
        <w:rFonts w:ascii="Calibri"/>
        <w:spacing w:val="-1"/>
        <w:w w:val="99"/>
        <w:sz w:val="16"/>
        <w:szCs w:val="16"/>
      </w:rPr>
      <w:instrText xml:space="preserve"> PAGE   \* MERGEFORMAT </w:instrText>
    </w:r>
    <w:r w:rsidR="00BA7C05" w:rsidRPr="00BA7C05">
      <w:rPr>
        <w:rFonts w:ascii="Calibri"/>
        <w:spacing w:val="-1"/>
        <w:w w:val="99"/>
        <w:sz w:val="16"/>
        <w:szCs w:val="16"/>
      </w:rPr>
      <w:fldChar w:fldCharType="separate"/>
    </w:r>
    <w:r w:rsidR="00BA7C05" w:rsidRPr="00BA7C05">
      <w:rPr>
        <w:rFonts w:ascii="Calibri"/>
        <w:noProof/>
        <w:spacing w:val="-1"/>
        <w:w w:val="99"/>
        <w:sz w:val="16"/>
        <w:szCs w:val="16"/>
      </w:rPr>
      <w:t>1</w:t>
    </w:r>
    <w:r w:rsidR="00BA7C05" w:rsidRPr="00BA7C05">
      <w:rPr>
        <w:rFonts w:ascii="Calibri"/>
        <w:noProof/>
        <w:spacing w:val="-1"/>
        <w:w w:val="99"/>
        <w:sz w:val="16"/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58B25" w14:textId="77777777" w:rsidR="0014773E" w:rsidRDefault="0014773E" w:rsidP="00ED0AD6">
    <w:pPr>
      <w:spacing w:line="203" w:lineRule="exact"/>
      <w:rPr>
        <w:rFonts w:ascii="Calibri" w:eastAsia="Calibri" w:hAnsi="Calibri" w:cs="Calibri"/>
        <w:sz w:val="18"/>
        <w:szCs w:val="18"/>
      </w:rPr>
    </w:pPr>
  </w:p>
  <w:p w14:paraId="4137FBE2" w14:textId="4020AC13" w:rsidR="0014773E" w:rsidRPr="00045A66" w:rsidRDefault="00C76E89" w:rsidP="008C3B8F">
    <w:pPr>
      <w:pStyle w:val="Footer"/>
      <w:tabs>
        <w:tab w:val="clear" w:pos="4680"/>
        <w:tab w:val="clear" w:pos="9360"/>
        <w:tab w:val="left" w:pos="10812"/>
      </w:tabs>
      <w:rPr>
        <w:color w:val="FFFFFF" w:themeColor="background1"/>
      </w:rPr>
    </w:pPr>
    <w:r>
      <w:rPr>
        <w:rFonts w:ascii="Calibri"/>
        <w:spacing w:val="-1"/>
        <w:w w:val="99"/>
        <w:sz w:val="16"/>
        <w:szCs w:val="16"/>
      </w:rPr>
      <w:t xml:space="preserve">Information Systems in Healthcare: Community Café_Guidleines_SEP23                                                     </w:t>
    </w:r>
    <w:r w:rsidR="008C3B8F" w:rsidRPr="00BA7C05">
      <w:rPr>
        <w:rFonts w:ascii="Calibri"/>
        <w:spacing w:val="-1"/>
        <w:w w:val="99"/>
        <w:sz w:val="16"/>
        <w:szCs w:val="16"/>
      </w:rPr>
      <w:t>© 2023 Chamberlain University. All Rights Reserved</w:t>
    </w:r>
    <w:r w:rsidR="008C3B8F">
      <w:t xml:space="preserve"> </w:t>
    </w:r>
    <w:r w:rsidR="008C3B8F">
      <w:tab/>
    </w:r>
    <w:r w:rsidR="008C3B8F">
      <w:tab/>
    </w:r>
    <w:r w:rsidR="008C3B8F">
      <w:tab/>
    </w:r>
    <w:r w:rsidR="008C3B8F">
      <w:tab/>
    </w:r>
    <w:r w:rsidR="008C3B8F">
      <w:tab/>
    </w:r>
    <w:r w:rsidR="0014773E" w:rsidRPr="008C3B8F">
      <w:rPr>
        <w:sz w:val="20"/>
        <w:szCs w:val="20"/>
      </w:rPr>
      <w:fldChar w:fldCharType="begin"/>
    </w:r>
    <w:r w:rsidR="0014773E" w:rsidRPr="008C3B8F">
      <w:rPr>
        <w:sz w:val="20"/>
        <w:szCs w:val="20"/>
      </w:rPr>
      <w:instrText xml:space="preserve"> PAGE   \* MERGEFORMAT </w:instrText>
    </w:r>
    <w:r w:rsidR="0014773E" w:rsidRPr="008C3B8F">
      <w:rPr>
        <w:sz w:val="20"/>
        <w:szCs w:val="20"/>
      </w:rPr>
      <w:fldChar w:fldCharType="separate"/>
    </w:r>
    <w:r w:rsidR="0014773E" w:rsidRPr="008C3B8F">
      <w:rPr>
        <w:noProof/>
        <w:sz w:val="20"/>
        <w:szCs w:val="20"/>
      </w:rPr>
      <w:t>2</w:t>
    </w:r>
    <w:r w:rsidR="0014773E" w:rsidRPr="008C3B8F">
      <w:rPr>
        <w:noProof/>
        <w:sz w:val="20"/>
        <w:szCs w:val="20"/>
      </w:rPr>
      <w:fldChar w:fldCharType="end"/>
    </w:r>
    <w:r w:rsidR="0014773E" w:rsidRPr="008C3B8F">
      <w:rPr>
        <w:color w:val="FFFFFF" w:themeColor="background1"/>
        <w:sz w:val="20"/>
        <w:szCs w:val="20"/>
      </w:rPr>
      <w:t>1</w:t>
    </w:r>
  </w:p>
  <w:p w14:paraId="1BC6E73E" w14:textId="77777777" w:rsidR="0014773E" w:rsidRDefault="0014773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38A1FCB5" wp14:editId="396874A9">
              <wp:simplePos x="0" y="0"/>
              <wp:positionH relativeFrom="page">
                <wp:posOffset>6983095</wp:posOffset>
              </wp:positionH>
              <wp:positionV relativeFrom="page">
                <wp:posOffset>9361170</wp:posOffset>
              </wp:positionV>
              <wp:extent cx="121920" cy="165735"/>
              <wp:effectExtent l="1270" t="0" r="635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D781B1" w14:textId="77777777" w:rsidR="0014773E" w:rsidRDefault="0014773E">
                          <w:pPr>
                            <w:pStyle w:val="BodyText"/>
                            <w:spacing w:before="0" w:line="245" w:lineRule="exact"/>
                            <w:ind w:left="40" w:firstLine="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FFFFF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color w:val="FFFFFF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A1FCB5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49.85pt;margin-top:737.1pt;width:9.6pt;height:13.0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" filled="f" stroked="f">
              <v:textbox inset="0,0,0,0">
                <w:txbxContent>
                  <w:p w14:paraId="1BD781B1" w14:textId="77777777" w:rsidR="0014773E" w:rsidRDefault="0014773E">
                    <w:pPr>
                      <w:pStyle w:val="BodyText"/>
                      <w:spacing w:before="0" w:line="245" w:lineRule="exact"/>
                      <w:ind w:left="40" w:firstLine="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FFFFFF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  <w:color w:val="FFFFFF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AA8C3" w14:textId="77777777" w:rsidR="009322FE" w:rsidRDefault="009322FE">
      <w:r>
        <w:separator/>
      </w:r>
    </w:p>
  </w:footnote>
  <w:footnote w:type="continuationSeparator" w:id="0">
    <w:p w14:paraId="1BF73DE3" w14:textId="77777777" w:rsidR="009322FE" w:rsidRDefault="00932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A87E3" w14:textId="77777777" w:rsidR="00910225" w:rsidRDefault="009102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39F7" w14:textId="3B52062B" w:rsidR="0014773E" w:rsidRDefault="0014773E" w:rsidP="0014773E">
    <w:pPr>
      <w:pStyle w:val="Heading2"/>
      <w:tabs>
        <w:tab w:val="right" w:pos="10710"/>
      </w:tabs>
      <w:spacing w:before="0"/>
      <w:jc w:val="center"/>
      <w:rPr>
        <w:b/>
        <w:bCs/>
        <w:sz w:val="28"/>
        <w:szCs w:val="28"/>
      </w:rPr>
    </w:pPr>
    <w:r>
      <w:rPr>
        <w:noProof/>
      </w:rPr>
      <w:drawing>
        <wp:inline distT="0" distB="0" distL="0" distR="0" wp14:anchorId="64237D7C" wp14:editId="4091F02A">
          <wp:extent cx="2162754" cy="682577"/>
          <wp:effectExtent l="0" t="0" r="0" b="0"/>
          <wp:docPr id="16" name="Picture 16" descr="https://cdn.frontify.com/api/screen/thumbnail/zm7HG7yFeeQEYcMxoMwClOpUM3YQUq7ZQ0Rhrx943bHRji5zkULsiPgCi1kCgDg_wOfZG8g-621cpekKyDnUzg/15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cdn.frontify.com/api/screen/thumbnail/zm7HG7yFeeQEYcMxoMwClOpUM3YQUq7ZQ0Rhrx943bHRji5zkULsiPgCi1kCgDg_wOfZG8g-621cpekKyDnUzg/15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9280" cy="703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sz w:val="28"/>
        <w:szCs w:val="28"/>
      </w:rPr>
      <w:br/>
    </w:r>
    <w:r w:rsidRPr="0048021F">
      <w:rPr>
        <w:b/>
        <w:bCs/>
        <w:sz w:val="28"/>
        <w:szCs w:val="28"/>
      </w:rPr>
      <w:t>NR</w:t>
    </w:r>
    <w:r w:rsidR="00C6595E">
      <w:rPr>
        <w:b/>
        <w:bCs/>
        <w:sz w:val="28"/>
        <w:szCs w:val="28"/>
      </w:rPr>
      <w:t>360</w:t>
    </w:r>
    <w:r w:rsidR="00B6399C">
      <w:rPr>
        <w:b/>
        <w:bCs/>
        <w:sz w:val="28"/>
        <w:szCs w:val="28"/>
      </w:rPr>
      <w:t xml:space="preserve"> </w:t>
    </w:r>
    <w:r w:rsidR="00904124">
      <w:rPr>
        <w:b/>
        <w:bCs/>
        <w:sz w:val="28"/>
        <w:szCs w:val="28"/>
      </w:rPr>
      <w:t>Information Systems in Healthcare</w:t>
    </w:r>
  </w:p>
  <w:p w14:paraId="26D71EB6" w14:textId="14C782C4" w:rsidR="0014773E" w:rsidRPr="0014773E" w:rsidRDefault="006856E8" w:rsidP="0014773E">
    <w:pPr>
      <w:pStyle w:val="Heading2"/>
      <w:tabs>
        <w:tab w:val="right" w:pos="10710"/>
      </w:tabs>
      <w:spacing w:before="0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Community Café Guidelines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E7BBF" w14:textId="76979F42" w:rsidR="00BA7C05" w:rsidRDefault="00C1167D" w:rsidP="0014773E">
    <w:pPr>
      <w:pStyle w:val="Heading2"/>
      <w:tabs>
        <w:tab w:val="right" w:pos="10710"/>
      </w:tabs>
      <w:spacing w:before="0"/>
      <w:jc w:val="center"/>
      <w:rPr>
        <w:b/>
        <w:bCs/>
        <w:sz w:val="28"/>
        <w:szCs w:val="28"/>
      </w:rPr>
    </w:pPr>
    <w:r>
      <w:rPr>
        <w:noProof/>
      </w:rPr>
      <w:drawing>
        <wp:inline distT="0" distB="0" distL="0" distR="0" wp14:anchorId="64166BEE" wp14:editId="16937BDE">
          <wp:extent cx="2162754" cy="682577"/>
          <wp:effectExtent l="0" t="0" r="0" b="0"/>
          <wp:docPr id="15" name="Picture 15" descr="https://cdn.frontify.com/api/screen/thumbnail/zm7HG7yFeeQEYcMxoMwClOpUM3YQUq7ZQ0Rhrx943bHRji5zkULsiPgCi1kCgDg_wOfZG8g-621cpekKyDnUzg/15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cdn.frontify.com/api/screen/thumbnail/zm7HG7yFeeQEYcMxoMwClOpUM3YQUq7ZQ0Rhrx943bHRji5zkULsiPgCi1kCgDg_wOfZG8g-621cpekKyDnUzg/15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9280" cy="703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773E">
      <w:rPr>
        <w:b/>
        <w:bCs/>
        <w:sz w:val="28"/>
        <w:szCs w:val="28"/>
      </w:rPr>
      <w:br/>
    </w:r>
    <w:r w:rsidRPr="0048021F">
      <w:rPr>
        <w:b/>
        <w:bCs/>
        <w:sz w:val="28"/>
        <w:szCs w:val="28"/>
      </w:rPr>
      <w:t>NR</w:t>
    </w:r>
    <w:r w:rsidR="00BA7C05">
      <w:rPr>
        <w:b/>
        <w:bCs/>
        <w:sz w:val="28"/>
        <w:szCs w:val="28"/>
      </w:rPr>
      <w:t>XXX</w:t>
    </w:r>
    <w:r w:rsidRPr="0048021F">
      <w:rPr>
        <w:b/>
        <w:bCs/>
        <w:sz w:val="28"/>
        <w:szCs w:val="28"/>
      </w:rPr>
      <w:t xml:space="preserve"> </w:t>
    </w:r>
    <w:r w:rsidR="00BA7C05">
      <w:rPr>
        <w:b/>
        <w:bCs/>
        <w:sz w:val="28"/>
        <w:szCs w:val="28"/>
      </w:rPr>
      <w:t>Course Name</w:t>
    </w:r>
  </w:p>
  <w:p w14:paraId="7C189DE5" w14:textId="36D8A5D3" w:rsidR="00BA7C05" w:rsidRPr="0014773E" w:rsidRDefault="0014773E" w:rsidP="0014773E">
    <w:pPr>
      <w:pStyle w:val="Heading2"/>
      <w:tabs>
        <w:tab w:val="right" w:pos="10710"/>
      </w:tabs>
      <w:spacing w:before="0"/>
      <w:jc w:val="center"/>
      <w:rPr>
        <w:b/>
        <w:bCs/>
        <w:sz w:val="28"/>
        <w:szCs w:val="28"/>
      </w:rPr>
    </w:pPr>
    <w:r w:rsidRPr="0014773E">
      <w:rPr>
        <w:b/>
        <w:bCs/>
        <w:sz w:val="28"/>
        <w:szCs w:val="28"/>
      </w:rPr>
      <w:t>Assignment 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2A44"/>
    <w:multiLevelType w:val="hybridMultilevel"/>
    <w:tmpl w:val="3834973A"/>
    <w:lvl w:ilvl="0" w:tplc="04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" w15:restartNumberingAfterBreak="0">
    <w:nsid w:val="01DB4B52"/>
    <w:multiLevelType w:val="hybridMultilevel"/>
    <w:tmpl w:val="768EADF4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02273B60"/>
    <w:multiLevelType w:val="hybridMultilevel"/>
    <w:tmpl w:val="434E6C20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 w15:restartNumberingAfterBreak="0">
    <w:nsid w:val="04445898"/>
    <w:multiLevelType w:val="hybridMultilevel"/>
    <w:tmpl w:val="DF52D0C0"/>
    <w:lvl w:ilvl="0" w:tplc="1A5A682E">
      <w:start w:val="1"/>
      <w:numFmt w:val="decimal"/>
      <w:lvlText w:val="%1)"/>
      <w:lvlJc w:val="left"/>
      <w:pPr>
        <w:ind w:left="720" w:hanging="360"/>
      </w:pPr>
      <w:rPr>
        <w:rFonts w:asciiTheme="minorHAnsi" w:eastAsia="Arial" w:hAnsiTheme="minorHAnsi" w:hint="default"/>
        <w:spacing w:val="2"/>
        <w:w w:val="100"/>
        <w:sz w:val="22"/>
        <w:szCs w:val="22"/>
      </w:rPr>
    </w:lvl>
    <w:lvl w:ilvl="1" w:tplc="F8BA8F0A">
      <w:start w:val="1"/>
      <w:numFmt w:val="lowerLetter"/>
      <w:lvlText w:val="%2."/>
      <w:lvlJc w:val="left"/>
      <w:pPr>
        <w:ind w:left="1440" w:hanging="360"/>
      </w:pPr>
      <w:rPr>
        <w:rFonts w:asciiTheme="minorHAnsi" w:eastAsia="Arial" w:hAnsiTheme="minorHAnsi" w:hint="default"/>
        <w:spacing w:val="2"/>
        <w:w w:val="100"/>
        <w:sz w:val="22"/>
        <w:szCs w:val="22"/>
      </w:rPr>
    </w:lvl>
    <w:lvl w:ilvl="2" w:tplc="F0A0AC2A">
      <w:start w:val="1"/>
      <w:numFmt w:val="bullet"/>
      <w:lvlText w:val="•"/>
      <w:lvlJc w:val="left"/>
      <w:pPr>
        <w:ind w:left="2600" w:hanging="360"/>
      </w:pPr>
      <w:rPr>
        <w:rFonts w:hint="default"/>
      </w:rPr>
    </w:lvl>
    <w:lvl w:ilvl="3" w:tplc="46BAC022">
      <w:start w:val="1"/>
      <w:numFmt w:val="bullet"/>
      <w:lvlText w:val="•"/>
      <w:lvlJc w:val="left"/>
      <w:pPr>
        <w:ind w:left="3760" w:hanging="360"/>
      </w:pPr>
      <w:rPr>
        <w:rFonts w:hint="default"/>
      </w:rPr>
    </w:lvl>
    <w:lvl w:ilvl="4" w:tplc="7C34700A">
      <w:start w:val="1"/>
      <w:numFmt w:val="bullet"/>
      <w:lvlText w:val="•"/>
      <w:lvlJc w:val="left"/>
      <w:pPr>
        <w:ind w:left="4920" w:hanging="360"/>
      </w:pPr>
      <w:rPr>
        <w:rFonts w:hint="default"/>
      </w:rPr>
    </w:lvl>
    <w:lvl w:ilvl="5" w:tplc="CD7CB616">
      <w:start w:val="1"/>
      <w:numFmt w:val="bullet"/>
      <w:lvlText w:val="•"/>
      <w:lvlJc w:val="left"/>
      <w:pPr>
        <w:ind w:left="6080" w:hanging="360"/>
      </w:pPr>
      <w:rPr>
        <w:rFonts w:hint="default"/>
      </w:rPr>
    </w:lvl>
    <w:lvl w:ilvl="6" w:tplc="064609B2">
      <w:start w:val="1"/>
      <w:numFmt w:val="bullet"/>
      <w:lvlText w:val="•"/>
      <w:lvlJc w:val="left"/>
      <w:pPr>
        <w:ind w:left="7240" w:hanging="360"/>
      </w:pPr>
      <w:rPr>
        <w:rFonts w:hint="default"/>
      </w:rPr>
    </w:lvl>
    <w:lvl w:ilvl="7" w:tplc="5AE6AC08">
      <w:start w:val="1"/>
      <w:numFmt w:val="bullet"/>
      <w:lvlText w:val="•"/>
      <w:lvlJc w:val="left"/>
      <w:pPr>
        <w:ind w:left="8400" w:hanging="360"/>
      </w:pPr>
      <w:rPr>
        <w:rFonts w:hint="default"/>
      </w:rPr>
    </w:lvl>
    <w:lvl w:ilvl="8" w:tplc="4C34DE56">
      <w:start w:val="1"/>
      <w:numFmt w:val="bullet"/>
      <w:lvlText w:val="•"/>
      <w:lvlJc w:val="left"/>
      <w:pPr>
        <w:ind w:left="9560" w:hanging="360"/>
      </w:pPr>
      <w:rPr>
        <w:rFonts w:hint="default"/>
      </w:rPr>
    </w:lvl>
  </w:abstractNum>
  <w:abstractNum w:abstractNumId="4" w15:restartNumberingAfterBreak="0">
    <w:nsid w:val="04C4767B"/>
    <w:multiLevelType w:val="hybridMultilevel"/>
    <w:tmpl w:val="322C1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315C27"/>
    <w:multiLevelType w:val="hybridMultilevel"/>
    <w:tmpl w:val="7E5AB4E6"/>
    <w:lvl w:ilvl="0" w:tplc="6C3E1F6C">
      <w:start w:val="1"/>
      <w:numFmt w:val="bullet"/>
      <w:lvlText w:val="•"/>
      <w:lvlJc w:val="left"/>
      <w:pPr>
        <w:ind w:left="393" w:hanging="178"/>
      </w:pPr>
      <w:rPr>
        <w:rFonts w:asciiTheme="minorHAnsi" w:eastAsia="Times New Roman" w:hAnsiTheme="minorHAnsi" w:hint="default"/>
        <w:w w:val="130"/>
        <w:sz w:val="18"/>
        <w:szCs w:val="18"/>
      </w:rPr>
    </w:lvl>
    <w:lvl w:ilvl="1" w:tplc="5B14A7E8">
      <w:start w:val="1"/>
      <w:numFmt w:val="bullet"/>
      <w:lvlText w:val="•"/>
      <w:lvlJc w:val="left"/>
      <w:pPr>
        <w:ind w:left="654" w:hanging="178"/>
      </w:pPr>
      <w:rPr>
        <w:rFonts w:hint="default"/>
      </w:rPr>
    </w:lvl>
    <w:lvl w:ilvl="2" w:tplc="E016692E">
      <w:start w:val="1"/>
      <w:numFmt w:val="bullet"/>
      <w:lvlText w:val="•"/>
      <w:lvlJc w:val="left"/>
      <w:pPr>
        <w:ind w:left="909" w:hanging="178"/>
      </w:pPr>
      <w:rPr>
        <w:rFonts w:hint="default"/>
      </w:rPr>
    </w:lvl>
    <w:lvl w:ilvl="3" w:tplc="88522EA4">
      <w:start w:val="1"/>
      <w:numFmt w:val="bullet"/>
      <w:lvlText w:val="•"/>
      <w:lvlJc w:val="left"/>
      <w:pPr>
        <w:ind w:left="1164" w:hanging="178"/>
      </w:pPr>
      <w:rPr>
        <w:rFonts w:hint="default"/>
      </w:rPr>
    </w:lvl>
    <w:lvl w:ilvl="4" w:tplc="D0E47AD0">
      <w:start w:val="1"/>
      <w:numFmt w:val="bullet"/>
      <w:lvlText w:val="•"/>
      <w:lvlJc w:val="left"/>
      <w:pPr>
        <w:ind w:left="1419" w:hanging="178"/>
      </w:pPr>
      <w:rPr>
        <w:rFonts w:hint="default"/>
      </w:rPr>
    </w:lvl>
    <w:lvl w:ilvl="5" w:tplc="DD127BAC">
      <w:start w:val="1"/>
      <w:numFmt w:val="bullet"/>
      <w:lvlText w:val="•"/>
      <w:lvlJc w:val="left"/>
      <w:pPr>
        <w:ind w:left="1673" w:hanging="178"/>
      </w:pPr>
      <w:rPr>
        <w:rFonts w:hint="default"/>
      </w:rPr>
    </w:lvl>
    <w:lvl w:ilvl="6" w:tplc="DF2887EC">
      <w:start w:val="1"/>
      <w:numFmt w:val="bullet"/>
      <w:lvlText w:val="•"/>
      <w:lvlJc w:val="left"/>
      <w:pPr>
        <w:ind w:left="1928" w:hanging="178"/>
      </w:pPr>
      <w:rPr>
        <w:rFonts w:hint="default"/>
      </w:rPr>
    </w:lvl>
    <w:lvl w:ilvl="7" w:tplc="12CC7E64">
      <w:start w:val="1"/>
      <w:numFmt w:val="bullet"/>
      <w:lvlText w:val="•"/>
      <w:lvlJc w:val="left"/>
      <w:pPr>
        <w:ind w:left="2183" w:hanging="178"/>
      </w:pPr>
      <w:rPr>
        <w:rFonts w:hint="default"/>
      </w:rPr>
    </w:lvl>
    <w:lvl w:ilvl="8" w:tplc="5238C19C">
      <w:start w:val="1"/>
      <w:numFmt w:val="bullet"/>
      <w:lvlText w:val="•"/>
      <w:lvlJc w:val="left"/>
      <w:pPr>
        <w:ind w:left="2438" w:hanging="178"/>
      </w:pPr>
      <w:rPr>
        <w:rFonts w:hint="default"/>
      </w:rPr>
    </w:lvl>
  </w:abstractNum>
  <w:abstractNum w:abstractNumId="6" w15:restartNumberingAfterBreak="0">
    <w:nsid w:val="060F27D2"/>
    <w:multiLevelType w:val="hybridMultilevel"/>
    <w:tmpl w:val="C86097A0"/>
    <w:lvl w:ilvl="0" w:tplc="04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7" w15:restartNumberingAfterBreak="0">
    <w:nsid w:val="09FF2A22"/>
    <w:multiLevelType w:val="hybridMultilevel"/>
    <w:tmpl w:val="1BAE485A"/>
    <w:lvl w:ilvl="0" w:tplc="6B6A5E92">
      <w:start w:val="1"/>
      <w:numFmt w:val="bullet"/>
      <w:lvlText w:val="•"/>
      <w:lvlJc w:val="left"/>
      <w:pPr>
        <w:ind w:left="573" w:hanging="360"/>
      </w:pPr>
      <w:rPr>
        <w:rFonts w:hint="default"/>
        <w:w w:val="100"/>
      </w:rPr>
    </w:lvl>
    <w:lvl w:ilvl="1" w:tplc="BEC62FBC">
      <w:start w:val="1"/>
      <w:numFmt w:val="bullet"/>
      <w:lvlText w:val="•"/>
      <w:lvlJc w:val="left"/>
      <w:pPr>
        <w:ind w:left="1260" w:hanging="360"/>
      </w:pPr>
      <w:rPr>
        <w:rFonts w:hint="default"/>
      </w:rPr>
    </w:lvl>
    <w:lvl w:ilvl="2" w:tplc="A0B498A6">
      <w:start w:val="1"/>
      <w:numFmt w:val="bullet"/>
      <w:lvlText w:val="•"/>
      <w:lvlJc w:val="left"/>
      <w:pPr>
        <w:ind w:left="1447" w:hanging="360"/>
      </w:pPr>
      <w:rPr>
        <w:rFonts w:hint="default"/>
      </w:rPr>
    </w:lvl>
    <w:lvl w:ilvl="3" w:tplc="937452D0">
      <w:start w:val="1"/>
      <w:numFmt w:val="bullet"/>
      <w:lvlText w:val="•"/>
      <w:lvlJc w:val="left"/>
      <w:pPr>
        <w:ind w:left="1635" w:hanging="360"/>
      </w:pPr>
      <w:rPr>
        <w:rFonts w:hint="default"/>
      </w:rPr>
    </w:lvl>
    <w:lvl w:ilvl="4" w:tplc="8C6A64F4">
      <w:start w:val="1"/>
      <w:numFmt w:val="bullet"/>
      <w:lvlText w:val="•"/>
      <w:lvlJc w:val="left"/>
      <w:pPr>
        <w:ind w:left="1822" w:hanging="360"/>
      </w:pPr>
      <w:rPr>
        <w:rFonts w:hint="default"/>
      </w:rPr>
    </w:lvl>
    <w:lvl w:ilvl="5" w:tplc="664602D2">
      <w:start w:val="1"/>
      <w:numFmt w:val="bullet"/>
      <w:lvlText w:val="•"/>
      <w:lvlJc w:val="left"/>
      <w:pPr>
        <w:ind w:left="2010" w:hanging="360"/>
      </w:pPr>
      <w:rPr>
        <w:rFonts w:hint="default"/>
      </w:rPr>
    </w:lvl>
    <w:lvl w:ilvl="6" w:tplc="9624615A">
      <w:start w:val="1"/>
      <w:numFmt w:val="bullet"/>
      <w:lvlText w:val="•"/>
      <w:lvlJc w:val="left"/>
      <w:pPr>
        <w:ind w:left="2197" w:hanging="360"/>
      </w:pPr>
      <w:rPr>
        <w:rFonts w:hint="default"/>
      </w:rPr>
    </w:lvl>
    <w:lvl w:ilvl="7" w:tplc="2466DE4C">
      <w:start w:val="1"/>
      <w:numFmt w:val="bullet"/>
      <w:lvlText w:val="•"/>
      <w:lvlJc w:val="left"/>
      <w:pPr>
        <w:ind w:left="2385" w:hanging="360"/>
      </w:pPr>
      <w:rPr>
        <w:rFonts w:hint="default"/>
      </w:rPr>
    </w:lvl>
    <w:lvl w:ilvl="8" w:tplc="B64E86A0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</w:abstractNum>
  <w:abstractNum w:abstractNumId="8" w15:restartNumberingAfterBreak="0">
    <w:nsid w:val="10E60139"/>
    <w:multiLevelType w:val="hybridMultilevel"/>
    <w:tmpl w:val="35903346"/>
    <w:lvl w:ilvl="0" w:tplc="4DECBE94">
      <w:start w:val="1"/>
      <w:numFmt w:val="decimal"/>
      <w:lvlText w:val="%1."/>
      <w:lvlJc w:val="left"/>
      <w:pPr>
        <w:ind w:left="333" w:hanging="243"/>
      </w:pPr>
      <w:rPr>
        <w:rFonts w:ascii="Calibri" w:eastAsia="Calibri" w:hAnsi="Calibri" w:hint="default"/>
        <w:w w:val="99"/>
        <w:sz w:val="22"/>
        <w:szCs w:val="20"/>
      </w:rPr>
    </w:lvl>
    <w:lvl w:ilvl="1" w:tplc="62501622">
      <w:start w:val="1"/>
      <w:numFmt w:val="bullet"/>
      <w:lvlText w:val="•"/>
      <w:lvlJc w:val="left"/>
      <w:pPr>
        <w:ind w:left="1387" w:hanging="243"/>
      </w:pPr>
      <w:rPr>
        <w:rFonts w:hint="default"/>
      </w:rPr>
    </w:lvl>
    <w:lvl w:ilvl="2" w:tplc="7C00683A">
      <w:start w:val="1"/>
      <w:numFmt w:val="bullet"/>
      <w:lvlText w:val="•"/>
      <w:lvlJc w:val="left"/>
      <w:pPr>
        <w:ind w:left="2443" w:hanging="243"/>
      </w:pPr>
      <w:rPr>
        <w:rFonts w:hint="default"/>
      </w:rPr>
    </w:lvl>
    <w:lvl w:ilvl="3" w:tplc="E69C7224">
      <w:start w:val="1"/>
      <w:numFmt w:val="bullet"/>
      <w:lvlText w:val="•"/>
      <w:lvlJc w:val="left"/>
      <w:pPr>
        <w:ind w:left="3499" w:hanging="243"/>
      </w:pPr>
      <w:rPr>
        <w:rFonts w:hint="default"/>
      </w:rPr>
    </w:lvl>
    <w:lvl w:ilvl="4" w:tplc="6B90F84C">
      <w:start w:val="1"/>
      <w:numFmt w:val="bullet"/>
      <w:lvlText w:val="•"/>
      <w:lvlJc w:val="left"/>
      <w:pPr>
        <w:ind w:left="4555" w:hanging="243"/>
      </w:pPr>
      <w:rPr>
        <w:rFonts w:hint="default"/>
      </w:rPr>
    </w:lvl>
    <w:lvl w:ilvl="5" w:tplc="1EA022BC">
      <w:start w:val="1"/>
      <w:numFmt w:val="bullet"/>
      <w:lvlText w:val="•"/>
      <w:lvlJc w:val="left"/>
      <w:pPr>
        <w:ind w:left="5611" w:hanging="243"/>
      </w:pPr>
      <w:rPr>
        <w:rFonts w:hint="default"/>
      </w:rPr>
    </w:lvl>
    <w:lvl w:ilvl="6" w:tplc="F47A71A6">
      <w:start w:val="1"/>
      <w:numFmt w:val="bullet"/>
      <w:lvlText w:val="•"/>
      <w:lvlJc w:val="left"/>
      <w:pPr>
        <w:ind w:left="6667" w:hanging="243"/>
      </w:pPr>
      <w:rPr>
        <w:rFonts w:hint="default"/>
      </w:rPr>
    </w:lvl>
    <w:lvl w:ilvl="7" w:tplc="84286B3C">
      <w:start w:val="1"/>
      <w:numFmt w:val="bullet"/>
      <w:lvlText w:val="•"/>
      <w:lvlJc w:val="left"/>
      <w:pPr>
        <w:ind w:left="7723" w:hanging="243"/>
      </w:pPr>
      <w:rPr>
        <w:rFonts w:hint="default"/>
      </w:rPr>
    </w:lvl>
    <w:lvl w:ilvl="8" w:tplc="43E4CD12">
      <w:start w:val="1"/>
      <w:numFmt w:val="bullet"/>
      <w:lvlText w:val="•"/>
      <w:lvlJc w:val="left"/>
      <w:pPr>
        <w:ind w:left="8779" w:hanging="243"/>
      </w:pPr>
      <w:rPr>
        <w:rFonts w:hint="default"/>
      </w:rPr>
    </w:lvl>
  </w:abstractNum>
  <w:abstractNum w:abstractNumId="9" w15:restartNumberingAfterBreak="0">
    <w:nsid w:val="11603CE3"/>
    <w:multiLevelType w:val="hybridMultilevel"/>
    <w:tmpl w:val="FC52793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14DA1E74"/>
    <w:multiLevelType w:val="hybridMultilevel"/>
    <w:tmpl w:val="8D4051E0"/>
    <w:lvl w:ilvl="0" w:tplc="6B6A5E92">
      <w:start w:val="1"/>
      <w:numFmt w:val="bullet"/>
      <w:lvlText w:val="•"/>
      <w:lvlJc w:val="left"/>
      <w:pPr>
        <w:ind w:left="573" w:hanging="360"/>
      </w:pPr>
      <w:rPr>
        <w:rFonts w:hint="default"/>
        <w:w w:val="100"/>
      </w:rPr>
    </w:lvl>
    <w:lvl w:ilvl="1" w:tplc="349CD430">
      <w:start w:val="1"/>
      <w:numFmt w:val="bullet"/>
      <w:lvlText w:val="•"/>
      <w:lvlJc w:val="left"/>
      <w:pPr>
        <w:ind w:left="1260" w:hanging="360"/>
      </w:pPr>
      <w:rPr>
        <w:rFonts w:hint="default"/>
      </w:rPr>
    </w:lvl>
    <w:lvl w:ilvl="2" w:tplc="B3961F36">
      <w:start w:val="1"/>
      <w:numFmt w:val="bullet"/>
      <w:lvlText w:val="•"/>
      <w:lvlJc w:val="left"/>
      <w:pPr>
        <w:ind w:left="1448" w:hanging="360"/>
      </w:pPr>
      <w:rPr>
        <w:rFonts w:hint="default"/>
      </w:rPr>
    </w:lvl>
    <w:lvl w:ilvl="3" w:tplc="C2D060C4">
      <w:start w:val="1"/>
      <w:numFmt w:val="bullet"/>
      <w:lvlText w:val="•"/>
      <w:lvlJc w:val="left"/>
      <w:pPr>
        <w:ind w:left="1636" w:hanging="360"/>
      </w:pPr>
      <w:rPr>
        <w:rFonts w:hint="default"/>
      </w:rPr>
    </w:lvl>
    <w:lvl w:ilvl="4" w:tplc="B1A6CAD2">
      <w:start w:val="1"/>
      <w:numFmt w:val="bullet"/>
      <w:lvlText w:val="•"/>
      <w:lvlJc w:val="left"/>
      <w:pPr>
        <w:ind w:left="1824" w:hanging="360"/>
      </w:pPr>
      <w:rPr>
        <w:rFonts w:hint="default"/>
      </w:rPr>
    </w:lvl>
    <w:lvl w:ilvl="5" w:tplc="92B250FE">
      <w:start w:val="1"/>
      <w:numFmt w:val="bullet"/>
      <w:lvlText w:val="•"/>
      <w:lvlJc w:val="left"/>
      <w:pPr>
        <w:ind w:left="2012" w:hanging="360"/>
      </w:pPr>
      <w:rPr>
        <w:rFonts w:hint="default"/>
      </w:rPr>
    </w:lvl>
    <w:lvl w:ilvl="6" w:tplc="B4E8B044">
      <w:start w:val="1"/>
      <w:numFmt w:val="bullet"/>
      <w:lvlText w:val="•"/>
      <w:lvlJc w:val="left"/>
      <w:pPr>
        <w:ind w:left="2200" w:hanging="360"/>
      </w:pPr>
      <w:rPr>
        <w:rFonts w:hint="default"/>
      </w:rPr>
    </w:lvl>
    <w:lvl w:ilvl="7" w:tplc="8E9C9276">
      <w:start w:val="1"/>
      <w:numFmt w:val="bullet"/>
      <w:lvlText w:val="•"/>
      <w:lvlJc w:val="left"/>
      <w:pPr>
        <w:ind w:left="2388" w:hanging="360"/>
      </w:pPr>
      <w:rPr>
        <w:rFonts w:hint="default"/>
      </w:rPr>
    </w:lvl>
    <w:lvl w:ilvl="8" w:tplc="2BA24788">
      <w:start w:val="1"/>
      <w:numFmt w:val="bullet"/>
      <w:lvlText w:val="•"/>
      <w:lvlJc w:val="left"/>
      <w:pPr>
        <w:ind w:left="2576" w:hanging="360"/>
      </w:pPr>
      <w:rPr>
        <w:rFonts w:hint="default"/>
      </w:rPr>
    </w:lvl>
  </w:abstractNum>
  <w:abstractNum w:abstractNumId="11" w15:restartNumberingAfterBreak="0">
    <w:nsid w:val="15853C9F"/>
    <w:multiLevelType w:val="hybridMultilevel"/>
    <w:tmpl w:val="9A0C4842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16C52869"/>
    <w:multiLevelType w:val="hybridMultilevel"/>
    <w:tmpl w:val="FC52793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19FA4B5F"/>
    <w:multiLevelType w:val="hybridMultilevel"/>
    <w:tmpl w:val="A1E44A2A"/>
    <w:lvl w:ilvl="0" w:tplc="9936494E">
      <w:start w:val="1"/>
      <w:numFmt w:val="decimal"/>
      <w:lvlText w:val="%1."/>
      <w:lvlJc w:val="left"/>
      <w:pPr>
        <w:ind w:left="373" w:hanging="270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B9A21FFC">
      <w:numFmt w:val="bullet"/>
      <w:lvlText w:val="•"/>
      <w:lvlJc w:val="left"/>
      <w:pPr>
        <w:ind w:left="819" w:hanging="270"/>
      </w:pPr>
      <w:rPr>
        <w:rFonts w:hint="default"/>
      </w:rPr>
    </w:lvl>
    <w:lvl w:ilvl="2" w:tplc="5B60C504">
      <w:numFmt w:val="bullet"/>
      <w:lvlText w:val="•"/>
      <w:lvlJc w:val="left"/>
      <w:pPr>
        <w:ind w:left="1259" w:hanging="270"/>
      </w:pPr>
      <w:rPr>
        <w:rFonts w:hint="default"/>
      </w:rPr>
    </w:lvl>
    <w:lvl w:ilvl="3" w:tplc="B678B1EE">
      <w:numFmt w:val="bullet"/>
      <w:lvlText w:val="•"/>
      <w:lvlJc w:val="left"/>
      <w:pPr>
        <w:ind w:left="1699" w:hanging="270"/>
      </w:pPr>
      <w:rPr>
        <w:rFonts w:hint="default"/>
      </w:rPr>
    </w:lvl>
    <w:lvl w:ilvl="4" w:tplc="71428ACC">
      <w:numFmt w:val="bullet"/>
      <w:lvlText w:val="•"/>
      <w:lvlJc w:val="left"/>
      <w:pPr>
        <w:ind w:left="2139" w:hanging="270"/>
      </w:pPr>
      <w:rPr>
        <w:rFonts w:hint="default"/>
      </w:rPr>
    </w:lvl>
    <w:lvl w:ilvl="5" w:tplc="19CABBB2">
      <w:numFmt w:val="bullet"/>
      <w:lvlText w:val="•"/>
      <w:lvlJc w:val="left"/>
      <w:pPr>
        <w:ind w:left="2579" w:hanging="270"/>
      </w:pPr>
      <w:rPr>
        <w:rFonts w:hint="default"/>
      </w:rPr>
    </w:lvl>
    <w:lvl w:ilvl="6" w:tplc="24900FE8">
      <w:numFmt w:val="bullet"/>
      <w:lvlText w:val="•"/>
      <w:lvlJc w:val="left"/>
      <w:pPr>
        <w:ind w:left="3019" w:hanging="270"/>
      </w:pPr>
      <w:rPr>
        <w:rFonts w:hint="default"/>
      </w:rPr>
    </w:lvl>
    <w:lvl w:ilvl="7" w:tplc="B282A83A">
      <w:numFmt w:val="bullet"/>
      <w:lvlText w:val="•"/>
      <w:lvlJc w:val="left"/>
      <w:pPr>
        <w:ind w:left="3458" w:hanging="270"/>
      </w:pPr>
      <w:rPr>
        <w:rFonts w:hint="default"/>
      </w:rPr>
    </w:lvl>
    <w:lvl w:ilvl="8" w:tplc="6444FE72">
      <w:numFmt w:val="bullet"/>
      <w:lvlText w:val="•"/>
      <w:lvlJc w:val="left"/>
      <w:pPr>
        <w:ind w:left="3898" w:hanging="270"/>
      </w:pPr>
      <w:rPr>
        <w:rFonts w:hint="default"/>
      </w:rPr>
    </w:lvl>
  </w:abstractNum>
  <w:abstractNum w:abstractNumId="14" w15:restartNumberingAfterBreak="0">
    <w:nsid w:val="223B6BE4"/>
    <w:multiLevelType w:val="hybridMultilevel"/>
    <w:tmpl w:val="47EA606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24BF7CD7"/>
    <w:multiLevelType w:val="hybridMultilevel"/>
    <w:tmpl w:val="35A09DC0"/>
    <w:lvl w:ilvl="0" w:tplc="F8BA8F0A">
      <w:start w:val="1"/>
      <w:numFmt w:val="lowerLetter"/>
      <w:lvlText w:val="%1."/>
      <w:lvlJc w:val="left"/>
      <w:pPr>
        <w:ind w:left="810" w:hanging="360"/>
      </w:pPr>
      <w:rPr>
        <w:rFonts w:asciiTheme="minorHAnsi" w:eastAsia="Arial" w:hAnsiTheme="minorHAnsi" w:hint="default"/>
        <w:spacing w:val="2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25381A7D"/>
    <w:multiLevelType w:val="hybridMultilevel"/>
    <w:tmpl w:val="E55A425A"/>
    <w:lvl w:ilvl="0" w:tplc="6B6A5E92">
      <w:start w:val="1"/>
      <w:numFmt w:val="bullet"/>
      <w:lvlText w:val="•"/>
      <w:lvlJc w:val="left"/>
      <w:pPr>
        <w:ind w:left="573" w:hanging="360"/>
      </w:pPr>
      <w:rPr>
        <w:rFonts w:hint="default"/>
        <w:w w:val="100"/>
      </w:rPr>
    </w:lvl>
    <w:lvl w:ilvl="1" w:tplc="6B6A5E92">
      <w:start w:val="1"/>
      <w:numFmt w:val="bullet"/>
      <w:lvlText w:val="•"/>
      <w:lvlJc w:val="left"/>
      <w:pPr>
        <w:ind w:left="799" w:hanging="360"/>
      </w:pPr>
      <w:rPr>
        <w:rFonts w:hint="default"/>
      </w:rPr>
    </w:lvl>
    <w:lvl w:ilvl="2" w:tplc="75EC4A04">
      <w:start w:val="1"/>
      <w:numFmt w:val="bullet"/>
      <w:lvlText w:val="•"/>
      <w:lvlJc w:val="left"/>
      <w:pPr>
        <w:ind w:left="1018" w:hanging="360"/>
      </w:pPr>
      <w:rPr>
        <w:rFonts w:hint="default"/>
      </w:rPr>
    </w:lvl>
    <w:lvl w:ilvl="3" w:tplc="EBAA7E84">
      <w:start w:val="1"/>
      <w:numFmt w:val="bullet"/>
      <w:lvlText w:val="•"/>
      <w:lvlJc w:val="left"/>
      <w:pPr>
        <w:ind w:left="1237" w:hanging="360"/>
      </w:pPr>
      <w:rPr>
        <w:rFonts w:hint="default"/>
      </w:rPr>
    </w:lvl>
    <w:lvl w:ilvl="4" w:tplc="FF585DCA">
      <w:start w:val="1"/>
      <w:numFmt w:val="bullet"/>
      <w:lvlText w:val="•"/>
      <w:lvlJc w:val="left"/>
      <w:pPr>
        <w:ind w:left="1456" w:hanging="360"/>
      </w:pPr>
      <w:rPr>
        <w:rFonts w:hint="default"/>
      </w:rPr>
    </w:lvl>
    <w:lvl w:ilvl="5" w:tplc="6186DF56">
      <w:start w:val="1"/>
      <w:numFmt w:val="bullet"/>
      <w:lvlText w:val="•"/>
      <w:lvlJc w:val="left"/>
      <w:pPr>
        <w:ind w:left="1676" w:hanging="360"/>
      </w:pPr>
      <w:rPr>
        <w:rFonts w:hint="default"/>
      </w:rPr>
    </w:lvl>
    <w:lvl w:ilvl="6" w:tplc="7228F152">
      <w:start w:val="1"/>
      <w:numFmt w:val="bullet"/>
      <w:lvlText w:val="•"/>
      <w:lvlJc w:val="left"/>
      <w:pPr>
        <w:ind w:left="1895" w:hanging="360"/>
      </w:pPr>
      <w:rPr>
        <w:rFonts w:hint="default"/>
      </w:rPr>
    </w:lvl>
    <w:lvl w:ilvl="7" w:tplc="66AE9D02">
      <w:start w:val="1"/>
      <w:numFmt w:val="bullet"/>
      <w:lvlText w:val="•"/>
      <w:lvlJc w:val="left"/>
      <w:pPr>
        <w:ind w:left="2114" w:hanging="360"/>
      </w:pPr>
      <w:rPr>
        <w:rFonts w:hint="default"/>
      </w:rPr>
    </w:lvl>
    <w:lvl w:ilvl="8" w:tplc="DCD2F56A">
      <w:start w:val="1"/>
      <w:numFmt w:val="bullet"/>
      <w:lvlText w:val="•"/>
      <w:lvlJc w:val="left"/>
      <w:pPr>
        <w:ind w:left="2333" w:hanging="360"/>
      </w:pPr>
      <w:rPr>
        <w:rFonts w:hint="default"/>
      </w:rPr>
    </w:lvl>
  </w:abstractNum>
  <w:abstractNum w:abstractNumId="17" w15:restartNumberingAfterBreak="0">
    <w:nsid w:val="25DE69D0"/>
    <w:multiLevelType w:val="hybridMultilevel"/>
    <w:tmpl w:val="1D50D7F4"/>
    <w:lvl w:ilvl="0" w:tplc="0409000F">
      <w:start w:val="1"/>
      <w:numFmt w:val="decimal"/>
      <w:lvlText w:val="%1."/>
      <w:lvlJc w:val="left"/>
      <w:pPr>
        <w:ind w:left="392" w:hanging="360"/>
      </w:p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8" w15:restartNumberingAfterBreak="0">
    <w:nsid w:val="2E860708"/>
    <w:multiLevelType w:val="hybridMultilevel"/>
    <w:tmpl w:val="FC5279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8F7203"/>
    <w:multiLevelType w:val="hybridMultilevel"/>
    <w:tmpl w:val="36C48B7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 w15:restartNumberingAfterBreak="0">
    <w:nsid w:val="413C5C94"/>
    <w:multiLevelType w:val="hybridMultilevel"/>
    <w:tmpl w:val="CB749D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DD5E79"/>
    <w:multiLevelType w:val="hybridMultilevel"/>
    <w:tmpl w:val="DF52D0C0"/>
    <w:lvl w:ilvl="0" w:tplc="1A5A682E">
      <w:start w:val="1"/>
      <w:numFmt w:val="decimal"/>
      <w:lvlText w:val="%1)"/>
      <w:lvlJc w:val="left"/>
      <w:pPr>
        <w:ind w:left="1080" w:hanging="360"/>
      </w:pPr>
      <w:rPr>
        <w:rFonts w:asciiTheme="minorHAnsi" w:eastAsia="Arial" w:hAnsiTheme="minorHAnsi" w:hint="default"/>
        <w:spacing w:val="2"/>
        <w:w w:val="100"/>
        <w:sz w:val="22"/>
        <w:szCs w:val="22"/>
      </w:rPr>
    </w:lvl>
    <w:lvl w:ilvl="1" w:tplc="F8BA8F0A">
      <w:start w:val="1"/>
      <w:numFmt w:val="lowerLetter"/>
      <w:lvlText w:val="%2."/>
      <w:lvlJc w:val="left"/>
      <w:pPr>
        <w:ind w:left="1800" w:hanging="360"/>
      </w:pPr>
      <w:rPr>
        <w:rFonts w:asciiTheme="minorHAnsi" w:eastAsia="Arial" w:hAnsiTheme="minorHAnsi" w:hint="default"/>
        <w:spacing w:val="2"/>
        <w:w w:val="100"/>
        <w:sz w:val="22"/>
        <w:szCs w:val="22"/>
      </w:rPr>
    </w:lvl>
    <w:lvl w:ilvl="2" w:tplc="F0A0AC2A">
      <w:start w:val="1"/>
      <w:numFmt w:val="bullet"/>
      <w:lvlText w:val="•"/>
      <w:lvlJc w:val="left"/>
      <w:pPr>
        <w:ind w:left="2960" w:hanging="360"/>
      </w:pPr>
      <w:rPr>
        <w:rFonts w:hint="default"/>
      </w:rPr>
    </w:lvl>
    <w:lvl w:ilvl="3" w:tplc="46BAC022">
      <w:start w:val="1"/>
      <w:numFmt w:val="bullet"/>
      <w:lvlText w:val="•"/>
      <w:lvlJc w:val="left"/>
      <w:pPr>
        <w:ind w:left="4120" w:hanging="360"/>
      </w:pPr>
      <w:rPr>
        <w:rFonts w:hint="default"/>
      </w:rPr>
    </w:lvl>
    <w:lvl w:ilvl="4" w:tplc="7C34700A">
      <w:start w:val="1"/>
      <w:numFmt w:val="bullet"/>
      <w:lvlText w:val="•"/>
      <w:lvlJc w:val="left"/>
      <w:pPr>
        <w:ind w:left="5280" w:hanging="360"/>
      </w:pPr>
      <w:rPr>
        <w:rFonts w:hint="default"/>
      </w:rPr>
    </w:lvl>
    <w:lvl w:ilvl="5" w:tplc="CD7CB616">
      <w:start w:val="1"/>
      <w:numFmt w:val="bullet"/>
      <w:lvlText w:val="•"/>
      <w:lvlJc w:val="left"/>
      <w:pPr>
        <w:ind w:left="6440" w:hanging="360"/>
      </w:pPr>
      <w:rPr>
        <w:rFonts w:hint="default"/>
      </w:rPr>
    </w:lvl>
    <w:lvl w:ilvl="6" w:tplc="064609B2">
      <w:start w:val="1"/>
      <w:numFmt w:val="bullet"/>
      <w:lvlText w:val="•"/>
      <w:lvlJc w:val="left"/>
      <w:pPr>
        <w:ind w:left="7600" w:hanging="360"/>
      </w:pPr>
      <w:rPr>
        <w:rFonts w:hint="default"/>
      </w:rPr>
    </w:lvl>
    <w:lvl w:ilvl="7" w:tplc="5AE6AC08">
      <w:start w:val="1"/>
      <w:numFmt w:val="bullet"/>
      <w:lvlText w:val="•"/>
      <w:lvlJc w:val="left"/>
      <w:pPr>
        <w:ind w:left="8760" w:hanging="360"/>
      </w:pPr>
      <w:rPr>
        <w:rFonts w:hint="default"/>
      </w:rPr>
    </w:lvl>
    <w:lvl w:ilvl="8" w:tplc="4C34DE56">
      <w:start w:val="1"/>
      <w:numFmt w:val="bullet"/>
      <w:lvlText w:val="•"/>
      <w:lvlJc w:val="left"/>
      <w:pPr>
        <w:ind w:left="9920" w:hanging="360"/>
      </w:pPr>
      <w:rPr>
        <w:rFonts w:hint="default"/>
      </w:rPr>
    </w:lvl>
  </w:abstractNum>
  <w:abstractNum w:abstractNumId="22" w15:restartNumberingAfterBreak="0">
    <w:nsid w:val="46D772AE"/>
    <w:multiLevelType w:val="hybridMultilevel"/>
    <w:tmpl w:val="A8FE88B2"/>
    <w:lvl w:ilvl="0" w:tplc="FFFFFFFF">
      <w:start w:val="1"/>
      <w:numFmt w:val="decimal"/>
      <w:lvlText w:val="%1."/>
      <w:lvlJc w:val="left"/>
      <w:pPr>
        <w:ind w:left="45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 w15:restartNumberingAfterBreak="0">
    <w:nsid w:val="4EAA1757"/>
    <w:multiLevelType w:val="hybridMultilevel"/>
    <w:tmpl w:val="56A20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B95BC3"/>
    <w:multiLevelType w:val="hybridMultilevel"/>
    <w:tmpl w:val="1C22A358"/>
    <w:lvl w:ilvl="0" w:tplc="FB929CA2">
      <w:start w:val="1"/>
      <w:numFmt w:val="bullet"/>
      <w:lvlText w:val="•"/>
      <w:lvlJc w:val="left"/>
      <w:pPr>
        <w:ind w:left="393" w:hanging="178"/>
      </w:pPr>
      <w:rPr>
        <w:rFonts w:asciiTheme="minorHAnsi" w:eastAsia="Times New Roman" w:hAnsiTheme="minorHAnsi" w:hint="default"/>
        <w:w w:val="130"/>
        <w:sz w:val="18"/>
        <w:szCs w:val="18"/>
      </w:rPr>
    </w:lvl>
    <w:lvl w:ilvl="1" w:tplc="496C23DC">
      <w:start w:val="1"/>
      <w:numFmt w:val="bullet"/>
      <w:lvlText w:val="•"/>
      <w:lvlJc w:val="left"/>
      <w:pPr>
        <w:ind w:left="637" w:hanging="178"/>
      </w:pPr>
      <w:rPr>
        <w:rFonts w:hint="default"/>
      </w:rPr>
    </w:lvl>
    <w:lvl w:ilvl="2" w:tplc="F4003220">
      <w:start w:val="1"/>
      <w:numFmt w:val="bullet"/>
      <w:lvlText w:val="•"/>
      <w:lvlJc w:val="left"/>
      <w:pPr>
        <w:ind w:left="874" w:hanging="178"/>
      </w:pPr>
      <w:rPr>
        <w:rFonts w:hint="default"/>
      </w:rPr>
    </w:lvl>
    <w:lvl w:ilvl="3" w:tplc="4A622854">
      <w:start w:val="1"/>
      <w:numFmt w:val="bullet"/>
      <w:lvlText w:val="•"/>
      <w:lvlJc w:val="left"/>
      <w:pPr>
        <w:ind w:left="1111" w:hanging="178"/>
      </w:pPr>
      <w:rPr>
        <w:rFonts w:hint="default"/>
      </w:rPr>
    </w:lvl>
    <w:lvl w:ilvl="4" w:tplc="85383ACC">
      <w:start w:val="1"/>
      <w:numFmt w:val="bullet"/>
      <w:lvlText w:val="•"/>
      <w:lvlJc w:val="left"/>
      <w:pPr>
        <w:ind w:left="1348" w:hanging="178"/>
      </w:pPr>
      <w:rPr>
        <w:rFonts w:hint="default"/>
      </w:rPr>
    </w:lvl>
    <w:lvl w:ilvl="5" w:tplc="33443E5C">
      <w:start w:val="1"/>
      <w:numFmt w:val="bullet"/>
      <w:lvlText w:val="•"/>
      <w:lvlJc w:val="left"/>
      <w:pPr>
        <w:ind w:left="1586" w:hanging="178"/>
      </w:pPr>
      <w:rPr>
        <w:rFonts w:hint="default"/>
      </w:rPr>
    </w:lvl>
    <w:lvl w:ilvl="6" w:tplc="B9B2572A">
      <w:start w:val="1"/>
      <w:numFmt w:val="bullet"/>
      <w:lvlText w:val="•"/>
      <w:lvlJc w:val="left"/>
      <w:pPr>
        <w:ind w:left="1823" w:hanging="178"/>
      </w:pPr>
      <w:rPr>
        <w:rFonts w:hint="default"/>
      </w:rPr>
    </w:lvl>
    <w:lvl w:ilvl="7" w:tplc="7B7A722A">
      <w:start w:val="1"/>
      <w:numFmt w:val="bullet"/>
      <w:lvlText w:val="•"/>
      <w:lvlJc w:val="left"/>
      <w:pPr>
        <w:ind w:left="2060" w:hanging="178"/>
      </w:pPr>
      <w:rPr>
        <w:rFonts w:hint="default"/>
      </w:rPr>
    </w:lvl>
    <w:lvl w:ilvl="8" w:tplc="3DB6C042">
      <w:start w:val="1"/>
      <w:numFmt w:val="bullet"/>
      <w:lvlText w:val="•"/>
      <w:lvlJc w:val="left"/>
      <w:pPr>
        <w:ind w:left="2297" w:hanging="178"/>
      </w:pPr>
      <w:rPr>
        <w:rFonts w:hint="default"/>
      </w:rPr>
    </w:lvl>
  </w:abstractNum>
  <w:abstractNum w:abstractNumId="25" w15:restartNumberingAfterBreak="0">
    <w:nsid w:val="52FF48D5"/>
    <w:multiLevelType w:val="hybridMultilevel"/>
    <w:tmpl w:val="FC52793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6" w15:restartNumberingAfterBreak="0">
    <w:nsid w:val="57470B0B"/>
    <w:multiLevelType w:val="hybridMultilevel"/>
    <w:tmpl w:val="9290106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="Arial" w:hAnsiTheme="minorHAnsi" w:hint="default"/>
        <w:spacing w:val="2"/>
        <w:w w:val="100"/>
        <w:sz w:val="22"/>
        <w:szCs w:val="22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•"/>
      <w:lvlJc w:val="left"/>
      <w:pPr>
        <w:ind w:left="2600" w:hanging="36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760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920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6080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7240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8400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9560" w:hanging="360"/>
      </w:pPr>
      <w:rPr>
        <w:rFonts w:hint="default"/>
      </w:rPr>
    </w:lvl>
  </w:abstractNum>
  <w:abstractNum w:abstractNumId="27" w15:restartNumberingAfterBreak="0">
    <w:nsid w:val="579D7941"/>
    <w:multiLevelType w:val="hybridMultilevel"/>
    <w:tmpl w:val="FC5279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B41657"/>
    <w:multiLevelType w:val="hybridMultilevel"/>
    <w:tmpl w:val="9D9AABDA"/>
    <w:lvl w:ilvl="0" w:tplc="524A773A">
      <w:start w:val="1"/>
      <w:numFmt w:val="bullet"/>
      <w:lvlText w:val="•"/>
      <w:lvlJc w:val="left"/>
      <w:pPr>
        <w:ind w:left="393" w:hanging="178"/>
      </w:pPr>
      <w:rPr>
        <w:rFonts w:asciiTheme="minorHAnsi" w:eastAsia="Times New Roman" w:hAnsiTheme="minorHAnsi" w:hint="default"/>
        <w:w w:val="130"/>
        <w:sz w:val="18"/>
        <w:szCs w:val="18"/>
      </w:rPr>
    </w:lvl>
    <w:lvl w:ilvl="1" w:tplc="A916419C">
      <w:start w:val="1"/>
      <w:numFmt w:val="bullet"/>
      <w:lvlText w:val="•"/>
      <w:lvlJc w:val="left"/>
      <w:pPr>
        <w:ind w:left="647" w:hanging="178"/>
      </w:pPr>
      <w:rPr>
        <w:rFonts w:hint="default"/>
      </w:rPr>
    </w:lvl>
    <w:lvl w:ilvl="2" w:tplc="527E01B8">
      <w:start w:val="1"/>
      <w:numFmt w:val="bullet"/>
      <w:lvlText w:val="•"/>
      <w:lvlJc w:val="left"/>
      <w:pPr>
        <w:ind w:left="895" w:hanging="178"/>
      </w:pPr>
      <w:rPr>
        <w:rFonts w:hint="default"/>
      </w:rPr>
    </w:lvl>
    <w:lvl w:ilvl="3" w:tplc="3BA6B2DE">
      <w:start w:val="1"/>
      <w:numFmt w:val="bullet"/>
      <w:lvlText w:val="•"/>
      <w:lvlJc w:val="left"/>
      <w:pPr>
        <w:ind w:left="1143" w:hanging="178"/>
      </w:pPr>
      <w:rPr>
        <w:rFonts w:hint="default"/>
      </w:rPr>
    </w:lvl>
    <w:lvl w:ilvl="4" w:tplc="99C0D0D4">
      <w:start w:val="1"/>
      <w:numFmt w:val="bullet"/>
      <w:lvlText w:val="•"/>
      <w:lvlJc w:val="left"/>
      <w:pPr>
        <w:ind w:left="1391" w:hanging="178"/>
      </w:pPr>
      <w:rPr>
        <w:rFonts w:hint="default"/>
      </w:rPr>
    </w:lvl>
    <w:lvl w:ilvl="5" w:tplc="FCAE48F6">
      <w:start w:val="1"/>
      <w:numFmt w:val="bullet"/>
      <w:lvlText w:val="•"/>
      <w:lvlJc w:val="left"/>
      <w:pPr>
        <w:ind w:left="1639" w:hanging="178"/>
      </w:pPr>
      <w:rPr>
        <w:rFonts w:hint="default"/>
      </w:rPr>
    </w:lvl>
    <w:lvl w:ilvl="6" w:tplc="70A856D8">
      <w:start w:val="1"/>
      <w:numFmt w:val="bullet"/>
      <w:lvlText w:val="•"/>
      <w:lvlJc w:val="left"/>
      <w:pPr>
        <w:ind w:left="1886" w:hanging="178"/>
      </w:pPr>
      <w:rPr>
        <w:rFonts w:hint="default"/>
      </w:rPr>
    </w:lvl>
    <w:lvl w:ilvl="7" w:tplc="20525C4C">
      <w:start w:val="1"/>
      <w:numFmt w:val="bullet"/>
      <w:lvlText w:val="•"/>
      <w:lvlJc w:val="left"/>
      <w:pPr>
        <w:ind w:left="2134" w:hanging="178"/>
      </w:pPr>
      <w:rPr>
        <w:rFonts w:hint="default"/>
      </w:rPr>
    </w:lvl>
    <w:lvl w:ilvl="8" w:tplc="244A7FFC">
      <w:start w:val="1"/>
      <w:numFmt w:val="bullet"/>
      <w:lvlText w:val="•"/>
      <w:lvlJc w:val="left"/>
      <w:pPr>
        <w:ind w:left="2382" w:hanging="178"/>
      </w:pPr>
      <w:rPr>
        <w:rFonts w:hint="default"/>
      </w:rPr>
    </w:lvl>
  </w:abstractNum>
  <w:abstractNum w:abstractNumId="29" w15:restartNumberingAfterBreak="0">
    <w:nsid w:val="5CCD7DC4"/>
    <w:multiLevelType w:val="hybridMultilevel"/>
    <w:tmpl w:val="FC52793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0" w15:restartNumberingAfterBreak="0">
    <w:nsid w:val="5E8D0686"/>
    <w:multiLevelType w:val="hybridMultilevel"/>
    <w:tmpl w:val="E9A27EFA"/>
    <w:lvl w:ilvl="0" w:tplc="04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31" w15:restartNumberingAfterBreak="0">
    <w:nsid w:val="624E1C34"/>
    <w:multiLevelType w:val="hybridMultilevel"/>
    <w:tmpl w:val="595EF766"/>
    <w:lvl w:ilvl="0" w:tplc="8598AD7A">
      <w:start w:val="1"/>
      <w:numFmt w:val="bullet"/>
      <w:lvlText w:val="•"/>
      <w:lvlJc w:val="left"/>
      <w:pPr>
        <w:ind w:left="393" w:hanging="178"/>
      </w:pPr>
      <w:rPr>
        <w:rFonts w:asciiTheme="minorHAnsi" w:eastAsia="Times New Roman" w:hAnsiTheme="minorHAnsi" w:hint="default"/>
        <w:w w:val="130"/>
        <w:sz w:val="18"/>
        <w:szCs w:val="18"/>
      </w:rPr>
    </w:lvl>
    <w:lvl w:ilvl="1" w:tplc="32FA0F38">
      <w:start w:val="1"/>
      <w:numFmt w:val="bullet"/>
      <w:lvlText w:val="•"/>
      <w:lvlJc w:val="left"/>
      <w:pPr>
        <w:ind w:left="655" w:hanging="178"/>
      </w:pPr>
      <w:rPr>
        <w:rFonts w:hint="default"/>
      </w:rPr>
    </w:lvl>
    <w:lvl w:ilvl="2" w:tplc="4E4E933C">
      <w:start w:val="1"/>
      <w:numFmt w:val="bullet"/>
      <w:lvlText w:val="•"/>
      <w:lvlJc w:val="left"/>
      <w:pPr>
        <w:ind w:left="910" w:hanging="178"/>
      </w:pPr>
      <w:rPr>
        <w:rFonts w:hint="default"/>
      </w:rPr>
    </w:lvl>
    <w:lvl w:ilvl="3" w:tplc="1382B28A">
      <w:start w:val="1"/>
      <w:numFmt w:val="bullet"/>
      <w:lvlText w:val="•"/>
      <w:lvlJc w:val="left"/>
      <w:pPr>
        <w:ind w:left="1165" w:hanging="178"/>
      </w:pPr>
      <w:rPr>
        <w:rFonts w:hint="default"/>
      </w:rPr>
    </w:lvl>
    <w:lvl w:ilvl="4" w:tplc="D99A7B58">
      <w:start w:val="1"/>
      <w:numFmt w:val="bullet"/>
      <w:lvlText w:val="•"/>
      <w:lvlJc w:val="left"/>
      <w:pPr>
        <w:ind w:left="1421" w:hanging="178"/>
      </w:pPr>
      <w:rPr>
        <w:rFonts w:hint="default"/>
      </w:rPr>
    </w:lvl>
    <w:lvl w:ilvl="5" w:tplc="3A425B7A">
      <w:start w:val="1"/>
      <w:numFmt w:val="bullet"/>
      <w:lvlText w:val="•"/>
      <w:lvlJc w:val="left"/>
      <w:pPr>
        <w:ind w:left="1676" w:hanging="178"/>
      </w:pPr>
      <w:rPr>
        <w:rFonts w:hint="default"/>
      </w:rPr>
    </w:lvl>
    <w:lvl w:ilvl="6" w:tplc="DEA60CBA">
      <w:start w:val="1"/>
      <w:numFmt w:val="bullet"/>
      <w:lvlText w:val="•"/>
      <w:lvlJc w:val="left"/>
      <w:pPr>
        <w:ind w:left="1931" w:hanging="178"/>
      </w:pPr>
      <w:rPr>
        <w:rFonts w:hint="default"/>
      </w:rPr>
    </w:lvl>
    <w:lvl w:ilvl="7" w:tplc="A2343630">
      <w:start w:val="1"/>
      <w:numFmt w:val="bullet"/>
      <w:lvlText w:val="•"/>
      <w:lvlJc w:val="left"/>
      <w:pPr>
        <w:ind w:left="2186" w:hanging="178"/>
      </w:pPr>
      <w:rPr>
        <w:rFonts w:hint="default"/>
      </w:rPr>
    </w:lvl>
    <w:lvl w:ilvl="8" w:tplc="5FF0095A">
      <w:start w:val="1"/>
      <w:numFmt w:val="bullet"/>
      <w:lvlText w:val="•"/>
      <w:lvlJc w:val="left"/>
      <w:pPr>
        <w:ind w:left="2442" w:hanging="178"/>
      </w:pPr>
      <w:rPr>
        <w:rFonts w:hint="default"/>
      </w:rPr>
    </w:lvl>
  </w:abstractNum>
  <w:abstractNum w:abstractNumId="32" w15:restartNumberingAfterBreak="0">
    <w:nsid w:val="680A0AD6"/>
    <w:multiLevelType w:val="hybridMultilevel"/>
    <w:tmpl w:val="E3A26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857E5C"/>
    <w:multiLevelType w:val="hybridMultilevel"/>
    <w:tmpl w:val="FC52793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 w15:restartNumberingAfterBreak="0">
    <w:nsid w:val="6C100271"/>
    <w:multiLevelType w:val="hybridMultilevel"/>
    <w:tmpl w:val="2F9AB56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="Arial" w:hAnsiTheme="minorHAnsi" w:hint="default"/>
        <w:spacing w:val="2"/>
        <w:w w:val="100"/>
        <w:sz w:val="22"/>
        <w:szCs w:val="22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•"/>
      <w:lvlJc w:val="left"/>
      <w:pPr>
        <w:ind w:left="2600" w:hanging="36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760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920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6080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7240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8400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9560" w:hanging="360"/>
      </w:pPr>
      <w:rPr>
        <w:rFonts w:hint="default"/>
      </w:rPr>
    </w:lvl>
  </w:abstractNum>
  <w:abstractNum w:abstractNumId="35" w15:restartNumberingAfterBreak="0">
    <w:nsid w:val="7C842612"/>
    <w:multiLevelType w:val="hybridMultilevel"/>
    <w:tmpl w:val="923A312C"/>
    <w:lvl w:ilvl="0" w:tplc="E1F073A2">
      <w:start w:val="1"/>
      <w:numFmt w:val="bullet"/>
      <w:lvlText w:val=""/>
      <w:lvlJc w:val="left"/>
      <w:pPr>
        <w:ind w:left="573" w:hanging="360"/>
      </w:pPr>
      <w:rPr>
        <w:rFonts w:ascii="Symbol" w:eastAsia="Symbol" w:hAnsi="Symbol" w:hint="default"/>
        <w:w w:val="100"/>
      </w:rPr>
    </w:lvl>
    <w:lvl w:ilvl="1" w:tplc="7B5041A8">
      <w:start w:val="1"/>
      <w:numFmt w:val="bullet"/>
      <w:lvlText w:val="•"/>
      <w:lvlJc w:val="left"/>
      <w:pPr>
        <w:ind w:left="1220" w:hanging="360"/>
      </w:pPr>
      <w:rPr>
        <w:rFonts w:hint="default"/>
      </w:rPr>
    </w:lvl>
    <w:lvl w:ilvl="2" w:tplc="519895A0">
      <w:start w:val="1"/>
      <w:numFmt w:val="bullet"/>
      <w:lvlText w:val="•"/>
      <w:lvlJc w:val="left"/>
      <w:pPr>
        <w:ind w:left="1404" w:hanging="360"/>
      </w:pPr>
      <w:rPr>
        <w:rFonts w:hint="default"/>
      </w:rPr>
    </w:lvl>
    <w:lvl w:ilvl="3" w:tplc="BF582E3A">
      <w:start w:val="1"/>
      <w:numFmt w:val="bullet"/>
      <w:lvlText w:val="•"/>
      <w:lvlJc w:val="left"/>
      <w:pPr>
        <w:ind w:left="1588" w:hanging="360"/>
      </w:pPr>
      <w:rPr>
        <w:rFonts w:hint="default"/>
      </w:rPr>
    </w:lvl>
    <w:lvl w:ilvl="4" w:tplc="E4C4B168">
      <w:start w:val="1"/>
      <w:numFmt w:val="bullet"/>
      <w:lvlText w:val="•"/>
      <w:lvlJc w:val="left"/>
      <w:pPr>
        <w:ind w:left="1772" w:hanging="360"/>
      </w:pPr>
      <w:rPr>
        <w:rFonts w:hint="default"/>
      </w:rPr>
    </w:lvl>
    <w:lvl w:ilvl="5" w:tplc="7674D028">
      <w:start w:val="1"/>
      <w:numFmt w:val="bullet"/>
      <w:lvlText w:val="•"/>
      <w:lvlJc w:val="left"/>
      <w:pPr>
        <w:ind w:left="1956" w:hanging="360"/>
      </w:pPr>
      <w:rPr>
        <w:rFonts w:hint="default"/>
      </w:rPr>
    </w:lvl>
    <w:lvl w:ilvl="6" w:tplc="2BC2092C">
      <w:start w:val="1"/>
      <w:numFmt w:val="bullet"/>
      <w:lvlText w:val="•"/>
      <w:lvlJc w:val="left"/>
      <w:pPr>
        <w:ind w:left="2141" w:hanging="360"/>
      </w:pPr>
      <w:rPr>
        <w:rFonts w:hint="default"/>
      </w:rPr>
    </w:lvl>
    <w:lvl w:ilvl="7" w:tplc="3710B57E">
      <w:start w:val="1"/>
      <w:numFmt w:val="bullet"/>
      <w:lvlText w:val="•"/>
      <w:lvlJc w:val="left"/>
      <w:pPr>
        <w:ind w:left="2325" w:hanging="360"/>
      </w:pPr>
      <w:rPr>
        <w:rFonts w:hint="default"/>
      </w:rPr>
    </w:lvl>
    <w:lvl w:ilvl="8" w:tplc="3632A61A">
      <w:start w:val="1"/>
      <w:numFmt w:val="bullet"/>
      <w:lvlText w:val="•"/>
      <w:lvlJc w:val="left"/>
      <w:pPr>
        <w:ind w:left="2509" w:hanging="360"/>
      </w:pPr>
      <w:rPr>
        <w:rFonts w:hint="default"/>
      </w:rPr>
    </w:lvl>
  </w:abstractNum>
  <w:num w:numId="1" w16cid:durableId="1990089728">
    <w:abstractNumId w:val="16"/>
  </w:num>
  <w:num w:numId="2" w16cid:durableId="468324390">
    <w:abstractNumId w:val="24"/>
  </w:num>
  <w:num w:numId="3" w16cid:durableId="1658143766">
    <w:abstractNumId w:val="10"/>
  </w:num>
  <w:num w:numId="4" w16cid:durableId="1222057828">
    <w:abstractNumId w:val="31"/>
  </w:num>
  <w:num w:numId="5" w16cid:durableId="584463119">
    <w:abstractNumId w:val="7"/>
  </w:num>
  <w:num w:numId="6" w16cid:durableId="1578443313">
    <w:abstractNumId w:val="5"/>
  </w:num>
  <w:num w:numId="7" w16cid:durableId="1620793544">
    <w:abstractNumId w:val="35"/>
  </w:num>
  <w:num w:numId="8" w16cid:durableId="678580198">
    <w:abstractNumId w:val="28"/>
  </w:num>
  <w:num w:numId="9" w16cid:durableId="1795055130">
    <w:abstractNumId w:val="21"/>
  </w:num>
  <w:num w:numId="10" w16cid:durableId="593172496">
    <w:abstractNumId w:val="8"/>
  </w:num>
  <w:num w:numId="11" w16cid:durableId="1793862116">
    <w:abstractNumId w:val="19"/>
  </w:num>
  <w:num w:numId="12" w16cid:durableId="246312087">
    <w:abstractNumId w:val="14"/>
  </w:num>
  <w:num w:numId="13" w16cid:durableId="210769642">
    <w:abstractNumId w:val="0"/>
  </w:num>
  <w:num w:numId="14" w16cid:durableId="707219222">
    <w:abstractNumId w:val="6"/>
  </w:num>
  <w:num w:numId="15" w16cid:durableId="1044594461">
    <w:abstractNumId w:val="30"/>
  </w:num>
  <w:num w:numId="16" w16cid:durableId="1050105945">
    <w:abstractNumId w:val="15"/>
  </w:num>
  <w:num w:numId="17" w16cid:durableId="367217384">
    <w:abstractNumId w:val="11"/>
  </w:num>
  <w:num w:numId="18" w16cid:durableId="238296045">
    <w:abstractNumId w:val="2"/>
  </w:num>
  <w:num w:numId="19" w16cid:durableId="1800148289">
    <w:abstractNumId w:val="23"/>
  </w:num>
  <w:num w:numId="20" w16cid:durableId="446394615">
    <w:abstractNumId w:val="32"/>
  </w:num>
  <w:num w:numId="21" w16cid:durableId="1665471161">
    <w:abstractNumId w:val="4"/>
  </w:num>
  <w:num w:numId="22" w16cid:durableId="220287394">
    <w:abstractNumId w:val="27"/>
  </w:num>
  <w:num w:numId="23" w16cid:durableId="555628391">
    <w:abstractNumId w:val="9"/>
  </w:num>
  <w:num w:numId="24" w16cid:durableId="150685229">
    <w:abstractNumId w:val="25"/>
  </w:num>
  <w:num w:numId="25" w16cid:durableId="65733286">
    <w:abstractNumId w:val="29"/>
  </w:num>
  <w:num w:numId="26" w16cid:durableId="1334531843">
    <w:abstractNumId w:val="12"/>
  </w:num>
  <w:num w:numId="27" w16cid:durableId="356666356">
    <w:abstractNumId w:val="33"/>
  </w:num>
  <w:num w:numId="28" w16cid:durableId="707266041">
    <w:abstractNumId w:val="18"/>
  </w:num>
  <w:num w:numId="29" w16cid:durableId="1430617554">
    <w:abstractNumId w:val="3"/>
  </w:num>
  <w:num w:numId="30" w16cid:durableId="487674120">
    <w:abstractNumId w:val="20"/>
  </w:num>
  <w:num w:numId="31" w16cid:durableId="1985348822">
    <w:abstractNumId w:val="13"/>
  </w:num>
  <w:num w:numId="32" w16cid:durableId="1155339039">
    <w:abstractNumId w:val="26"/>
  </w:num>
  <w:num w:numId="33" w16cid:durableId="1445686299">
    <w:abstractNumId w:val="34"/>
  </w:num>
  <w:num w:numId="34" w16cid:durableId="1613903958">
    <w:abstractNumId w:val="1"/>
  </w:num>
  <w:num w:numId="35" w16cid:durableId="854884291">
    <w:abstractNumId w:val="17"/>
  </w:num>
  <w:num w:numId="36" w16cid:durableId="135865307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A3NjA0MzQwMLc0tDBV0lEKTi0uzszPAymwqAUANCEcsCwAAAA="/>
  </w:docVars>
  <w:rsids>
    <w:rsidRoot w:val="004F0C6E"/>
    <w:rsid w:val="00000F6C"/>
    <w:rsid w:val="00005785"/>
    <w:rsid w:val="0000686D"/>
    <w:rsid w:val="00007B69"/>
    <w:rsid w:val="00020D0F"/>
    <w:rsid w:val="00022A63"/>
    <w:rsid w:val="00044820"/>
    <w:rsid w:val="00045A66"/>
    <w:rsid w:val="0007150A"/>
    <w:rsid w:val="00091443"/>
    <w:rsid w:val="00093C60"/>
    <w:rsid w:val="00096E94"/>
    <w:rsid w:val="0009705D"/>
    <w:rsid w:val="000977B0"/>
    <w:rsid w:val="000A4446"/>
    <w:rsid w:val="000C589D"/>
    <w:rsid w:val="000C727D"/>
    <w:rsid w:val="00100D03"/>
    <w:rsid w:val="00103AFA"/>
    <w:rsid w:val="00110E8E"/>
    <w:rsid w:val="0013152F"/>
    <w:rsid w:val="00135F44"/>
    <w:rsid w:val="00137380"/>
    <w:rsid w:val="00146865"/>
    <w:rsid w:val="0014773E"/>
    <w:rsid w:val="00163F0C"/>
    <w:rsid w:val="001664A3"/>
    <w:rsid w:val="00172D38"/>
    <w:rsid w:val="00191692"/>
    <w:rsid w:val="00191AE6"/>
    <w:rsid w:val="001933ED"/>
    <w:rsid w:val="001A79F9"/>
    <w:rsid w:val="001C6FFB"/>
    <w:rsid w:val="001D3E1C"/>
    <w:rsid w:val="001D63C1"/>
    <w:rsid w:val="001F0BBA"/>
    <w:rsid w:val="002060E1"/>
    <w:rsid w:val="00223CB2"/>
    <w:rsid w:val="00225ACB"/>
    <w:rsid w:val="002364EB"/>
    <w:rsid w:val="00264199"/>
    <w:rsid w:val="0026795A"/>
    <w:rsid w:val="00271283"/>
    <w:rsid w:val="00275C71"/>
    <w:rsid w:val="00283145"/>
    <w:rsid w:val="002A1E21"/>
    <w:rsid w:val="002A562A"/>
    <w:rsid w:val="002B1978"/>
    <w:rsid w:val="002C0765"/>
    <w:rsid w:val="002D07E4"/>
    <w:rsid w:val="002D3E8E"/>
    <w:rsid w:val="002E083D"/>
    <w:rsid w:val="002E26E6"/>
    <w:rsid w:val="00300DFE"/>
    <w:rsid w:val="0030128B"/>
    <w:rsid w:val="003100CE"/>
    <w:rsid w:val="00310FEC"/>
    <w:rsid w:val="00311D66"/>
    <w:rsid w:val="00322DF3"/>
    <w:rsid w:val="0032440E"/>
    <w:rsid w:val="00324EE5"/>
    <w:rsid w:val="00332206"/>
    <w:rsid w:val="0033535E"/>
    <w:rsid w:val="00335F62"/>
    <w:rsid w:val="00344F25"/>
    <w:rsid w:val="00347713"/>
    <w:rsid w:val="00361ABD"/>
    <w:rsid w:val="003669BF"/>
    <w:rsid w:val="00385354"/>
    <w:rsid w:val="003968FC"/>
    <w:rsid w:val="003A4BB5"/>
    <w:rsid w:val="003A62CA"/>
    <w:rsid w:val="003C2990"/>
    <w:rsid w:val="003C67F9"/>
    <w:rsid w:val="003C6BD0"/>
    <w:rsid w:val="003C79B9"/>
    <w:rsid w:val="003D0FC3"/>
    <w:rsid w:val="003D1539"/>
    <w:rsid w:val="003D3DEC"/>
    <w:rsid w:val="003D6080"/>
    <w:rsid w:val="003E01EF"/>
    <w:rsid w:val="003E4E67"/>
    <w:rsid w:val="003E661C"/>
    <w:rsid w:val="003E7CFA"/>
    <w:rsid w:val="003F1B45"/>
    <w:rsid w:val="003F2467"/>
    <w:rsid w:val="00432331"/>
    <w:rsid w:val="0044087B"/>
    <w:rsid w:val="004579FC"/>
    <w:rsid w:val="00461340"/>
    <w:rsid w:val="00477F95"/>
    <w:rsid w:val="0048021F"/>
    <w:rsid w:val="00480463"/>
    <w:rsid w:val="00483422"/>
    <w:rsid w:val="00487593"/>
    <w:rsid w:val="004908C0"/>
    <w:rsid w:val="004A168D"/>
    <w:rsid w:val="004A52B7"/>
    <w:rsid w:val="004A5B7F"/>
    <w:rsid w:val="004B5D4B"/>
    <w:rsid w:val="004C0731"/>
    <w:rsid w:val="004C37EF"/>
    <w:rsid w:val="004C5846"/>
    <w:rsid w:val="004E47FA"/>
    <w:rsid w:val="004F0C6E"/>
    <w:rsid w:val="00505D40"/>
    <w:rsid w:val="00517929"/>
    <w:rsid w:val="00527970"/>
    <w:rsid w:val="005307F3"/>
    <w:rsid w:val="0054156E"/>
    <w:rsid w:val="00547827"/>
    <w:rsid w:val="00564F61"/>
    <w:rsid w:val="00571475"/>
    <w:rsid w:val="005719C5"/>
    <w:rsid w:val="00575D06"/>
    <w:rsid w:val="00575E27"/>
    <w:rsid w:val="005A2D24"/>
    <w:rsid w:val="005A581D"/>
    <w:rsid w:val="005B058A"/>
    <w:rsid w:val="005B2BD6"/>
    <w:rsid w:val="005F3723"/>
    <w:rsid w:val="005F5261"/>
    <w:rsid w:val="006011B8"/>
    <w:rsid w:val="00601EEF"/>
    <w:rsid w:val="00604473"/>
    <w:rsid w:val="00606010"/>
    <w:rsid w:val="00614E26"/>
    <w:rsid w:val="00615B6D"/>
    <w:rsid w:val="006308EE"/>
    <w:rsid w:val="006476A9"/>
    <w:rsid w:val="00650EE7"/>
    <w:rsid w:val="00653BF0"/>
    <w:rsid w:val="00666188"/>
    <w:rsid w:val="00683506"/>
    <w:rsid w:val="006856E8"/>
    <w:rsid w:val="00690CC7"/>
    <w:rsid w:val="006A46B3"/>
    <w:rsid w:val="006B0F6D"/>
    <w:rsid w:val="006B2011"/>
    <w:rsid w:val="006B4E68"/>
    <w:rsid w:val="006C6EF3"/>
    <w:rsid w:val="006E4682"/>
    <w:rsid w:val="006F3743"/>
    <w:rsid w:val="007230C2"/>
    <w:rsid w:val="0073652E"/>
    <w:rsid w:val="0077057B"/>
    <w:rsid w:val="007721C0"/>
    <w:rsid w:val="007760F9"/>
    <w:rsid w:val="00781FD2"/>
    <w:rsid w:val="00792D4E"/>
    <w:rsid w:val="007A04C9"/>
    <w:rsid w:val="007A3273"/>
    <w:rsid w:val="007D51C7"/>
    <w:rsid w:val="007E294D"/>
    <w:rsid w:val="007E4150"/>
    <w:rsid w:val="007F5632"/>
    <w:rsid w:val="00804BDE"/>
    <w:rsid w:val="00825016"/>
    <w:rsid w:val="00825304"/>
    <w:rsid w:val="00831938"/>
    <w:rsid w:val="00835FAE"/>
    <w:rsid w:val="008436FA"/>
    <w:rsid w:val="00846AB6"/>
    <w:rsid w:val="00847A4C"/>
    <w:rsid w:val="00852FEC"/>
    <w:rsid w:val="00865990"/>
    <w:rsid w:val="0087320A"/>
    <w:rsid w:val="008872CF"/>
    <w:rsid w:val="008904C8"/>
    <w:rsid w:val="00894BB1"/>
    <w:rsid w:val="0089518C"/>
    <w:rsid w:val="008A170D"/>
    <w:rsid w:val="008A3450"/>
    <w:rsid w:val="008A3D3E"/>
    <w:rsid w:val="008B5F0E"/>
    <w:rsid w:val="008C3B8F"/>
    <w:rsid w:val="008D3F56"/>
    <w:rsid w:val="008D589B"/>
    <w:rsid w:val="008E1B41"/>
    <w:rsid w:val="008E704D"/>
    <w:rsid w:val="00904124"/>
    <w:rsid w:val="00910225"/>
    <w:rsid w:val="00912282"/>
    <w:rsid w:val="00914F0C"/>
    <w:rsid w:val="00921C42"/>
    <w:rsid w:val="009244E9"/>
    <w:rsid w:val="0093029C"/>
    <w:rsid w:val="009322FE"/>
    <w:rsid w:val="00953770"/>
    <w:rsid w:val="009611FE"/>
    <w:rsid w:val="00965072"/>
    <w:rsid w:val="00970307"/>
    <w:rsid w:val="00973C32"/>
    <w:rsid w:val="009772E5"/>
    <w:rsid w:val="0098470E"/>
    <w:rsid w:val="009955F9"/>
    <w:rsid w:val="009A4C9E"/>
    <w:rsid w:val="009A7716"/>
    <w:rsid w:val="009B0BFD"/>
    <w:rsid w:val="009C013B"/>
    <w:rsid w:val="009E2F54"/>
    <w:rsid w:val="009E306E"/>
    <w:rsid w:val="009F0C88"/>
    <w:rsid w:val="009F1B11"/>
    <w:rsid w:val="009F25AB"/>
    <w:rsid w:val="009F4889"/>
    <w:rsid w:val="009F7902"/>
    <w:rsid w:val="00A00118"/>
    <w:rsid w:val="00A03AC6"/>
    <w:rsid w:val="00A12E17"/>
    <w:rsid w:val="00A2511B"/>
    <w:rsid w:val="00A32446"/>
    <w:rsid w:val="00A33BF0"/>
    <w:rsid w:val="00A3577C"/>
    <w:rsid w:val="00A57E59"/>
    <w:rsid w:val="00A625EE"/>
    <w:rsid w:val="00A75C2F"/>
    <w:rsid w:val="00A91665"/>
    <w:rsid w:val="00A953E4"/>
    <w:rsid w:val="00AB28B0"/>
    <w:rsid w:val="00AB3682"/>
    <w:rsid w:val="00AC0A8E"/>
    <w:rsid w:val="00AC5628"/>
    <w:rsid w:val="00AC6F2A"/>
    <w:rsid w:val="00AD25C6"/>
    <w:rsid w:val="00AE1B4E"/>
    <w:rsid w:val="00AF11E8"/>
    <w:rsid w:val="00AF2369"/>
    <w:rsid w:val="00B01E8B"/>
    <w:rsid w:val="00B03814"/>
    <w:rsid w:val="00B04556"/>
    <w:rsid w:val="00B1452E"/>
    <w:rsid w:val="00B14F6C"/>
    <w:rsid w:val="00B2142B"/>
    <w:rsid w:val="00B256F7"/>
    <w:rsid w:val="00B335CC"/>
    <w:rsid w:val="00B36E81"/>
    <w:rsid w:val="00B43330"/>
    <w:rsid w:val="00B52BCD"/>
    <w:rsid w:val="00B60425"/>
    <w:rsid w:val="00B6206A"/>
    <w:rsid w:val="00B6399C"/>
    <w:rsid w:val="00B66FEF"/>
    <w:rsid w:val="00B73B16"/>
    <w:rsid w:val="00B7658A"/>
    <w:rsid w:val="00B861DE"/>
    <w:rsid w:val="00B93717"/>
    <w:rsid w:val="00B94238"/>
    <w:rsid w:val="00B95072"/>
    <w:rsid w:val="00B95875"/>
    <w:rsid w:val="00BA1590"/>
    <w:rsid w:val="00BA7C05"/>
    <w:rsid w:val="00BD3844"/>
    <w:rsid w:val="00BD7F0C"/>
    <w:rsid w:val="00C02A24"/>
    <w:rsid w:val="00C04480"/>
    <w:rsid w:val="00C04916"/>
    <w:rsid w:val="00C04B7D"/>
    <w:rsid w:val="00C1167D"/>
    <w:rsid w:val="00C123FF"/>
    <w:rsid w:val="00C209C0"/>
    <w:rsid w:val="00C42D35"/>
    <w:rsid w:val="00C47D08"/>
    <w:rsid w:val="00C55AED"/>
    <w:rsid w:val="00C60323"/>
    <w:rsid w:val="00C6595E"/>
    <w:rsid w:val="00C71E46"/>
    <w:rsid w:val="00C76E89"/>
    <w:rsid w:val="00C82BBF"/>
    <w:rsid w:val="00C926D4"/>
    <w:rsid w:val="00CA033C"/>
    <w:rsid w:val="00CA3E3B"/>
    <w:rsid w:val="00CA6DC4"/>
    <w:rsid w:val="00CC10B3"/>
    <w:rsid w:val="00CC557A"/>
    <w:rsid w:val="00CC5656"/>
    <w:rsid w:val="00CC7E29"/>
    <w:rsid w:val="00CD2A7B"/>
    <w:rsid w:val="00CD5C9F"/>
    <w:rsid w:val="00CD6345"/>
    <w:rsid w:val="00CE1FAF"/>
    <w:rsid w:val="00CF173F"/>
    <w:rsid w:val="00CF4957"/>
    <w:rsid w:val="00D04DAF"/>
    <w:rsid w:val="00D058B2"/>
    <w:rsid w:val="00D157DB"/>
    <w:rsid w:val="00D214E5"/>
    <w:rsid w:val="00D32981"/>
    <w:rsid w:val="00D36DBB"/>
    <w:rsid w:val="00D44FAD"/>
    <w:rsid w:val="00D5233E"/>
    <w:rsid w:val="00D5351C"/>
    <w:rsid w:val="00D9095A"/>
    <w:rsid w:val="00D95E46"/>
    <w:rsid w:val="00DB695C"/>
    <w:rsid w:val="00DC1374"/>
    <w:rsid w:val="00DC7989"/>
    <w:rsid w:val="00DD0FD0"/>
    <w:rsid w:val="00DE246E"/>
    <w:rsid w:val="00DE47EC"/>
    <w:rsid w:val="00E1775C"/>
    <w:rsid w:val="00E32B9A"/>
    <w:rsid w:val="00E42F65"/>
    <w:rsid w:val="00E55D14"/>
    <w:rsid w:val="00E71F30"/>
    <w:rsid w:val="00E91889"/>
    <w:rsid w:val="00EA30CE"/>
    <w:rsid w:val="00EA3F25"/>
    <w:rsid w:val="00EA7492"/>
    <w:rsid w:val="00EC318D"/>
    <w:rsid w:val="00EC6A7D"/>
    <w:rsid w:val="00EC739F"/>
    <w:rsid w:val="00ED0AD6"/>
    <w:rsid w:val="00ED154F"/>
    <w:rsid w:val="00ED3CDB"/>
    <w:rsid w:val="00ED4D08"/>
    <w:rsid w:val="00F01C08"/>
    <w:rsid w:val="00F02EA4"/>
    <w:rsid w:val="00F042B2"/>
    <w:rsid w:val="00F066A6"/>
    <w:rsid w:val="00F0775F"/>
    <w:rsid w:val="00F1633F"/>
    <w:rsid w:val="00F2004B"/>
    <w:rsid w:val="00F26D18"/>
    <w:rsid w:val="00F37A18"/>
    <w:rsid w:val="00F54A80"/>
    <w:rsid w:val="00F56411"/>
    <w:rsid w:val="00F64FDE"/>
    <w:rsid w:val="00F77B49"/>
    <w:rsid w:val="00FA03D7"/>
    <w:rsid w:val="00FA18B7"/>
    <w:rsid w:val="00FA4438"/>
    <w:rsid w:val="00FA58FC"/>
    <w:rsid w:val="00FB4492"/>
    <w:rsid w:val="00FD7DCE"/>
    <w:rsid w:val="00FF12B7"/>
    <w:rsid w:val="00FF42A3"/>
    <w:rsid w:val="00FF68E4"/>
    <w:rsid w:val="0143F881"/>
    <w:rsid w:val="026A3271"/>
    <w:rsid w:val="0417DDFA"/>
    <w:rsid w:val="042C1A80"/>
    <w:rsid w:val="0A9B669C"/>
    <w:rsid w:val="0D61F9DC"/>
    <w:rsid w:val="0F3AB700"/>
    <w:rsid w:val="17915472"/>
    <w:rsid w:val="1FDCF3B7"/>
    <w:rsid w:val="227B0AEE"/>
    <w:rsid w:val="28CCE005"/>
    <w:rsid w:val="29AF6726"/>
    <w:rsid w:val="2A78C717"/>
    <w:rsid w:val="2AA22F8F"/>
    <w:rsid w:val="2B51C34C"/>
    <w:rsid w:val="2B9E6A58"/>
    <w:rsid w:val="2BB23F7D"/>
    <w:rsid w:val="36C4D907"/>
    <w:rsid w:val="37FFE43B"/>
    <w:rsid w:val="38ECFEC3"/>
    <w:rsid w:val="3EE98D20"/>
    <w:rsid w:val="3F9CE118"/>
    <w:rsid w:val="44A061BB"/>
    <w:rsid w:val="47AF0BA2"/>
    <w:rsid w:val="4A3F00E3"/>
    <w:rsid w:val="5816921A"/>
    <w:rsid w:val="60E5ED12"/>
    <w:rsid w:val="639CB0D9"/>
    <w:rsid w:val="6A4D52DF"/>
    <w:rsid w:val="70B5EBF8"/>
    <w:rsid w:val="730E01D4"/>
    <w:rsid w:val="7346AD41"/>
    <w:rsid w:val="75AF6A31"/>
    <w:rsid w:val="7A9A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62F45D"/>
  <w15:docId w15:val="{6D050118-1FC0-4B8D-8806-7B23F9B30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9095A"/>
  </w:style>
  <w:style w:type="paragraph" w:styleId="Heading1">
    <w:name w:val="heading 1"/>
    <w:basedOn w:val="Normal"/>
    <w:uiPriority w:val="1"/>
    <w:qFormat/>
    <w:pPr>
      <w:ind w:left="991"/>
      <w:outlineLvl w:val="0"/>
    </w:pPr>
    <w:rPr>
      <w:rFonts w:ascii="Calibri" w:eastAsia="Calibri" w:hAnsi="Calibri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30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6"/>
      <w:ind w:left="1800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2E26E6"/>
    <w:pPr>
      <w:widowControl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26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6E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08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083D"/>
  </w:style>
  <w:style w:type="paragraph" w:styleId="Footer">
    <w:name w:val="footer"/>
    <w:basedOn w:val="Normal"/>
    <w:link w:val="FooterChar"/>
    <w:uiPriority w:val="99"/>
    <w:unhideWhenUsed/>
    <w:rsid w:val="002E08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083D"/>
  </w:style>
  <w:style w:type="character" w:customStyle="1" w:styleId="Heading2Char">
    <w:name w:val="Heading 2 Char"/>
    <w:basedOn w:val="DefaultParagraphFont"/>
    <w:link w:val="Heading2"/>
    <w:uiPriority w:val="9"/>
    <w:rsid w:val="007230C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5714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14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14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14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147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2511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511B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792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2cc9b6ce-4b6e-4e51-9cf0-c8693f0d894c" xsi:nil="true"/>
    <RevisionStatus xmlns="2cc9b6ce-4b6e-4e51-9cf0-c8693f0d894c">Content Approved</RevisionStatus>
    <ISTStatus xmlns="2cc9b6ce-4b6e-4e51-9cf0-c8693f0d894c" xsi:nil="true"/>
    <LXDStatus xmlns="2cc9b6ce-4b6e-4e51-9cf0-c8693f0d894c">Ready for IST</LXDStatus>
    <AcaPeerReviewer xmlns="2cc9b6ce-4b6e-4e51-9cf0-c8693f0d894c" xsi:nil="true"/>
    <IST xmlns="2cc9b6ce-4b6e-4e51-9cf0-c8693f0d894c" xsi:nil="true"/>
    <TaxCatchAll xmlns="a28058a7-70d8-436c-b6bd-b3caf52d6956" xsi:nil="true"/>
    <lcf76f155ced4ddcb4097134ff3c332f xmlns="2cc9b6ce-4b6e-4e51-9cf0-c8693f0d894c">
      <Terms xmlns="http://schemas.microsoft.com/office/infopath/2007/PartnerControls"/>
    </lcf76f155ced4ddcb4097134ff3c332f>
    <LXD xmlns="2cc9b6ce-4b6e-4e51-9cf0-c8693f0d894c">Mei</LXD>
    <AcademicReviewer xmlns="2cc9b6ce-4b6e-4e51-9cf0-c8693f0d894c">Ilse</AcademicReviewer>
    <CID xmlns="2cc9b6ce-4b6e-4e51-9cf0-c8693f0d894c">Erich Widemark</C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B8A734E9082478A56E9597D55D174" ma:contentTypeVersion="20" ma:contentTypeDescription="Create a new document." ma:contentTypeScope="" ma:versionID="7aa4e53f88f074bbb788a57340d81b66">
  <xsd:schema xmlns:xsd="http://www.w3.org/2001/XMLSchema" xmlns:xs="http://www.w3.org/2001/XMLSchema" xmlns:p="http://schemas.microsoft.com/office/2006/metadata/properties" xmlns:ns2="2cc9b6ce-4b6e-4e51-9cf0-c8693f0d894c" xmlns:ns3="a28058a7-70d8-436c-b6bd-b3caf52d6956" targetNamespace="http://schemas.microsoft.com/office/2006/metadata/properties" ma:root="true" ma:fieldsID="6e65d15d31c7aefc93b514a83bb6d781" ns2:_="" ns3:_="">
    <xsd:import namespace="2cc9b6ce-4b6e-4e51-9cf0-c8693f0d894c"/>
    <xsd:import namespace="a28058a7-70d8-436c-b6bd-b3caf52d6956"/>
    <xsd:element name="properties">
      <xsd:complexType>
        <xsd:sequence>
          <xsd:element name="documentManagement">
            <xsd:complexType>
              <xsd:all>
                <xsd:element ref="ns2:CID" minOccurs="0"/>
                <xsd:element ref="ns2:RevisionStatus" minOccurs="0"/>
                <xsd:element ref="ns2:LXD" minOccurs="0"/>
                <xsd:element ref="ns2:IST" minOccurs="0"/>
                <xsd:element ref="ns2:LXDStatus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AcademicReviewer" minOccurs="0"/>
                <xsd:element ref="ns2:ISTStatus" minOccurs="0"/>
                <xsd:element ref="ns2:Comme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AcaPeerReviewe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9b6ce-4b6e-4e51-9cf0-c8693f0d894c" elementFormDefault="qualified">
    <xsd:import namespace="http://schemas.microsoft.com/office/2006/documentManagement/types"/>
    <xsd:import namespace="http://schemas.microsoft.com/office/infopath/2007/PartnerControls"/>
    <xsd:element name="CID" ma:index="8" nillable="true" ma:displayName="CID" ma:format="Dropdown" ma:internalName="CID">
      <xsd:simpleType>
        <xsd:restriction base="dms:Choice">
          <xsd:enumeration value="Lisa LIst"/>
          <xsd:enumeration value="Ilse Wallace"/>
          <xsd:enumeration value="Nathalie Ponce de Leon"/>
          <xsd:enumeration value="Melissa Greene-Walzak"/>
          <xsd:enumeration value="Sharon Phelps"/>
          <xsd:enumeration value="Erich Widemark"/>
          <xsd:enumeration value="Glynis Blackard"/>
          <xsd:enumeration value="Masey Bonnell"/>
          <xsd:enumeration value="Melissa Jarvill"/>
        </xsd:restriction>
      </xsd:simpleType>
    </xsd:element>
    <xsd:element name="RevisionStatus" ma:index="9" nillable="true" ma:displayName="CID Status" ma:format="Dropdown" ma:internalName="RevisionStatus">
      <xsd:simpleType>
        <xsd:restriction base="dms:Choice">
          <xsd:enumeration value="Not Started"/>
          <xsd:enumeration value="CID in Progress"/>
          <xsd:enumeration value="Review Ready"/>
          <xsd:enumeration value="Aca Review in Progress"/>
          <xsd:enumeration value="Back to CID"/>
          <xsd:enumeration value="CID Done"/>
          <xsd:enumeration value="Content Approved"/>
          <xsd:enumeration value="Do Not Upload to Brandfolder"/>
        </xsd:restriction>
      </xsd:simpleType>
    </xsd:element>
    <xsd:element name="LXD" ma:index="10" nillable="true" ma:displayName="LXD" ma:format="Dropdown" ma:internalName="LXD">
      <xsd:simpleType>
        <xsd:restriction base="dms:Choice">
          <xsd:enumeration value="Erik"/>
          <xsd:enumeration value="Mei"/>
          <xsd:enumeration value="Marie"/>
        </xsd:restriction>
      </xsd:simpleType>
    </xsd:element>
    <xsd:element name="IST" ma:index="11" nillable="true" ma:displayName="IST" ma:format="Dropdown" ma:internalName="IST">
      <xsd:simpleType>
        <xsd:restriction base="dms:Choice">
          <xsd:enumeration value="Robin"/>
          <xsd:enumeration value="Megan"/>
          <xsd:enumeration value="Brandon"/>
          <xsd:enumeration value="Chrissy"/>
          <xsd:enumeration value="Karla"/>
          <xsd:enumeration value="Caitie"/>
          <xsd:enumeration value="Cottrell"/>
          <xsd:enumeration value="Michael"/>
        </xsd:restriction>
      </xsd:simpleType>
    </xsd:element>
    <xsd:element name="LXDStatus" ma:index="12" nillable="true" ma:displayName="LXD Status" ma:format="Dropdown" ma:internalName="LXDStatus">
      <xsd:simpleType>
        <xsd:restriction base="dms:Choice">
          <xsd:enumeration value="LXD Review In Progress"/>
          <xsd:enumeration value="Back to CID from LXD"/>
          <xsd:enumeration value="CID Revisions Complete"/>
          <xsd:enumeration value="Ready for IST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AcademicReviewer" ma:index="17" nillable="true" ma:displayName="Aca Sign Off" ma:format="Dropdown" ma:internalName="AcademicReviewer">
      <xsd:simpleType>
        <xsd:restriction base="dms:Choice">
          <xsd:enumeration value="Ilse"/>
          <xsd:enumeration value="Brenda"/>
        </xsd:restriction>
      </xsd:simpleType>
    </xsd:element>
    <xsd:element name="ISTStatus" ma:index="18" nillable="true" ma:displayName="IST Status" ma:format="Dropdown" ma:internalName="ISTStatus">
      <xsd:simpleType>
        <xsd:restriction base="dms:Choice">
          <xsd:enumeration value="Build in Progress"/>
          <xsd:enumeration value="Back to LXD/CID"/>
          <xsd:enumeration value="LXD/CID Revisions Complete"/>
          <xsd:enumeration value="Ready for IST Checklist"/>
          <xsd:enumeration value="Live Review Ready"/>
          <xsd:enumeration value="Academic Reviewed w/Punchlist"/>
          <xsd:enumeration value="Academic Approved"/>
        </xsd:restriction>
      </xsd:simpleType>
    </xsd:element>
    <xsd:element name="Comments" ma:index="19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3ca446d-c166-4ca0-b6cc-4db8fda31d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AcaPeerReviewer" ma:index="26" nillable="true" ma:displayName="Aca Peer Reviewer" ma:format="Dropdown" ma:internalName="AcaPeerReviewer">
      <xsd:simpleType>
        <xsd:restriction base="dms:Text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058a7-70d8-436c-b6bd-b3caf52d695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585ba78-2fdb-4f3f-b043-9d117a9d0f55}" ma:internalName="TaxCatchAll" ma:showField="CatchAllData" ma:web="a28058a7-70d8-436c-b6bd-b3caf52d69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1EE817-106E-4F71-A903-23AC8455A1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871504-0EC7-4256-8F30-0E26F86E46FA}">
  <ds:schemaRefs>
    <ds:schemaRef ds:uri="http://schemas.microsoft.com/office/2006/metadata/properties"/>
    <ds:schemaRef ds:uri="http://schemas.microsoft.com/office/infopath/2007/PartnerControls"/>
    <ds:schemaRef ds:uri="2cc9b6ce-4b6e-4e51-9cf0-c8693f0d894c"/>
    <ds:schemaRef ds:uri="a28058a7-70d8-436c-b6bd-b3caf52d6956"/>
  </ds:schemaRefs>
</ds:datastoreItem>
</file>

<file path=customXml/itemProps3.xml><?xml version="1.0" encoding="utf-8"?>
<ds:datastoreItem xmlns:ds="http://schemas.openxmlformats.org/officeDocument/2006/customXml" ds:itemID="{C3AD990D-C81E-459F-835F-0BA876AE3C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33C1B7-414F-4D08-9C99-A6707777F4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Education Group</Company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L Hutchinson</dc:creator>
  <cp:lastModifiedBy>List, Lisa</cp:lastModifiedBy>
  <cp:revision>2</cp:revision>
  <cp:lastPrinted>2018-05-20T01:03:00Z</cp:lastPrinted>
  <dcterms:created xsi:type="dcterms:W3CDTF">2023-12-19T16:30:00Z</dcterms:created>
  <dcterms:modified xsi:type="dcterms:W3CDTF">2023-12-19T16:30:00Z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2016-01-12T00:00:00Z</vt:filetime>
  </property>
  <property fmtid="{D5CDD505-2E9C-101B-9397-08002B2CF9AE}" pid="5" name="ContentTypeId">
    <vt:lpwstr>0x0101002C0B8A734E9082478A56E9597D55D174</vt:lpwstr>
  </property>
  <property fmtid="{D5CDD505-2E9C-101B-9397-08002B2CF9AE}" pid="6" name="MediaServiceImageTags">
    <vt:lpwstr/>
  </property>
</Properties>
</file>