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0F965" w14:textId="77777777" w:rsidR="0000130C" w:rsidRPr="000D7050" w:rsidRDefault="0000130C" w:rsidP="000D7050">
      <w:pPr>
        <w:pStyle w:val="NoSpacing"/>
        <w:jc w:val="center"/>
        <w:rPr>
          <w:rFonts w:ascii="Times New Roman" w:hAnsi="Times New Roman" w:cs="Times New Roman"/>
          <w:b/>
          <w:sz w:val="24"/>
          <w:szCs w:val="24"/>
        </w:rPr>
      </w:pPr>
      <w:r w:rsidRPr="000D7050">
        <w:rPr>
          <w:rFonts w:ascii="Times New Roman" w:hAnsi="Times New Roman" w:cs="Times New Roman"/>
          <w:b/>
          <w:sz w:val="24"/>
          <w:szCs w:val="24"/>
        </w:rPr>
        <w:t>Week 5 Source Evaluation Worksheet</w:t>
      </w:r>
    </w:p>
    <w:p w14:paraId="5440DE1F" w14:textId="77777777" w:rsidR="000D7050" w:rsidRDefault="000D7050" w:rsidP="00094869">
      <w:pPr>
        <w:pStyle w:val="NoSpacing"/>
        <w:rPr>
          <w:rFonts w:ascii="Times New Roman" w:hAnsi="Times New Roman" w:cs="Times New Roman"/>
          <w:b/>
          <w:bCs/>
          <w:sz w:val="24"/>
          <w:szCs w:val="24"/>
        </w:rPr>
      </w:pPr>
    </w:p>
    <w:p w14:paraId="436C8037" w14:textId="2F511289" w:rsidR="0000130C" w:rsidRPr="000D7050" w:rsidRDefault="0000130C" w:rsidP="00094869">
      <w:pPr>
        <w:pStyle w:val="NoSpacing"/>
        <w:rPr>
          <w:rFonts w:ascii="Times New Roman" w:hAnsi="Times New Roman" w:cs="Times New Roman"/>
          <w:sz w:val="24"/>
          <w:szCs w:val="24"/>
        </w:rPr>
      </w:pPr>
      <w:r w:rsidRPr="000D7050">
        <w:rPr>
          <w:rFonts w:ascii="Times New Roman" w:hAnsi="Times New Roman" w:cs="Times New Roman"/>
          <w:b/>
          <w:bCs/>
          <w:sz w:val="24"/>
          <w:szCs w:val="24"/>
        </w:rPr>
        <w:t xml:space="preserve">First </w:t>
      </w:r>
      <w:r w:rsidRPr="000D7050">
        <w:rPr>
          <w:rFonts w:ascii="Times New Roman" w:hAnsi="Times New Roman" w:cs="Times New Roman"/>
          <w:sz w:val="24"/>
          <w:szCs w:val="24"/>
        </w:rPr>
        <w:t>r</w:t>
      </w:r>
      <w:r w:rsidR="000D7050">
        <w:rPr>
          <w:rFonts w:ascii="Times New Roman" w:hAnsi="Times New Roman" w:cs="Times New Roman"/>
          <w:sz w:val="24"/>
          <w:szCs w:val="24"/>
        </w:rPr>
        <w:t>ead the notes that begin on p. 3</w:t>
      </w:r>
      <w:r w:rsidRPr="000D7050">
        <w:rPr>
          <w:rFonts w:ascii="Times New Roman" w:hAnsi="Times New Roman" w:cs="Times New Roman"/>
          <w:sz w:val="24"/>
          <w:szCs w:val="24"/>
        </w:rPr>
        <w:t xml:space="preserve"> of this handout</w:t>
      </w:r>
      <w:r w:rsidR="00F53E58" w:rsidRPr="000D7050">
        <w:rPr>
          <w:rFonts w:ascii="Times New Roman" w:hAnsi="Times New Roman" w:cs="Times New Roman"/>
          <w:sz w:val="24"/>
          <w:szCs w:val="24"/>
        </w:rPr>
        <w:t xml:space="preserve"> and the table </w:t>
      </w:r>
      <w:r w:rsidR="000D7050">
        <w:rPr>
          <w:rFonts w:ascii="Times New Roman" w:hAnsi="Times New Roman" w:cs="Times New Roman"/>
          <w:sz w:val="24"/>
          <w:szCs w:val="24"/>
        </w:rPr>
        <w:t>that follows</w:t>
      </w:r>
      <w:r w:rsidRPr="000D7050">
        <w:rPr>
          <w:rFonts w:ascii="Times New Roman" w:hAnsi="Times New Roman" w:cs="Times New Roman"/>
          <w:sz w:val="24"/>
          <w:szCs w:val="24"/>
        </w:rPr>
        <w:t>. Then, complete the analysis for each of your sources.</w:t>
      </w:r>
    </w:p>
    <w:p w14:paraId="202C2B3A" w14:textId="77777777" w:rsidR="0000130C" w:rsidRPr="000D7050" w:rsidRDefault="0000130C" w:rsidP="0000130C">
      <w:pPr>
        <w:pStyle w:val="NoSpacing"/>
        <w:rPr>
          <w:rFonts w:ascii="Times New Roman" w:hAnsi="Times New Roman" w:cs="Times New Roman"/>
          <w:sz w:val="24"/>
          <w:szCs w:val="24"/>
        </w:rPr>
      </w:pPr>
    </w:p>
    <w:p w14:paraId="1B20FD7F" w14:textId="0718C818" w:rsidR="0000130C" w:rsidRPr="000D7050" w:rsidRDefault="707AE5F1" w:rsidP="4D9941F0">
      <w:pPr>
        <w:pStyle w:val="NoSpacing"/>
        <w:rPr>
          <w:rFonts w:ascii="Times New Roman" w:hAnsi="Times New Roman" w:cs="Times New Roman"/>
          <w:b/>
          <w:bCs/>
          <w:sz w:val="24"/>
          <w:szCs w:val="24"/>
        </w:rPr>
      </w:pPr>
      <w:r w:rsidRPr="000D7050">
        <w:rPr>
          <w:rFonts w:ascii="Times New Roman" w:hAnsi="Times New Roman" w:cs="Times New Roman"/>
          <w:b/>
          <w:bCs/>
          <w:sz w:val="24"/>
          <w:szCs w:val="24"/>
        </w:rPr>
        <w:t>Part 1: Annotation</w:t>
      </w:r>
    </w:p>
    <w:p w14:paraId="59831AFF" w14:textId="52E141BD" w:rsidR="0000130C" w:rsidRPr="000D7050" w:rsidRDefault="0000130C" w:rsidP="4D9941F0">
      <w:pPr>
        <w:pStyle w:val="NoSpacing"/>
        <w:rPr>
          <w:rFonts w:ascii="Times New Roman" w:hAnsi="Times New Roman" w:cs="Times New Roman"/>
          <w:sz w:val="24"/>
          <w:szCs w:val="24"/>
        </w:rPr>
      </w:pPr>
      <w:r w:rsidRPr="000D7050">
        <w:rPr>
          <w:rFonts w:ascii="Times New Roman" w:hAnsi="Times New Roman" w:cs="Times New Roman"/>
          <w:sz w:val="24"/>
          <w:szCs w:val="24"/>
        </w:rPr>
        <w:t>Using APA format, identify the source and write a concise annotation that summarizes the central theme and scope of the book or article.  A sample annotation can be found in the directions for this assignment.</w:t>
      </w:r>
    </w:p>
    <w:p w14:paraId="15AF9B0E" w14:textId="77777777" w:rsidR="0000130C" w:rsidRPr="000D7050" w:rsidRDefault="0000130C" w:rsidP="0000130C">
      <w:pPr>
        <w:pStyle w:val="NoSpacing"/>
        <w:rPr>
          <w:rFonts w:ascii="Times New Roman" w:hAnsi="Times New Roman" w:cs="Times New Roman"/>
          <w:sz w:val="24"/>
          <w:szCs w:val="24"/>
        </w:rPr>
      </w:pPr>
      <w:r w:rsidRPr="000D7050">
        <w:rPr>
          <w:rFonts w:ascii="Times New Roman" w:hAnsi="Times New Roman" w:cs="Times New Roman"/>
          <w:sz w:val="24"/>
          <w:szCs w:val="24"/>
        </w:rPr>
        <w:t xml:space="preserve"> </w:t>
      </w:r>
    </w:p>
    <w:p w14:paraId="0CDC2994" w14:textId="51AE791A" w:rsidR="0000130C" w:rsidRPr="000D7050" w:rsidRDefault="5CFCF555" w:rsidP="00094869">
      <w:pPr>
        <w:pStyle w:val="NoSpacing"/>
        <w:rPr>
          <w:rFonts w:ascii="Times New Roman" w:hAnsi="Times New Roman" w:cs="Times New Roman"/>
          <w:sz w:val="24"/>
          <w:szCs w:val="24"/>
        </w:rPr>
      </w:pPr>
      <w:r w:rsidRPr="000D7050">
        <w:rPr>
          <w:rFonts w:ascii="Times New Roman" w:hAnsi="Times New Roman" w:cs="Times New Roman"/>
          <w:sz w:val="24"/>
          <w:szCs w:val="24"/>
        </w:rPr>
        <w:t>Annotation 1</w:t>
      </w:r>
    </w:p>
    <w:p w14:paraId="6D0EB53A" w14:textId="1D8A9760" w:rsidR="5CFCF555" w:rsidRPr="000D7050" w:rsidRDefault="5CFCF555" w:rsidP="00094869">
      <w:pPr>
        <w:pStyle w:val="NoSpacing"/>
        <w:rPr>
          <w:rFonts w:ascii="Times New Roman" w:hAnsi="Times New Roman" w:cs="Times New Roman"/>
          <w:sz w:val="24"/>
          <w:szCs w:val="24"/>
        </w:rPr>
      </w:pPr>
      <w:r w:rsidRPr="000D7050">
        <w:rPr>
          <w:rFonts w:ascii="Times New Roman" w:hAnsi="Times New Roman" w:cs="Times New Roman"/>
          <w:sz w:val="24"/>
          <w:szCs w:val="24"/>
        </w:rPr>
        <w:t>Annotation 2</w:t>
      </w:r>
    </w:p>
    <w:p w14:paraId="66B5C599" w14:textId="7458B906" w:rsidR="5CFCF555" w:rsidRPr="000D7050" w:rsidRDefault="5CFCF555" w:rsidP="00094869">
      <w:pPr>
        <w:spacing w:after="0" w:line="240" w:lineRule="auto"/>
        <w:rPr>
          <w:rFonts w:ascii="Times New Roman" w:eastAsia="Arial" w:hAnsi="Times New Roman" w:cs="Times New Roman"/>
          <w:sz w:val="24"/>
          <w:szCs w:val="24"/>
        </w:rPr>
      </w:pPr>
      <w:r w:rsidRPr="000D7050">
        <w:rPr>
          <w:rFonts w:ascii="Times New Roman" w:eastAsia="Arial" w:hAnsi="Times New Roman" w:cs="Times New Roman"/>
          <w:sz w:val="24"/>
          <w:szCs w:val="24"/>
        </w:rPr>
        <w:t>(Continue for as many annotations as you have developed)</w:t>
      </w:r>
    </w:p>
    <w:p w14:paraId="6875B006" w14:textId="16F4AEC6" w:rsidR="13D1DF72" w:rsidRPr="000D7050" w:rsidRDefault="13D1DF72" w:rsidP="000D7050">
      <w:pPr>
        <w:pStyle w:val="NoSpacing"/>
        <w:rPr>
          <w:rFonts w:ascii="Times New Roman" w:hAnsi="Times New Roman" w:cs="Times New Roman"/>
          <w:sz w:val="24"/>
          <w:szCs w:val="24"/>
        </w:rPr>
      </w:pPr>
    </w:p>
    <w:p w14:paraId="540F08CE" w14:textId="761F5B65" w:rsidR="71C9C9A8" w:rsidRPr="000D7050" w:rsidRDefault="71C9C9A8" w:rsidP="000D7050">
      <w:pPr>
        <w:pStyle w:val="NoSpacing"/>
        <w:ind w:left="720"/>
        <w:rPr>
          <w:rFonts w:ascii="Times New Roman" w:hAnsi="Times New Roman" w:cs="Times New Roman"/>
          <w:sz w:val="24"/>
          <w:szCs w:val="24"/>
        </w:rPr>
      </w:pPr>
      <w:r w:rsidRPr="000D7050">
        <w:rPr>
          <w:rFonts w:ascii="Times New Roman" w:eastAsia="Arial" w:hAnsi="Times New Roman" w:cs="Times New Roman"/>
          <w:b/>
          <w:bCs/>
          <w:sz w:val="24"/>
          <w:szCs w:val="24"/>
        </w:rPr>
        <w:t>Example: Annotation 1</w:t>
      </w:r>
    </w:p>
    <w:p w14:paraId="27227111" w14:textId="7574325F" w:rsidR="71C9C9A8" w:rsidRDefault="71C9C9A8" w:rsidP="000D7050">
      <w:pPr>
        <w:pStyle w:val="NoSpacing"/>
        <w:ind w:left="720"/>
        <w:rPr>
          <w:rFonts w:ascii="Times New Roman" w:eastAsia="Arial" w:hAnsi="Times New Roman" w:cs="Times New Roman"/>
          <w:sz w:val="24"/>
          <w:szCs w:val="24"/>
        </w:rPr>
      </w:pPr>
      <w:r w:rsidRPr="000D7050">
        <w:rPr>
          <w:rFonts w:ascii="Times New Roman" w:eastAsia="Arial" w:hAnsi="Times New Roman" w:cs="Times New Roman"/>
          <w:sz w:val="24"/>
          <w:szCs w:val="24"/>
        </w:rPr>
        <w:t xml:space="preserve">Waite, L. J., </w:t>
      </w:r>
      <w:proofErr w:type="spellStart"/>
      <w:r w:rsidRPr="000D7050">
        <w:rPr>
          <w:rFonts w:ascii="Times New Roman" w:eastAsia="Arial" w:hAnsi="Times New Roman" w:cs="Times New Roman"/>
          <w:sz w:val="24"/>
          <w:szCs w:val="24"/>
        </w:rPr>
        <w:t>Goldschneider</w:t>
      </w:r>
      <w:proofErr w:type="spellEnd"/>
      <w:r w:rsidRPr="000D7050">
        <w:rPr>
          <w:rFonts w:ascii="Times New Roman" w:eastAsia="Arial" w:hAnsi="Times New Roman" w:cs="Times New Roman"/>
          <w:sz w:val="24"/>
          <w:szCs w:val="24"/>
        </w:rPr>
        <w:t xml:space="preserve">, F. K., &amp; </w:t>
      </w:r>
      <w:proofErr w:type="spellStart"/>
      <w:r w:rsidRPr="000D7050">
        <w:rPr>
          <w:rFonts w:ascii="Times New Roman" w:eastAsia="Arial" w:hAnsi="Times New Roman" w:cs="Times New Roman"/>
          <w:sz w:val="24"/>
          <w:szCs w:val="24"/>
        </w:rPr>
        <w:t>Witsberger</w:t>
      </w:r>
      <w:proofErr w:type="spellEnd"/>
      <w:r w:rsidRPr="000D7050">
        <w:rPr>
          <w:rFonts w:ascii="Times New Roman" w:eastAsia="Arial" w:hAnsi="Times New Roman" w:cs="Times New Roman"/>
          <w:sz w:val="24"/>
          <w:szCs w:val="24"/>
        </w:rPr>
        <w:t xml:space="preserve">, C. (1986). Nonfamily living and </w:t>
      </w:r>
      <w:proofErr w:type="spellStart"/>
      <w:r w:rsidRPr="000D7050">
        <w:rPr>
          <w:rFonts w:ascii="Times New Roman" w:eastAsia="Arial" w:hAnsi="Times New Roman" w:cs="Times New Roman"/>
          <w:sz w:val="24"/>
          <w:szCs w:val="24"/>
        </w:rPr>
        <w:t>t he</w:t>
      </w:r>
      <w:proofErr w:type="spellEnd"/>
      <w:r w:rsidRPr="000D7050">
        <w:rPr>
          <w:rFonts w:ascii="Times New Roman" w:eastAsia="Arial" w:hAnsi="Times New Roman" w:cs="Times New Roman"/>
          <w:sz w:val="24"/>
          <w:szCs w:val="24"/>
        </w:rPr>
        <w:t xml:space="preserve"> erosion of traditional family orientations among young adults. </w:t>
      </w:r>
      <w:r w:rsidRPr="000D7050">
        <w:rPr>
          <w:rFonts w:ascii="Times New Roman" w:eastAsia="Arial" w:hAnsi="Times New Roman" w:cs="Times New Roman"/>
          <w:i/>
          <w:iCs/>
          <w:sz w:val="24"/>
          <w:szCs w:val="24"/>
        </w:rPr>
        <w:t>American Sociological Review</w:t>
      </w:r>
      <w:r w:rsidRPr="000D7050">
        <w:rPr>
          <w:rFonts w:ascii="Times New Roman" w:eastAsia="Arial" w:hAnsi="Times New Roman" w:cs="Times New Roman"/>
          <w:sz w:val="24"/>
          <w:szCs w:val="24"/>
        </w:rPr>
        <w:t>, 51, 541-554.</w:t>
      </w:r>
    </w:p>
    <w:p w14:paraId="05BD5423" w14:textId="77777777" w:rsidR="000D7050" w:rsidRPr="000D7050" w:rsidRDefault="000D7050" w:rsidP="000D7050">
      <w:pPr>
        <w:pStyle w:val="NoSpacing"/>
        <w:ind w:left="720"/>
        <w:rPr>
          <w:rFonts w:ascii="Times New Roman" w:hAnsi="Times New Roman" w:cs="Times New Roman"/>
          <w:sz w:val="24"/>
          <w:szCs w:val="24"/>
        </w:rPr>
      </w:pPr>
    </w:p>
    <w:p w14:paraId="644F5336" w14:textId="3334256C" w:rsidR="71C9C9A8" w:rsidRPr="000D7050" w:rsidRDefault="71C9C9A8" w:rsidP="000D7050">
      <w:pPr>
        <w:pStyle w:val="NoSpacing"/>
        <w:ind w:left="720"/>
        <w:rPr>
          <w:rFonts w:ascii="Times New Roman" w:hAnsi="Times New Roman" w:cs="Times New Roman"/>
          <w:sz w:val="24"/>
          <w:szCs w:val="24"/>
        </w:rPr>
      </w:pPr>
      <w:r w:rsidRPr="000D7050">
        <w:rPr>
          <w:rFonts w:ascii="Times New Roman" w:eastAsia="Arial" w:hAnsi="Times New Roman" w:cs="Times New Roman"/>
          <w:sz w:val="24"/>
          <w:szCs w:val="24"/>
        </w:rPr>
        <w:t>The authors, researchers at the Rand Corporation and Brown University, use data from the National Longitudinal Surveys of Young Women and Young Men to test their hypothesis that nonfamily living by young adults alters their attitudes, values, plans, and expectations, moving them away from their belief in traditional sex roles. They find their hypothesis strongly supported in young females, while the effects were fewer in studies of young males. Increasing the time away from parents before marrying increased individualism, self-sufficiency, and changes in attitudes about families. In contrast, an earlier study by Williams cited below shows no significant gender differences in sex role attitudes as a result of nonfamily living</w:t>
      </w:r>
    </w:p>
    <w:p w14:paraId="6F5CDFCF" w14:textId="5DA9966A" w:rsidR="13D1DF72" w:rsidRPr="000D7050" w:rsidRDefault="13D1DF72" w:rsidP="000D7050">
      <w:pPr>
        <w:pStyle w:val="NoSpacing"/>
        <w:rPr>
          <w:rFonts w:ascii="Times New Roman" w:hAnsi="Times New Roman" w:cs="Times New Roman"/>
          <w:sz w:val="24"/>
          <w:szCs w:val="24"/>
        </w:rPr>
      </w:pPr>
    </w:p>
    <w:p w14:paraId="7533BCCC" w14:textId="77777777" w:rsidR="0000130C" w:rsidRPr="000D7050" w:rsidRDefault="0000130C" w:rsidP="000D7050">
      <w:pPr>
        <w:pStyle w:val="NoSpacing"/>
        <w:rPr>
          <w:rFonts w:ascii="Times New Roman" w:hAnsi="Times New Roman" w:cs="Times New Roman"/>
          <w:sz w:val="24"/>
          <w:szCs w:val="24"/>
        </w:rPr>
      </w:pPr>
    </w:p>
    <w:p w14:paraId="062C0739" w14:textId="74F57D48" w:rsidR="0000130C" w:rsidRPr="000D7050" w:rsidRDefault="263ACB7D" w:rsidP="4D9941F0">
      <w:pPr>
        <w:pStyle w:val="NoSpacing"/>
        <w:rPr>
          <w:rFonts w:ascii="Times New Roman" w:hAnsi="Times New Roman" w:cs="Times New Roman"/>
          <w:b/>
          <w:bCs/>
          <w:sz w:val="24"/>
          <w:szCs w:val="24"/>
        </w:rPr>
      </w:pPr>
      <w:r w:rsidRPr="000D7050">
        <w:rPr>
          <w:rFonts w:ascii="Times New Roman" w:hAnsi="Times New Roman" w:cs="Times New Roman"/>
          <w:b/>
          <w:bCs/>
          <w:sz w:val="24"/>
          <w:szCs w:val="24"/>
        </w:rPr>
        <w:t>Part 2: Source Evaluation</w:t>
      </w:r>
    </w:p>
    <w:p w14:paraId="5CDEDA7D" w14:textId="56D36F4B" w:rsidR="0000130C" w:rsidRPr="000D7050" w:rsidRDefault="0000130C" w:rsidP="4D9941F0">
      <w:pPr>
        <w:pStyle w:val="NoSpacing"/>
        <w:rPr>
          <w:rFonts w:ascii="Times New Roman" w:hAnsi="Times New Roman" w:cs="Times New Roman"/>
          <w:sz w:val="24"/>
          <w:szCs w:val="24"/>
        </w:rPr>
      </w:pPr>
      <w:r w:rsidRPr="000D7050">
        <w:rPr>
          <w:rFonts w:ascii="Times New Roman" w:hAnsi="Times New Roman" w:cs="Times New Roman"/>
          <w:sz w:val="24"/>
          <w:szCs w:val="24"/>
        </w:rPr>
        <w:t>Use the following criteria to evaluate each source:</w:t>
      </w:r>
    </w:p>
    <w:p w14:paraId="0DB4988C" w14:textId="77777777" w:rsidR="000D7050" w:rsidRDefault="000D7050" w:rsidP="000D7050">
      <w:pPr>
        <w:pStyle w:val="NoSpacing"/>
        <w:rPr>
          <w:rFonts w:ascii="Times New Roman" w:hAnsi="Times New Roman" w:cs="Times New Roman"/>
          <w:sz w:val="24"/>
          <w:szCs w:val="24"/>
        </w:rPr>
      </w:pPr>
    </w:p>
    <w:p w14:paraId="6C70DB54" w14:textId="32729E6F" w:rsidR="0000130C" w:rsidRPr="000D7050" w:rsidRDefault="000D7050" w:rsidP="000D7050">
      <w:pPr>
        <w:pStyle w:val="NoSpacing"/>
        <w:rPr>
          <w:rFonts w:ascii="Times New Roman" w:hAnsi="Times New Roman" w:cs="Times New Roman"/>
          <w:b/>
          <w:sz w:val="24"/>
          <w:szCs w:val="24"/>
        </w:rPr>
      </w:pPr>
      <w:r w:rsidRPr="000D7050">
        <w:rPr>
          <w:rFonts w:ascii="Times New Roman" w:hAnsi="Times New Roman" w:cs="Times New Roman"/>
          <w:b/>
          <w:sz w:val="24"/>
          <w:szCs w:val="24"/>
        </w:rPr>
        <w:t xml:space="preserve">a. </w:t>
      </w:r>
      <w:r w:rsidR="0000130C" w:rsidRPr="000D7050">
        <w:rPr>
          <w:rFonts w:ascii="Times New Roman" w:hAnsi="Times New Roman" w:cs="Times New Roman"/>
          <w:b/>
          <w:sz w:val="24"/>
          <w:szCs w:val="24"/>
        </w:rPr>
        <w:t>How current is this the source you are using? (If not current – explain why information is still applicable)</w:t>
      </w:r>
    </w:p>
    <w:p w14:paraId="409B1143" w14:textId="77777777" w:rsidR="0000130C" w:rsidRPr="000D7050" w:rsidRDefault="0000130C" w:rsidP="00094869">
      <w:pPr>
        <w:pStyle w:val="NoSpacing"/>
        <w:rPr>
          <w:rFonts w:ascii="Times New Roman" w:hAnsi="Times New Roman" w:cs="Times New Roman"/>
          <w:sz w:val="24"/>
          <w:szCs w:val="24"/>
        </w:rPr>
      </w:pPr>
    </w:p>
    <w:p w14:paraId="1C7818B6" w14:textId="46CE0385" w:rsidR="0EDC762E" w:rsidRPr="000D7050" w:rsidRDefault="0EDC762E" w:rsidP="00094869">
      <w:pPr>
        <w:spacing w:after="0" w:line="240" w:lineRule="auto"/>
        <w:rPr>
          <w:rFonts w:ascii="Times New Roman" w:eastAsia="Arial" w:hAnsi="Times New Roman" w:cs="Times New Roman"/>
          <w:sz w:val="24"/>
          <w:szCs w:val="24"/>
        </w:rPr>
      </w:pPr>
      <w:r w:rsidRPr="000D7050">
        <w:rPr>
          <w:rFonts w:ascii="Times New Roman" w:eastAsia="Arial" w:hAnsi="Times New Roman" w:cs="Times New Roman"/>
          <w:sz w:val="24"/>
          <w:szCs w:val="24"/>
        </w:rPr>
        <w:t>Source 1</w:t>
      </w:r>
    </w:p>
    <w:p w14:paraId="4B0C3000" w14:textId="37ED0992" w:rsidR="0EDC762E" w:rsidRPr="000D7050" w:rsidRDefault="0EDC762E" w:rsidP="00094869">
      <w:pPr>
        <w:spacing w:after="0" w:line="240" w:lineRule="auto"/>
        <w:rPr>
          <w:rFonts w:ascii="Times New Roman" w:eastAsia="Arial" w:hAnsi="Times New Roman" w:cs="Times New Roman"/>
          <w:sz w:val="24"/>
          <w:szCs w:val="24"/>
        </w:rPr>
      </w:pPr>
      <w:r w:rsidRPr="000D7050">
        <w:rPr>
          <w:rFonts w:ascii="Times New Roman" w:eastAsia="Arial" w:hAnsi="Times New Roman" w:cs="Times New Roman"/>
          <w:sz w:val="24"/>
          <w:szCs w:val="24"/>
        </w:rPr>
        <w:t>Source 2</w:t>
      </w:r>
    </w:p>
    <w:p w14:paraId="16E7C663" w14:textId="2757A40D" w:rsidR="0EDC762E" w:rsidRPr="000D7050" w:rsidRDefault="0EDC762E" w:rsidP="00094869">
      <w:pPr>
        <w:spacing w:after="0" w:line="240" w:lineRule="auto"/>
        <w:rPr>
          <w:rFonts w:ascii="Times New Roman" w:eastAsia="Arial" w:hAnsi="Times New Roman" w:cs="Times New Roman"/>
          <w:sz w:val="24"/>
          <w:szCs w:val="24"/>
        </w:rPr>
      </w:pPr>
      <w:r w:rsidRPr="000D7050">
        <w:rPr>
          <w:rFonts w:ascii="Times New Roman" w:eastAsia="Arial" w:hAnsi="Times New Roman" w:cs="Times New Roman"/>
          <w:sz w:val="24"/>
          <w:szCs w:val="24"/>
        </w:rPr>
        <w:t>(Continue for as many sources as you have developed)</w:t>
      </w:r>
    </w:p>
    <w:p w14:paraId="3DB4D5EF" w14:textId="141C6C20" w:rsidR="0000130C" w:rsidRPr="000D7050" w:rsidRDefault="0000130C" w:rsidP="4D9941F0">
      <w:pPr>
        <w:pStyle w:val="NoSpacing"/>
        <w:rPr>
          <w:rFonts w:ascii="Times New Roman" w:hAnsi="Times New Roman" w:cs="Times New Roman"/>
          <w:sz w:val="24"/>
          <w:szCs w:val="24"/>
        </w:rPr>
      </w:pPr>
    </w:p>
    <w:p w14:paraId="238A2231" w14:textId="0A731E21" w:rsidR="179C4C11" w:rsidRPr="000D7050" w:rsidRDefault="179C4C11" w:rsidP="000D7050">
      <w:pPr>
        <w:pStyle w:val="NoSpacing"/>
        <w:ind w:left="720"/>
        <w:rPr>
          <w:rFonts w:ascii="Times New Roman" w:hAnsi="Times New Roman" w:cs="Times New Roman"/>
          <w:b/>
          <w:bCs/>
          <w:sz w:val="24"/>
          <w:szCs w:val="24"/>
        </w:rPr>
      </w:pPr>
      <w:r w:rsidRPr="000D7050">
        <w:rPr>
          <w:rFonts w:ascii="Times New Roman" w:hAnsi="Times New Roman" w:cs="Times New Roman"/>
          <w:b/>
          <w:bCs/>
          <w:sz w:val="24"/>
          <w:szCs w:val="24"/>
        </w:rPr>
        <w:t>Example 2a</w:t>
      </w:r>
    </w:p>
    <w:p w14:paraId="0792CF61" w14:textId="533D4B98" w:rsidR="179C4C11" w:rsidRPr="000D7050" w:rsidRDefault="179C4C11" w:rsidP="000D7050">
      <w:pPr>
        <w:spacing w:line="257" w:lineRule="auto"/>
        <w:ind w:left="720"/>
        <w:rPr>
          <w:rFonts w:ascii="Times New Roman" w:hAnsi="Times New Roman" w:cs="Times New Roman"/>
          <w:sz w:val="24"/>
          <w:szCs w:val="24"/>
        </w:rPr>
      </w:pPr>
      <w:r w:rsidRPr="000D7050">
        <w:rPr>
          <w:rFonts w:ascii="Times New Roman" w:eastAsia="Arial" w:hAnsi="Times New Roman" w:cs="Times New Roman"/>
          <w:sz w:val="24"/>
          <w:szCs w:val="24"/>
        </w:rPr>
        <w:t>2a.</w:t>
      </w:r>
      <w:r w:rsidRPr="000D7050">
        <w:rPr>
          <w:rFonts w:ascii="Times New Roman" w:eastAsia="Arial" w:hAnsi="Times New Roman" w:cs="Times New Roman"/>
          <w:b/>
          <w:bCs/>
          <w:sz w:val="24"/>
          <w:szCs w:val="24"/>
        </w:rPr>
        <w:t xml:space="preserve"> </w:t>
      </w:r>
      <w:proofErr w:type="gramStart"/>
      <w:r w:rsidRPr="000D7050">
        <w:rPr>
          <w:rFonts w:ascii="Times New Roman" w:eastAsia="Arial" w:hAnsi="Times New Roman" w:cs="Times New Roman"/>
          <w:sz w:val="24"/>
          <w:szCs w:val="24"/>
        </w:rPr>
        <w:t>While</w:t>
      </w:r>
      <w:proofErr w:type="gramEnd"/>
      <w:r w:rsidRPr="000D7050">
        <w:rPr>
          <w:rFonts w:ascii="Times New Roman" w:eastAsia="Arial" w:hAnsi="Times New Roman" w:cs="Times New Roman"/>
          <w:sz w:val="24"/>
          <w:szCs w:val="24"/>
        </w:rPr>
        <w:t xml:space="preserve"> this source is not current, it has formed the basis for numerous follow-up studies and it frequently cited in the literature; it has both historical value and also serves as a base-point for tracking changing attitudes.</w:t>
      </w:r>
    </w:p>
    <w:p w14:paraId="3044E0A6" w14:textId="509D1A1D" w:rsidR="179C4C11" w:rsidRPr="000D7050" w:rsidRDefault="179C4C11">
      <w:pPr>
        <w:rPr>
          <w:rFonts w:ascii="Times New Roman" w:hAnsi="Times New Roman" w:cs="Times New Roman"/>
          <w:sz w:val="24"/>
          <w:szCs w:val="24"/>
        </w:rPr>
      </w:pPr>
      <w:r w:rsidRPr="000D7050">
        <w:rPr>
          <w:rFonts w:ascii="Times New Roman" w:hAnsi="Times New Roman" w:cs="Times New Roman"/>
          <w:sz w:val="24"/>
          <w:szCs w:val="24"/>
        </w:rPr>
        <w:br/>
      </w:r>
    </w:p>
    <w:p w14:paraId="558FEF58" w14:textId="627B4052" w:rsidR="4D9941F0" w:rsidRPr="000D7050" w:rsidRDefault="4D9941F0" w:rsidP="4D9941F0">
      <w:pPr>
        <w:pStyle w:val="NoSpacing"/>
        <w:rPr>
          <w:rFonts w:ascii="Times New Roman" w:hAnsi="Times New Roman" w:cs="Times New Roman"/>
          <w:sz w:val="24"/>
          <w:szCs w:val="24"/>
        </w:rPr>
      </w:pPr>
    </w:p>
    <w:p w14:paraId="5D80049E" w14:textId="77777777" w:rsidR="0000130C" w:rsidRPr="000D7050" w:rsidRDefault="0000130C" w:rsidP="0000130C">
      <w:pPr>
        <w:pStyle w:val="NoSpacing"/>
        <w:ind w:left="1440"/>
        <w:rPr>
          <w:rFonts w:ascii="Times New Roman" w:hAnsi="Times New Roman" w:cs="Times New Roman"/>
          <w:sz w:val="24"/>
          <w:szCs w:val="24"/>
        </w:rPr>
      </w:pPr>
    </w:p>
    <w:p w14:paraId="133E1697" w14:textId="379FDAFF" w:rsidR="0000130C" w:rsidRPr="000D7050" w:rsidRDefault="000D7050" w:rsidP="000D7050">
      <w:pPr>
        <w:pStyle w:val="NoSpacing"/>
        <w:rPr>
          <w:rFonts w:ascii="Times New Roman" w:hAnsi="Times New Roman" w:cs="Times New Roman"/>
          <w:b/>
          <w:sz w:val="24"/>
          <w:szCs w:val="24"/>
        </w:rPr>
      </w:pPr>
      <w:r w:rsidRPr="000D7050">
        <w:rPr>
          <w:rFonts w:ascii="Times New Roman" w:hAnsi="Times New Roman" w:cs="Times New Roman"/>
          <w:b/>
          <w:sz w:val="24"/>
          <w:szCs w:val="24"/>
        </w:rPr>
        <w:t xml:space="preserve">b. </w:t>
      </w:r>
      <w:r w:rsidR="0000130C" w:rsidRPr="000D7050">
        <w:rPr>
          <w:rFonts w:ascii="Times New Roman" w:hAnsi="Times New Roman" w:cs="Times New Roman"/>
          <w:b/>
          <w:sz w:val="24"/>
          <w:szCs w:val="24"/>
        </w:rPr>
        <w:t>How authoritative, credible, reliable? (For example:  recognized expert; peer-reviewed journal; trusted site such as .</w:t>
      </w:r>
      <w:proofErr w:type="spellStart"/>
      <w:r w:rsidR="0000130C" w:rsidRPr="000D7050">
        <w:rPr>
          <w:rFonts w:ascii="Times New Roman" w:hAnsi="Times New Roman" w:cs="Times New Roman"/>
          <w:b/>
          <w:sz w:val="24"/>
          <w:szCs w:val="24"/>
        </w:rPr>
        <w:t>edu</w:t>
      </w:r>
      <w:proofErr w:type="spellEnd"/>
      <w:r w:rsidR="0000130C" w:rsidRPr="000D7050">
        <w:rPr>
          <w:rFonts w:ascii="Times New Roman" w:hAnsi="Times New Roman" w:cs="Times New Roman"/>
          <w:b/>
          <w:sz w:val="24"/>
          <w:szCs w:val="24"/>
        </w:rPr>
        <w:t>, .</w:t>
      </w:r>
      <w:proofErr w:type="spellStart"/>
      <w:r w:rsidR="0000130C" w:rsidRPr="000D7050">
        <w:rPr>
          <w:rFonts w:ascii="Times New Roman" w:hAnsi="Times New Roman" w:cs="Times New Roman"/>
          <w:b/>
          <w:sz w:val="24"/>
          <w:szCs w:val="24"/>
        </w:rPr>
        <w:t>gov</w:t>
      </w:r>
      <w:proofErr w:type="spellEnd"/>
      <w:r w:rsidR="0000130C" w:rsidRPr="000D7050">
        <w:rPr>
          <w:rFonts w:ascii="Times New Roman" w:hAnsi="Times New Roman" w:cs="Times New Roman"/>
          <w:b/>
          <w:sz w:val="24"/>
          <w:szCs w:val="24"/>
        </w:rPr>
        <w:t>, .mil; experienced and knowledgeable in the field; information consistent across several sources, etc.)</w:t>
      </w:r>
    </w:p>
    <w:p w14:paraId="4FF555A1" w14:textId="77777777" w:rsidR="0000130C" w:rsidRPr="000D7050" w:rsidRDefault="0000130C" w:rsidP="00094869">
      <w:pPr>
        <w:pStyle w:val="NoSpacing"/>
        <w:rPr>
          <w:rFonts w:ascii="Times New Roman" w:hAnsi="Times New Roman" w:cs="Times New Roman"/>
          <w:sz w:val="24"/>
          <w:szCs w:val="24"/>
        </w:rPr>
      </w:pPr>
    </w:p>
    <w:p w14:paraId="72A1CB61" w14:textId="46CE0385" w:rsidR="299C099F" w:rsidRPr="000D7050" w:rsidRDefault="299C099F" w:rsidP="00094869">
      <w:pPr>
        <w:spacing w:after="0" w:line="240" w:lineRule="auto"/>
        <w:rPr>
          <w:rFonts w:ascii="Times New Roman" w:eastAsia="Arial" w:hAnsi="Times New Roman" w:cs="Times New Roman"/>
          <w:sz w:val="24"/>
          <w:szCs w:val="24"/>
        </w:rPr>
      </w:pPr>
      <w:r w:rsidRPr="000D7050">
        <w:rPr>
          <w:rFonts w:ascii="Times New Roman" w:eastAsia="Arial" w:hAnsi="Times New Roman" w:cs="Times New Roman"/>
          <w:sz w:val="24"/>
          <w:szCs w:val="24"/>
        </w:rPr>
        <w:t>Source 1</w:t>
      </w:r>
    </w:p>
    <w:p w14:paraId="73B0BA91" w14:textId="37ED0992" w:rsidR="299C099F" w:rsidRPr="000D7050" w:rsidRDefault="299C099F" w:rsidP="00094869">
      <w:pPr>
        <w:spacing w:after="0" w:line="240" w:lineRule="auto"/>
        <w:rPr>
          <w:rFonts w:ascii="Times New Roman" w:eastAsia="Arial" w:hAnsi="Times New Roman" w:cs="Times New Roman"/>
          <w:sz w:val="24"/>
          <w:szCs w:val="24"/>
        </w:rPr>
      </w:pPr>
      <w:r w:rsidRPr="000D7050">
        <w:rPr>
          <w:rFonts w:ascii="Times New Roman" w:eastAsia="Arial" w:hAnsi="Times New Roman" w:cs="Times New Roman"/>
          <w:sz w:val="24"/>
          <w:szCs w:val="24"/>
        </w:rPr>
        <w:t>Source 2</w:t>
      </w:r>
    </w:p>
    <w:p w14:paraId="4E96B2FE" w14:textId="2757A40D" w:rsidR="299C099F" w:rsidRPr="000D7050" w:rsidRDefault="299C099F" w:rsidP="00094869">
      <w:pPr>
        <w:spacing w:after="0" w:line="240" w:lineRule="auto"/>
        <w:rPr>
          <w:rFonts w:ascii="Times New Roman" w:eastAsia="Arial" w:hAnsi="Times New Roman" w:cs="Times New Roman"/>
          <w:sz w:val="24"/>
          <w:szCs w:val="24"/>
        </w:rPr>
      </w:pPr>
      <w:r w:rsidRPr="000D7050">
        <w:rPr>
          <w:rFonts w:ascii="Times New Roman" w:eastAsia="Arial" w:hAnsi="Times New Roman" w:cs="Times New Roman"/>
          <w:sz w:val="24"/>
          <w:szCs w:val="24"/>
        </w:rPr>
        <w:t>(Continue for as many sources as you have developed)</w:t>
      </w:r>
    </w:p>
    <w:p w14:paraId="45C025CD" w14:textId="77777777" w:rsidR="0000130C" w:rsidRPr="000D7050" w:rsidRDefault="0000130C" w:rsidP="4D9941F0">
      <w:pPr>
        <w:pStyle w:val="NoSpacing"/>
        <w:rPr>
          <w:rFonts w:ascii="Times New Roman" w:hAnsi="Times New Roman" w:cs="Times New Roman"/>
          <w:sz w:val="24"/>
          <w:szCs w:val="24"/>
        </w:rPr>
      </w:pPr>
    </w:p>
    <w:p w14:paraId="57441659" w14:textId="3E83A7D9" w:rsidR="54911FD2" w:rsidRPr="000D7050" w:rsidRDefault="54911FD2" w:rsidP="000D7050">
      <w:pPr>
        <w:pStyle w:val="NoSpacing"/>
        <w:ind w:left="720"/>
        <w:rPr>
          <w:rFonts w:ascii="Times New Roman" w:hAnsi="Times New Roman" w:cs="Times New Roman"/>
          <w:b/>
          <w:bCs/>
          <w:sz w:val="24"/>
          <w:szCs w:val="24"/>
        </w:rPr>
      </w:pPr>
      <w:r w:rsidRPr="000D7050">
        <w:rPr>
          <w:rFonts w:ascii="Times New Roman" w:hAnsi="Times New Roman" w:cs="Times New Roman"/>
          <w:b/>
          <w:bCs/>
          <w:sz w:val="24"/>
          <w:szCs w:val="24"/>
        </w:rPr>
        <w:t>Example 2b</w:t>
      </w:r>
    </w:p>
    <w:p w14:paraId="75B11229" w14:textId="3755E43E" w:rsidR="54911FD2" w:rsidRPr="000D7050" w:rsidRDefault="54911FD2" w:rsidP="000D7050">
      <w:pPr>
        <w:spacing w:line="257" w:lineRule="auto"/>
        <w:ind w:left="720"/>
        <w:rPr>
          <w:rFonts w:ascii="Times New Roman" w:hAnsi="Times New Roman" w:cs="Times New Roman"/>
          <w:sz w:val="24"/>
          <w:szCs w:val="24"/>
        </w:rPr>
      </w:pPr>
      <w:r w:rsidRPr="000D7050">
        <w:rPr>
          <w:rFonts w:ascii="Times New Roman" w:eastAsia="Arial" w:hAnsi="Times New Roman" w:cs="Times New Roman"/>
          <w:sz w:val="24"/>
          <w:szCs w:val="24"/>
        </w:rPr>
        <w:t xml:space="preserve">2b. </w:t>
      </w:r>
      <w:proofErr w:type="gramStart"/>
      <w:r w:rsidRPr="000D7050">
        <w:rPr>
          <w:rFonts w:ascii="Times New Roman" w:eastAsia="Arial" w:hAnsi="Times New Roman" w:cs="Times New Roman"/>
          <w:sz w:val="24"/>
          <w:szCs w:val="24"/>
        </w:rPr>
        <w:t>This</w:t>
      </w:r>
      <w:proofErr w:type="gramEnd"/>
      <w:r w:rsidRPr="000D7050">
        <w:rPr>
          <w:rFonts w:ascii="Times New Roman" w:eastAsia="Arial" w:hAnsi="Times New Roman" w:cs="Times New Roman"/>
          <w:sz w:val="24"/>
          <w:szCs w:val="24"/>
        </w:rPr>
        <w:t xml:space="preserve"> is a scholarly source; the source is credible, reliable and authoritative.  The authors were experts in their fields, published their study in a peer-reviewed journal, and the study has held up under rigorous scrutiny by other experts in the field.</w:t>
      </w:r>
    </w:p>
    <w:p w14:paraId="30283EB9" w14:textId="2FA47C1B" w:rsidR="4D9941F0" w:rsidRPr="000D7050" w:rsidRDefault="4D9941F0" w:rsidP="4D9941F0">
      <w:pPr>
        <w:pStyle w:val="NoSpacing"/>
        <w:rPr>
          <w:rFonts w:ascii="Times New Roman" w:hAnsi="Times New Roman" w:cs="Times New Roman"/>
          <w:sz w:val="24"/>
          <w:szCs w:val="24"/>
        </w:rPr>
      </w:pPr>
    </w:p>
    <w:p w14:paraId="7777082E" w14:textId="77777777" w:rsidR="0000130C" w:rsidRPr="000D7050" w:rsidRDefault="0000130C" w:rsidP="0000130C">
      <w:pPr>
        <w:pStyle w:val="NoSpacing"/>
        <w:ind w:left="1440"/>
        <w:rPr>
          <w:rFonts w:ascii="Times New Roman" w:hAnsi="Times New Roman" w:cs="Times New Roman"/>
          <w:sz w:val="24"/>
          <w:szCs w:val="24"/>
        </w:rPr>
      </w:pPr>
    </w:p>
    <w:p w14:paraId="2C81BD54" w14:textId="75AE0B44" w:rsidR="0000130C" w:rsidRPr="000D7050" w:rsidRDefault="000D7050" w:rsidP="000D7050">
      <w:pPr>
        <w:pStyle w:val="NoSpacing"/>
        <w:rPr>
          <w:rFonts w:ascii="Times New Roman" w:hAnsi="Times New Roman" w:cs="Times New Roman"/>
          <w:b/>
          <w:sz w:val="24"/>
          <w:szCs w:val="24"/>
        </w:rPr>
      </w:pPr>
      <w:r w:rsidRPr="000D7050">
        <w:rPr>
          <w:rFonts w:ascii="Times New Roman" w:hAnsi="Times New Roman" w:cs="Times New Roman"/>
          <w:b/>
          <w:sz w:val="24"/>
          <w:szCs w:val="24"/>
        </w:rPr>
        <w:t xml:space="preserve">c. </w:t>
      </w:r>
      <w:r w:rsidR="0000130C" w:rsidRPr="000D7050">
        <w:rPr>
          <w:rFonts w:ascii="Times New Roman" w:hAnsi="Times New Roman" w:cs="Times New Roman"/>
          <w:b/>
          <w:sz w:val="24"/>
          <w:szCs w:val="24"/>
        </w:rPr>
        <w:t>Briefly state specifically how this source provides evidence that strongly supports your conclusion.  For example, “the article discusses significant evidence that this diet provides all essential nutrients and supports my view that the diet is healthy”  “this study shows that this diet is deficient in vitamin D and supports my point that this diet is not healthy”  “this survey revealed that obesity is on a rapid rise among all demographic groups and supports my view that obesity is epidemic”</w:t>
      </w:r>
    </w:p>
    <w:p w14:paraId="084919A8" w14:textId="77777777" w:rsidR="0000130C" w:rsidRPr="000D7050" w:rsidRDefault="0000130C" w:rsidP="0000130C">
      <w:pPr>
        <w:pStyle w:val="NoSpacing"/>
        <w:ind w:left="1440"/>
        <w:rPr>
          <w:rFonts w:ascii="Times New Roman" w:hAnsi="Times New Roman" w:cs="Times New Roman"/>
          <w:sz w:val="24"/>
          <w:szCs w:val="24"/>
        </w:rPr>
      </w:pPr>
    </w:p>
    <w:p w14:paraId="371A2FAD" w14:textId="46CE0385" w:rsidR="7D9CAFDE" w:rsidRPr="000D7050" w:rsidRDefault="7D9CAFDE" w:rsidP="00094869">
      <w:pPr>
        <w:spacing w:after="0" w:line="240" w:lineRule="auto"/>
        <w:rPr>
          <w:rFonts w:ascii="Times New Roman" w:eastAsia="Arial" w:hAnsi="Times New Roman" w:cs="Times New Roman"/>
          <w:sz w:val="24"/>
          <w:szCs w:val="24"/>
        </w:rPr>
      </w:pPr>
      <w:r w:rsidRPr="000D7050">
        <w:rPr>
          <w:rFonts w:ascii="Times New Roman" w:eastAsia="Arial" w:hAnsi="Times New Roman" w:cs="Times New Roman"/>
          <w:sz w:val="24"/>
          <w:szCs w:val="24"/>
        </w:rPr>
        <w:t>Source 1</w:t>
      </w:r>
    </w:p>
    <w:p w14:paraId="55AE0445" w14:textId="37ED0992" w:rsidR="7D9CAFDE" w:rsidRPr="000D7050" w:rsidRDefault="7D9CAFDE" w:rsidP="00094869">
      <w:pPr>
        <w:spacing w:after="0" w:line="240" w:lineRule="auto"/>
        <w:rPr>
          <w:rFonts w:ascii="Times New Roman" w:eastAsia="Arial" w:hAnsi="Times New Roman" w:cs="Times New Roman"/>
          <w:sz w:val="24"/>
          <w:szCs w:val="24"/>
        </w:rPr>
      </w:pPr>
      <w:r w:rsidRPr="000D7050">
        <w:rPr>
          <w:rFonts w:ascii="Times New Roman" w:eastAsia="Arial" w:hAnsi="Times New Roman" w:cs="Times New Roman"/>
          <w:sz w:val="24"/>
          <w:szCs w:val="24"/>
        </w:rPr>
        <w:t>Source 2</w:t>
      </w:r>
    </w:p>
    <w:p w14:paraId="1F7BF816" w14:textId="2757A40D" w:rsidR="7D9CAFDE" w:rsidRPr="000D7050" w:rsidRDefault="7D9CAFDE" w:rsidP="00094869">
      <w:pPr>
        <w:spacing w:after="0" w:line="240" w:lineRule="auto"/>
        <w:rPr>
          <w:rFonts w:ascii="Times New Roman" w:eastAsia="Arial" w:hAnsi="Times New Roman" w:cs="Times New Roman"/>
          <w:sz w:val="24"/>
          <w:szCs w:val="24"/>
        </w:rPr>
      </w:pPr>
      <w:r w:rsidRPr="000D7050">
        <w:rPr>
          <w:rFonts w:ascii="Times New Roman" w:eastAsia="Arial" w:hAnsi="Times New Roman" w:cs="Times New Roman"/>
          <w:sz w:val="24"/>
          <w:szCs w:val="24"/>
        </w:rPr>
        <w:t>(Continue for as many sources as you have developed)</w:t>
      </w:r>
    </w:p>
    <w:p w14:paraId="3D697E39" w14:textId="05A604DC" w:rsidR="00094869" w:rsidRPr="000D7050" w:rsidRDefault="00094869" w:rsidP="00094869">
      <w:pPr>
        <w:pStyle w:val="NoSpacing"/>
        <w:rPr>
          <w:rFonts w:ascii="Times New Roman" w:hAnsi="Times New Roman" w:cs="Times New Roman"/>
          <w:sz w:val="24"/>
          <w:szCs w:val="24"/>
        </w:rPr>
      </w:pPr>
    </w:p>
    <w:p w14:paraId="1017FC96" w14:textId="5BEA91D6" w:rsidR="6F4B4FC2" w:rsidRPr="000D7050" w:rsidRDefault="6F4B4FC2" w:rsidP="000D7050">
      <w:pPr>
        <w:pStyle w:val="NoSpacing"/>
        <w:ind w:left="720"/>
        <w:rPr>
          <w:rFonts w:ascii="Times New Roman" w:eastAsia="Arial" w:hAnsi="Times New Roman" w:cs="Times New Roman"/>
          <w:b/>
          <w:bCs/>
          <w:sz w:val="24"/>
          <w:szCs w:val="24"/>
        </w:rPr>
      </w:pPr>
      <w:r w:rsidRPr="000D7050">
        <w:rPr>
          <w:rFonts w:ascii="Times New Roman" w:eastAsia="Arial" w:hAnsi="Times New Roman" w:cs="Times New Roman"/>
          <w:b/>
          <w:bCs/>
          <w:sz w:val="24"/>
          <w:szCs w:val="24"/>
        </w:rPr>
        <w:t>Example 2c</w:t>
      </w:r>
    </w:p>
    <w:p w14:paraId="28AE35C4" w14:textId="7E1C1573" w:rsidR="6F4B4FC2" w:rsidRPr="000D7050" w:rsidRDefault="6F4B4FC2" w:rsidP="000D7050">
      <w:pPr>
        <w:pStyle w:val="NoSpacing"/>
        <w:ind w:left="720"/>
        <w:rPr>
          <w:rFonts w:ascii="Times New Roman" w:hAnsi="Times New Roman" w:cs="Times New Roman"/>
          <w:sz w:val="24"/>
          <w:szCs w:val="24"/>
        </w:rPr>
      </w:pPr>
      <w:r w:rsidRPr="000D7050">
        <w:rPr>
          <w:rFonts w:ascii="Times New Roman" w:eastAsia="Arial" w:hAnsi="Times New Roman" w:cs="Times New Roman"/>
          <w:sz w:val="24"/>
          <w:szCs w:val="24"/>
        </w:rPr>
        <w:t>2c. This source strongly supports my thesis that the current pattern of young adults remaining with family because they cannot afford independent living due to student loan obligations is having a negative effect on young adults developing self-sufficiency and individualism.</w:t>
      </w:r>
    </w:p>
    <w:p w14:paraId="2C5F626C" w14:textId="0EB50C9C" w:rsidR="4D9941F0" w:rsidRPr="000D7050" w:rsidRDefault="4D9941F0" w:rsidP="4D9941F0">
      <w:pPr>
        <w:pStyle w:val="NoSpacing"/>
        <w:rPr>
          <w:rFonts w:ascii="Times New Roman" w:hAnsi="Times New Roman" w:cs="Times New Roman"/>
          <w:sz w:val="24"/>
          <w:szCs w:val="24"/>
        </w:rPr>
      </w:pPr>
    </w:p>
    <w:p w14:paraId="529C1343" w14:textId="77777777" w:rsidR="0000130C" w:rsidRPr="000D7050" w:rsidRDefault="0000130C" w:rsidP="0000130C">
      <w:pPr>
        <w:pStyle w:val="NoSpacing"/>
        <w:ind w:left="1440"/>
        <w:rPr>
          <w:rFonts w:ascii="Times New Roman" w:hAnsi="Times New Roman" w:cs="Times New Roman"/>
          <w:sz w:val="24"/>
          <w:szCs w:val="24"/>
        </w:rPr>
      </w:pPr>
    </w:p>
    <w:p w14:paraId="489BDC56" w14:textId="40CF75E3" w:rsidR="0000130C" w:rsidRPr="000D7050" w:rsidRDefault="000D7050" w:rsidP="000D7050">
      <w:pPr>
        <w:pStyle w:val="NoSpacing"/>
        <w:rPr>
          <w:rFonts w:ascii="Times New Roman" w:hAnsi="Times New Roman" w:cs="Times New Roman"/>
          <w:b/>
          <w:sz w:val="24"/>
          <w:szCs w:val="24"/>
        </w:rPr>
      </w:pPr>
      <w:r w:rsidRPr="000D7050">
        <w:rPr>
          <w:rFonts w:ascii="Times New Roman" w:hAnsi="Times New Roman" w:cs="Times New Roman"/>
          <w:b/>
          <w:sz w:val="24"/>
          <w:szCs w:val="24"/>
        </w:rPr>
        <w:t xml:space="preserve">d. </w:t>
      </w:r>
      <w:r w:rsidR="0000130C" w:rsidRPr="000D7050">
        <w:rPr>
          <w:rFonts w:ascii="Times New Roman" w:hAnsi="Times New Roman" w:cs="Times New Roman"/>
          <w:b/>
          <w:sz w:val="24"/>
          <w:szCs w:val="24"/>
        </w:rPr>
        <w:t>If the information is “popular” or if it is from a blog, from a marketing site, or is persuasive in nature (i.e., an editorial or opinion piece, or a publication of a special interest group such as a trade organization, union, etc.) explain why you are using the source and why you cannot use a more substantive or scholarly source.</w:t>
      </w:r>
    </w:p>
    <w:p w14:paraId="4C28C609" w14:textId="5FD522D1" w:rsidR="0000130C" w:rsidRPr="000D7050" w:rsidRDefault="0000130C" w:rsidP="00094869">
      <w:pPr>
        <w:pStyle w:val="NoSpacing"/>
        <w:rPr>
          <w:rFonts w:ascii="Times New Roman" w:hAnsi="Times New Roman" w:cs="Times New Roman"/>
          <w:sz w:val="24"/>
          <w:szCs w:val="24"/>
        </w:rPr>
      </w:pPr>
    </w:p>
    <w:p w14:paraId="4343F9A1" w14:textId="46CE0385" w:rsidR="0000130C" w:rsidRPr="000D7050" w:rsidRDefault="2E6D6C09" w:rsidP="00094869">
      <w:pPr>
        <w:spacing w:after="0" w:line="240" w:lineRule="auto"/>
        <w:rPr>
          <w:rFonts w:ascii="Times New Roman" w:eastAsia="Arial" w:hAnsi="Times New Roman" w:cs="Times New Roman"/>
          <w:sz w:val="24"/>
          <w:szCs w:val="24"/>
        </w:rPr>
      </w:pPr>
      <w:r w:rsidRPr="000D7050">
        <w:rPr>
          <w:rFonts w:ascii="Times New Roman" w:eastAsia="Arial" w:hAnsi="Times New Roman" w:cs="Times New Roman"/>
          <w:sz w:val="24"/>
          <w:szCs w:val="24"/>
        </w:rPr>
        <w:t>Source 1</w:t>
      </w:r>
    </w:p>
    <w:p w14:paraId="785281C8" w14:textId="37ED0992" w:rsidR="0000130C" w:rsidRPr="000D7050" w:rsidRDefault="2E6D6C09" w:rsidP="00094869">
      <w:pPr>
        <w:spacing w:after="0" w:line="240" w:lineRule="auto"/>
        <w:rPr>
          <w:rFonts w:ascii="Times New Roman" w:eastAsia="Arial" w:hAnsi="Times New Roman" w:cs="Times New Roman"/>
          <w:sz w:val="24"/>
          <w:szCs w:val="24"/>
        </w:rPr>
      </w:pPr>
      <w:r w:rsidRPr="000D7050">
        <w:rPr>
          <w:rFonts w:ascii="Times New Roman" w:eastAsia="Arial" w:hAnsi="Times New Roman" w:cs="Times New Roman"/>
          <w:sz w:val="24"/>
          <w:szCs w:val="24"/>
        </w:rPr>
        <w:t>Source 2</w:t>
      </w:r>
    </w:p>
    <w:p w14:paraId="034D23BF" w14:textId="2757A40D" w:rsidR="0000130C" w:rsidRPr="000D7050" w:rsidRDefault="2E6D6C09" w:rsidP="00094869">
      <w:pPr>
        <w:spacing w:after="0" w:line="240" w:lineRule="auto"/>
        <w:rPr>
          <w:rFonts w:ascii="Times New Roman" w:eastAsia="Arial" w:hAnsi="Times New Roman" w:cs="Times New Roman"/>
          <w:sz w:val="24"/>
          <w:szCs w:val="24"/>
        </w:rPr>
      </w:pPr>
      <w:r w:rsidRPr="000D7050">
        <w:rPr>
          <w:rFonts w:ascii="Times New Roman" w:eastAsia="Arial" w:hAnsi="Times New Roman" w:cs="Times New Roman"/>
          <w:sz w:val="24"/>
          <w:szCs w:val="24"/>
        </w:rPr>
        <w:t>(Continue for as many sources as you have developed)</w:t>
      </w:r>
    </w:p>
    <w:p w14:paraId="1E60B7C5" w14:textId="627D3ADE" w:rsidR="0000130C" w:rsidRPr="000D7050" w:rsidRDefault="0000130C" w:rsidP="00094869">
      <w:pPr>
        <w:pStyle w:val="NoSpacing"/>
        <w:rPr>
          <w:rFonts w:ascii="Times New Roman" w:hAnsi="Times New Roman" w:cs="Times New Roman"/>
          <w:sz w:val="24"/>
          <w:szCs w:val="24"/>
        </w:rPr>
      </w:pPr>
      <w:r w:rsidRPr="000D7050">
        <w:rPr>
          <w:rFonts w:ascii="Times New Roman" w:hAnsi="Times New Roman" w:cs="Times New Roman"/>
          <w:sz w:val="24"/>
          <w:szCs w:val="24"/>
        </w:rPr>
        <w:t xml:space="preserve"> </w:t>
      </w:r>
    </w:p>
    <w:p w14:paraId="7F76C2F3" w14:textId="39606E82" w:rsidR="0000130C" w:rsidRPr="003E322B" w:rsidRDefault="003E322B" w:rsidP="003E322B">
      <w:pPr>
        <w:pStyle w:val="NoSpacing"/>
        <w:ind w:left="720"/>
        <w:rPr>
          <w:rFonts w:ascii="Times New Roman" w:hAnsi="Times New Roman" w:cs="Times New Roman"/>
          <w:b/>
          <w:sz w:val="24"/>
          <w:szCs w:val="24"/>
        </w:rPr>
      </w:pPr>
      <w:r w:rsidRPr="003E322B">
        <w:rPr>
          <w:rFonts w:ascii="Times New Roman" w:hAnsi="Times New Roman" w:cs="Times New Roman"/>
          <w:b/>
          <w:sz w:val="24"/>
          <w:szCs w:val="24"/>
        </w:rPr>
        <w:t>Example 2d</w:t>
      </w:r>
    </w:p>
    <w:p w14:paraId="3CFE27F7" w14:textId="12CE778C" w:rsidR="003E322B" w:rsidRPr="000D7050" w:rsidRDefault="003E322B" w:rsidP="003E322B">
      <w:pPr>
        <w:pStyle w:val="NoSpacing"/>
        <w:ind w:left="720"/>
        <w:rPr>
          <w:rFonts w:ascii="Times New Roman" w:hAnsi="Times New Roman" w:cs="Times New Roman"/>
          <w:sz w:val="24"/>
          <w:szCs w:val="24"/>
        </w:rPr>
      </w:pPr>
      <w:r>
        <w:rPr>
          <w:rFonts w:ascii="Times New Roman" w:hAnsi="Times New Roman" w:cs="Times New Roman"/>
          <w:sz w:val="24"/>
          <w:szCs w:val="24"/>
        </w:rPr>
        <w:t xml:space="preserve">2d. </w:t>
      </w:r>
      <w:proofErr w:type="gramStart"/>
      <w:r w:rsidRPr="003E322B">
        <w:rPr>
          <w:rFonts w:ascii="Times New Roman" w:hAnsi="Times New Roman" w:cs="Times New Roman"/>
          <w:sz w:val="24"/>
          <w:szCs w:val="24"/>
        </w:rPr>
        <w:t>This</w:t>
      </w:r>
      <w:proofErr w:type="gramEnd"/>
      <w:r w:rsidRPr="003E322B">
        <w:rPr>
          <w:rFonts w:ascii="Times New Roman" w:hAnsi="Times New Roman" w:cs="Times New Roman"/>
          <w:sz w:val="24"/>
          <w:szCs w:val="24"/>
        </w:rPr>
        <w:t xml:space="preserve"> source is popular; it is used to show how public opinion was influenced by advertising.</w:t>
      </w:r>
    </w:p>
    <w:p w14:paraId="16DB8D00" w14:textId="5ED872CB" w:rsidR="0000130C" w:rsidRPr="000D7050" w:rsidRDefault="007F1801" w:rsidP="0000130C">
      <w:pPr>
        <w:pStyle w:val="NoSpacing"/>
        <w:rPr>
          <w:rFonts w:ascii="Times New Roman" w:hAnsi="Times New Roman" w:cs="Times New Roman"/>
          <w:b/>
          <w:sz w:val="24"/>
          <w:szCs w:val="24"/>
        </w:rPr>
      </w:pPr>
      <w:bookmarkStart w:id="0" w:name="_GoBack"/>
      <w:bookmarkEnd w:id="0"/>
      <w:r w:rsidRPr="000D7050">
        <w:rPr>
          <w:rFonts w:ascii="Times New Roman" w:hAnsi="Times New Roman" w:cs="Times New Roman"/>
          <w:b/>
          <w:sz w:val="24"/>
          <w:szCs w:val="24"/>
        </w:rPr>
        <w:lastRenderedPageBreak/>
        <w:t>Notes: Evaluating Sources</w:t>
      </w:r>
    </w:p>
    <w:p w14:paraId="7FBD09C5" w14:textId="77777777" w:rsidR="0000130C" w:rsidRPr="000D7050" w:rsidRDefault="0000130C" w:rsidP="0000130C">
      <w:pPr>
        <w:pStyle w:val="NoSpacing"/>
        <w:rPr>
          <w:rFonts w:ascii="Times New Roman" w:hAnsi="Times New Roman" w:cs="Times New Roman"/>
          <w:sz w:val="24"/>
          <w:szCs w:val="24"/>
        </w:rPr>
      </w:pPr>
      <w:r w:rsidRPr="000D7050">
        <w:rPr>
          <w:rFonts w:ascii="Times New Roman" w:hAnsi="Times New Roman" w:cs="Times New Roman"/>
          <w:sz w:val="24"/>
          <w:szCs w:val="24"/>
        </w:rPr>
        <w:t xml:space="preserve"> </w:t>
      </w:r>
    </w:p>
    <w:p w14:paraId="122CC36E" w14:textId="21E732E7" w:rsidR="0000130C" w:rsidRPr="000D7050" w:rsidRDefault="09B1C75A" w:rsidP="00094869">
      <w:pPr>
        <w:pStyle w:val="NoSpacing"/>
        <w:numPr>
          <w:ilvl w:val="0"/>
          <w:numId w:val="7"/>
        </w:numPr>
        <w:ind w:left="720" w:hanging="360"/>
        <w:rPr>
          <w:rFonts w:ascii="Times New Roman" w:hAnsi="Times New Roman" w:cs="Times New Roman"/>
          <w:sz w:val="24"/>
          <w:szCs w:val="24"/>
        </w:rPr>
      </w:pPr>
      <w:r w:rsidRPr="000D7050">
        <w:rPr>
          <w:rFonts w:ascii="Times New Roman" w:hAnsi="Times New Roman" w:cs="Times New Roman"/>
          <w:sz w:val="24"/>
          <w:szCs w:val="24"/>
        </w:rPr>
        <w:t>In 2b, r</w:t>
      </w:r>
      <w:r w:rsidR="0000130C" w:rsidRPr="000D7050">
        <w:rPr>
          <w:rFonts w:ascii="Times New Roman" w:hAnsi="Times New Roman" w:cs="Times New Roman"/>
          <w:sz w:val="24"/>
          <w:szCs w:val="24"/>
        </w:rPr>
        <w:t xml:space="preserve">ate your journal and periodical sources (whether you are looking at hard copy or on-line) as scholarly, substantive or popular.  The Table “Distinguishing between Scholarly and Non-scholarly Periodicals” will work for evaluating either print or on-line journals, newspapers, </w:t>
      </w:r>
      <w:proofErr w:type="gramStart"/>
      <w:r w:rsidR="0000130C" w:rsidRPr="000D7050">
        <w:rPr>
          <w:rFonts w:ascii="Times New Roman" w:hAnsi="Times New Roman" w:cs="Times New Roman"/>
          <w:sz w:val="24"/>
          <w:szCs w:val="24"/>
        </w:rPr>
        <w:t>and</w:t>
      </w:r>
      <w:proofErr w:type="gramEnd"/>
      <w:r w:rsidR="0000130C" w:rsidRPr="000D7050">
        <w:rPr>
          <w:rFonts w:ascii="Times New Roman" w:hAnsi="Times New Roman" w:cs="Times New Roman"/>
          <w:sz w:val="24"/>
          <w:szCs w:val="24"/>
        </w:rPr>
        <w:t xml:space="preserve"> periodicals.  </w:t>
      </w:r>
    </w:p>
    <w:p w14:paraId="5A5205FC" w14:textId="62E467DB" w:rsidR="0000130C" w:rsidRPr="000D7050" w:rsidRDefault="0000130C" w:rsidP="00094869">
      <w:pPr>
        <w:pStyle w:val="NoSpacing"/>
        <w:numPr>
          <w:ilvl w:val="0"/>
          <w:numId w:val="7"/>
        </w:numPr>
        <w:ind w:left="720" w:hanging="360"/>
        <w:rPr>
          <w:rFonts w:ascii="Times New Roman" w:hAnsi="Times New Roman" w:cs="Times New Roman"/>
          <w:sz w:val="24"/>
          <w:szCs w:val="24"/>
        </w:rPr>
      </w:pPr>
      <w:r w:rsidRPr="000D7050">
        <w:rPr>
          <w:rFonts w:ascii="Times New Roman" w:hAnsi="Times New Roman" w:cs="Times New Roman"/>
          <w:sz w:val="24"/>
          <w:szCs w:val="24"/>
        </w:rPr>
        <w:t>Beware of bias in any specific article.  Determine if the source is authoritative, credible, reliable, current and unbiased.  (If not current, then information can be rated “valid, regardless of age,” -- i.e., a 1999 web-based article on the American Civil War is not “current</w:t>
      </w:r>
      <w:r w:rsidR="6A79332C" w:rsidRPr="000D7050">
        <w:rPr>
          <w:rFonts w:ascii="Times New Roman" w:hAnsi="Times New Roman" w:cs="Times New Roman"/>
          <w:sz w:val="24"/>
          <w:szCs w:val="24"/>
        </w:rPr>
        <w:t>,</w:t>
      </w:r>
      <w:r w:rsidRPr="000D7050">
        <w:rPr>
          <w:rFonts w:ascii="Times New Roman" w:hAnsi="Times New Roman" w:cs="Times New Roman"/>
          <w:sz w:val="24"/>
          <w:szCs w:val="24"/>
        </w:rPr>
        <w:t xml:space="preserve">” but can be “valid regardless of age.”)  All sources should be authoritative, credible, reliable, current and unbiased.  If bias is found, state if bias may or may not affect the credibility and reliability of the information you will use and how you will compensate for possible bias.  </w:t>
      </w:r>
    </w:p>
    <w:p w14:paraId="17BC8923" w14:textId="77777777" w:rsidR="0000130C" w:rsidRPr="000D7050" w:rsidRDefault="0000130C" w:rsidP="0000130C">
      <w:pPr>
        <w:pStyle w:val="NoSpacing"/>
        <w:numPr>
          <w:ilvl w:val="0"/>
          <w:numId w:val="7"/>
        </w:numPr>
        <w:ind w:left="720" w:hanging="360"/>
        <w:rPr>
          <w:rFonts w:ascii="Times New Roman" w:hAnsi="Times New Roman" w:cs="Times New Roman"/>
          <w:sz w:val="24"/>
          <w:szCs w:val="24"/>
        </w:rPr>
      </w:pPr>
      <w:r w:rsidRPr="000D7050">
        <w:rPr>
          <w:rFonts w:ascii="Times New Roman" w:hAnsi="Times New Roman" w:cs="Times New Roman"/>
          <w:sz w:val="24"/>
          <w:szCs w:val="24"/>
        </w:rPr>
        <w:t>For websites, generally speaking, .</w:t>
      </w:r>
      <w:proofErr w:type="spellStart"/>
      <w:r w:rsidRPr="000D7050">
        <w:rPr>
          <w:rFonts w:ascii="Times New Roman" w:hAnsi="Times New Roman" w:cs="Times New Roman"/>
          <w:sz w:val="24"/>
          <w:szCs w:val="24"/>
        </w:rPr>
        <w:t>gov</w:t>
      </w:r>
      <w:proofErr w:type="spellEnd"/>
      <w:r w:rsidRPr="000D7050">
        <w:rPr>
          <w:rFonts w:ascii="Times New Roman" w:hAnsi="Times New Roman" w:cs="Times New Roman"/>
          <w:sz w:val="24"/>
          <w:szCs w:val="24"/>
        </w:rPr>
        <w:t xml:space="preserve"> and .mil sites are acceptable sources in academic papers. Most .</w:t>
      </w:r>
      <w:proofErr w:type="spellStart"/>
      <w:r w:rsidRPr="000D7050">
        <w:rPr>
          <w:rFonts w:ascii="Times New Roman" w:hAnsi="Times New Roman" w:cs="Times New Roman"/>
          <w:sz w:val="24"/>
          <w:szCs w:val="24"/>
        </w:rPr>
        <w:t>edu</w:t>
      </w:r>
      <w:proofErr w:type="spellEnd"/>
      <w:r w:rsidRPr="000D7050">
        <w:rPr>
          <w:rFonts w:ascii="Times New Roman" w:hAnsi="Times New Roman" w:cs="Times New Roman"/>
          <w:sz w:val="24"/>
          <w:szCs w:val="24"/>
        </w:rPr>
        <w:t xml:space="preserve"> websites will be acceptable, but analyze under the criteria in 2 above.</w:t>
      </w:r>
    </w:p>
    <w:p w14:paraId="36E5CF78" w14:textId="77777777" w:rsidR="0000130C" w:rsidRPr="000D7050" w:rsidRDefault="0000130C" w:rsidP="0000130C">
      <w:pPr>
        <w:pStyle w:val="NoSpacing"/>
        <w:numPr>
          <w:ilvl w:val="0"/>
          <w:numId w:val="7"/>
        </w:numPr>
        <w:ind w:left="720" w:hanging="360"/>
        <w:rPr>
          <w:rFonts w:ascii="Times New Roman" w:hAnsi="Times New Roman" w:cs="Times New Roman"/>
          <w:sz w:val="24"/>
          <w:szCs w:val="24"/>
        </w:rPr>
      </w:pPr>
      <w:r w:rsidRPr="000D7050">
        <w:rPr>
          <w:rFonts w:ascii="Times New Roman" w:hAnsi="Times New Roman" w:cs="Times New Roman"/>
          <w:sz w:val="24"/>
          <w:szCs w:val="24"/>
        </w:rPr>
        <w:t xml:space="preserve">If the website is a .com, .org or .biz website, you must further evaluate for authority, reliability and credibility.  Never use a .com, .org or .biz site without evaluating across these criteria. </w:t>
      </w:r>
      <w:r w:rsidRPr="000D7050">
        <w:rPr>
          <w:rFonts w:ascii="Times New Roman" w:hAnsi="Times New Roman" w:cs="Times New Roman"/>
          <w:b/>
          <w:sz w:val="24"/>
          <w:szCs w:val="24"/>
        </w:rPr>
        <w:t>Be especially careful about blogs</w:t>
      </w:r>
      <w:r w:rsidRPr="000D7050">
        <w:rPr>
          <w:rFonts w:ascii="Times New Roman" w:hAnsi="Times New Roman" w:cs="Times New Roman"/>
          <w:sz w:val="24"/>
          <w:szCs w:val="24"/>
        </w:rPr>
        <w:t xml:space="preserve"> – generally speaking, don’t use them. Many newspaper and magazines also publish to websites; evaluate those just as you would a journal or periodical.  </w:t>
      </w:r>
    </w:p>
    <w:p w14:paraId="2954FA93" w14:textId="77777777" w:rsidR="0000130C" w:rsidRPr="000D7050" w:rsidRDefault="0000130C" w:rsidP="0000130C">
      <w:pPr>
        <w:pStyle w:val="NoSpacing"/>
        <w:numPr>
          <w:ilvl w:val="1"/>
          <w:numId w:val="7"/>
        </w:numPr>
        <w:rPr>
          <w:rFonts w:ascii="Times New Roman" w:hAnsi="Times New Roman" w:cs="Times New Roman"/>
          <w:sz w:val="24"/>
          <w:szCs w:val="24"/>
        </w:rPr>
      </w:pPr>
      <w:r w:rsidRPr="000D7050">
        <w:rPr>
          <w:rFonts w:ascii="Times New Roman" w:hAnsi="Times New Roman" w:cs="Times New Roman"/>
          <w:sz w:val="24"/>
          <w:szCs w:val="24"/>
        </w:rPr>
        <w:t>Authoritative</w:t>
      </w:r>
    </w:p>
    <w:p w14:paraId="3C1D93EC" w14:textId="77777777" w:rsidR="0000130C" w:rsidRPr="000D7050" w:rsidRDefault="0000130C" w:rsidP="0000130C">
      <w:pPr>
        <w:pStyle w:val="NoSpacing"/>
        <w:numPr>
          <w:ilvl w:val="2"/>
          <w:numId w:val="11"/>
        </w:numPr>
        <w:ind w:hanging="360"/>
        <w:rPr>
          <w:rFonts w:ascii="Times New Roman" w:hAnsi="Times New Roman" w:cs="Times New Roman"/>
          <w:sz w:val="24"/>
          <w:szCs w:val="24"/>
        </w:rPr>
      </w:pPr>
      <w:r w:rsidRPr="000D7050">
        <w:rPr>
          <w:rFonts w:ascii="Times New Roman" w:hAnsi="Times New Roman" w:cs="Times New Roman"/>
          <w:sz w:val="24"/>
          <w:szCs w:val="24"/>
        </w:rPr>
        <w:t>Who are the author(s)?</w:t>
      </w:r>
    </w:p>
    <w:p w14:paraId="55C09941" w14:textId="77777777" w:rsidR="0000130C" w:rsidRPr="000D7050" w:rsidRDefault="0000130C" w:rsidP="0000130C">
      <w:pPr>
        <w:pStyle w:val="NoSpacing"/>
        <w:numPr>
          <w:ilvl w:val="2"/>
          <w:numId w:val="11"/>
        </w:numPr>
        <w:ind w:hanging="360"/>
        <w:rPr>
          <w:rFonts w:ascii="Times New Roman" w:hAnsi="Times New Roman" w:cs="Times New Roman"/>
          <w:sz w:val="24"/>
          <w:szCs w:val="24"/>
        </w:rPr>
      </w:pPr>
      <w:r w:rsidRPr="000D7050">
        <w:rPr>
          <w:rFonts w:ascii="Times New Roman" w:hAnsi="Times New Roman" w:cs="Times New Roman"/>
          <w:sz w:val="24"/>
          <w:szCs w:val="24"/>
        </w:rPr>
        <w:t>Are they recognized experts in their field? – check the &lt;About&gt; column or google the author’s name?</w:t>
      </w:r>
    </w:p>
    <w:p w14:paraId="58C42841" w14:textId="77777777" w:rsidR="0000130C" w:rsidRPr="000D7050" w:rsidRDefault="0000130C" w:rsidP="0000130C">
      <w:pPr>
        <w:pStyle w:val="NoSpacing"/>
        <w:numPr>
          <w:ilvl w:val="2"/>
          <w:numId w:val="11"/>
        </w:numPr>
        <w:ind w:hanging="360"/>
        <w:rPr>
          <w:rFonts w:ascii="Times New Roman" w:hAnsi="Times New Roman" w:cs="Times New Roman"/>
          <w:sz w:val="24"/>
          <w:szCs w:val="24"/>
        </w:rPr>
      </w:pPr>
      <w:r w:rsidRPr="000D7050">
        <w:rPr>
          <w:rFonts w:ascii="Times New Roman" w:hAnsi="Times New Roman" w:cs="Times New Roman"/>
          <w:sz w:val="24"/>
          <w:szCs w:val="24"/>
        </w:rPr>
        <w:t>What is the level of education of the author?  Experience?  Knowledge of the subject?</w:t>
      </w:r>
    </w:p>
    <w:p w14:paraId="7849370D" w14:textId="77777777" w:rsidR="0000130C" w:rsidRPr="000D7050" w:rsidRDefault="0000130C" w:rsidP="0000130C">
      <w:pPr>
        <w:pStyle w:val="NoSpacing"/>
        <w:numPr>
          <w:ilvl w:val="2"/>
          <w:numId w:val="11"/>
        </w:numPr>
        <w:ind w:hanging="360"/>
        <w:rPr>
          <w:rFonts w:ascii="Times New Roman" w:hAnsi="Times New Roman" w:cs="Times New Roman"/>
          <w:sz w:val="24"/>
          <w:szCs w:val="24"/>
        </w:rPr>
      </w:pPr>
      <w:r w:rsidRPr="000D7050">
        <w:rPr>
          <w:rFonts w:ascii="Times New Roman" w:hAnsi="Times New Roman" w:cs="Times New Roman"/>
          <w:sz w:val="24"/>
          <w:szCs w:val="24"/>
        </w:rPr>
        <w:t>Is the information at a level appropriate to an upper-level academic paper?</w:t>
      </w:r>
    </w:p>
    <w:p w14:paraId="2BD1EE14" w14:textId="77777777" w:rsidR="0000130C" w:rsidRPr="000D7050" w:rsidRDefault="0000130C" w:rsidP="0000130C">
      <w:pPr>
        <w:pStyle w:val="NoSpacing"/>
        <w:numPr>
          <w:ilvl w:val="1"/>
          <w:numId w:val="7"/>
        </w:numPr>
        <w:rPr>
          <w:rFonts w:ascii="Times New Roman" w:hAnsi="Times New Roman" w:cs="Times New Roman"/>
          <w:sz w:val="24"/>
          <w:szCs w:val="24"/>
        </w:rPr>
      </w:pPr>
      <w:r w:rsidRPr="000D7050">
        <w:rPr>
          <w:rFonts w:ascii="Times New Roman" w:hAnsi="Times New Roman" w:cs="Times New Roman"/>
          <w:sz w:val="24"/>
          <w:szCs w:val="24"/>
        </w:rPr>
        <w:t>Credible</w:t>
      </w:r>
    </w:p>
    <w:p w14:paraId="2FA72E96" w14:textId="77777777" w:rsidR="0000130C" w:rsidRPr="000D7050" w:rsidRDefault="0000130C" w:rsidP="0000130C">
      <w:pPr>
        <w:pStyle w:val="NoSpacing"/>
        <w:numPr>
          <w:ilvl w:val="2"/>
          <w:numId w:val="7"/>
        </w:numPr>
        <w:ind w:hanging="360"/>
        <w:rPr>
          <w:rFonts w:ascii="Times New Roman" w:hAnsi="Times New Roman" w:cs="Times New Roman"/>
          <w:sz w:val="24"/>
          <w:szCs w:val="24"/>
        </w:rPr>
      </w:pPr>
      <w:r w:rsidRPr="000D7050">
        <w:rPr>
          <w:rFonts w:ascii="Times New Roman" w:hAnsi="Times New Roman" w:cs="Times New Roman"/>
          <w:sz w:val="24"/>
          <w:szCs w:val="24"/>
        </w:rPr>
        <w:t>How does the information compare to other, similar information?  Always look for more than one source – verify that all points of view are represented</w:t>
      </w:r>
    </w:p>
    <w:p w14:paraId="3BB3089C" w14:textId="77777777" w:rsidR="0000130C" w:rsidRPr="000D7050" w:rsidRDefault="0000130C" w:rsidP="0000130C">
      <w:pPr>
        <w:pStyle w:val="NoSpacing"/>
        <w:numPr>
          <w:ilvl w:val="1"/>
          <w:numId w:val="7"/>
        </w:numPr>
        <w:rPr>
          <w:rFonts w:ascii="Times New Roman" w:hAnsi="Times New Roman" w:cs="Times New Roman"/>
          <w:sz w:val="24"/>
          <w:szCs w:val="24"/>
        </w:rPr>
      </w:pPr>
      <w:r w:rsidRPr="000D7050">
        <w:rPr>
          <w:rFonts w:ascii="Times New Roman" w:hAnsi="Times New Roman" w:cs="Times New Roman"/>
          <w:sz w:val="24"/>
          <w:szCs w:val="24"/>
        </w:rPr>
        <w:t>Reliable</w:t>
      </w:r>
    </w:p>
    <w:p w14:paraId="5E5E1386" w14:textId="77777777" w:rsidR="0000130C" w:rsidRPr="000D7050" w:rsidRDefault="0000130C" w:rsidP="0000130C">
      <w:pPr>
        <w:pStyle w:val="NoSpacing"/>
        <w:numPr>
          <w:ilvl w:val="2"/>
          <w:numId w:val="7"/>
        </w:numPr>
        <w:ind w:hanging="360"/>
        <w:rPr>
          <w:rFonts w:ascii="Times New Roman" w:hAnsi="Times New Roman" w:cs="Times New Roman"/>
          <w:sz w:val="24"/>
          <w:szCs w:val="24"/>
        </w:rPr>
      </w:pPr>
      <w:r w:rsidRPr="000D7050">
        <w:rPr>
          <w:rFonts w:ascii="Times New Roman" w:hAnsi="Times New Roman" w:cs="Times New Roman"/>
          <w:sz w:val="24"/>
          <w:szCs w:val="24"/>
        </w:rPr>
        <w:t>Is it timely?</w:t>
      </w:r>
    </w:p>
    <w:p w14:paraId="5A1FE720" w14:textId="77777777" w:rsidR="00344D8D" w:rsidRPr="000D7050" w:rsidRDefault="0000130C" w:rsidP="0000130C">
      <w:pPr>
        <w:pStyle w:val="NoSpacing"/>
        <w:numPr>
          <w:ilvl w:val="2"/>
          <w:numId w:val="7"/>
        </w:numPr>
        <w:ind w:hanging="360"/>
        <w:rPr>
          <w:rFonts w:ascii="Times New Roman" w:hAnsi="Times New Roman" w:cs="Times New Roman"/>
          <w:sz w:val="24"/>
          <w:szCs w:val="24"/>
        </w:rPr>
      </w:pPr>
      <w:r w:rsidRPr="000D7050">
        <w:rPr>
          <w:rFonts w:ascii="Times New Roman" w:hAnsi="Times New Roman" w:cs="Times New Roman"/>
          <w:sz w:val="24"/>
          <w:szCs w:val="24"/>
        </w:rPr>
        <w:t>Does it come from a trusted source?</w:t>
      </w:r>
    </w:p>
    <w:p w14:paraId="14F2A29A" w14:textId="77777777" w:rsidR="0000130C" w:rsidRPr="000D7050" w:rsidRDefault="0000130C" w:rsidP="0000130C">
      <w:pPr>
        <w:pStyle w:val="NoSpacing"/>
        <w:rPr>
          <w:rFonts w:ascii="Times New Roman" w:hAnsi="Times New Roman" w:cs="Times New Roman"/>
          <w:sz w:val="24"/>
          <w:szCs w:val="24"/>
        </w:rPr>
      </w:pPr>
    </w:p>
    <w:p w14:paraId="3748EED9" w14:textId="6A885899" w:rsidR="0000130C" w:rsidRPr="000D7050" w:rsidRDefault="0000130C" w:rsidP="00530DFE">
      <w:pPr>
        <w:rPr>
          <w:rFonts w:ascii="Times New Roman" w:hAnsi="Times New Roman" w:cs="Times New Roman"/>
          <w:b/>
          <w:sz w:val="24"/>
          <w:szCs w:val="24"/>
        </w:rPr>
      </w:pPr>
      <w:r w:rsidRPr="000D7050">
        <w:rPr>
          <w:rFonts w:ascii="Times New Roman" w:hAnsi="Times New Roman" w:cs="Times New Roman"/>
          <w:b/>
          <w:sz w:val="24"/>
          <w:szCs w:val="24"/>
        </w:rPr>
        <w:t>Distinguishing Between Scholarly and Non-Scholarly Publications</w:t>
      </w:r>
    </w:p>
    <w:p w14:paraId="03FFD6FF" w14:textId="77777777" w:rsidR="0000130C" w:rsidRPr="000D7050" w:rsidRDefault="0000130C" w:rsidP="0000130C">
      <w:pPr>
        <w:pStyle w:val="NoSpacing"/>
        <w:rPr>
          <w:rFonts w:ascii="Times New Roman" w:hAnsi="Times New Roman" w:cs="Times New Roman"/>
          <w:b/>
          <w:sz w:val="24"/>
          <w:szCs w:val="24"/>
        </w:rPr>
      </w:pPr>
    </w:p>
    <w:tbl>
      <w:tblPr>
        <w:tblStyle w:val="TableGrid"/>
        <w:tblW w:w="10350" w:type="dxa"/>
        <w:tblInd w:w="-185" w:type="dxa"/>
        <w:tblLayout w:type="fixed"/>
        <w:tblLook w:val="06A0" w:firstRow="1" w:lastRow="0" w:firstColumn="1" w:lastColumn="0" w:noHBand="1" w:noVBand="1"/>
      </w:tblPr>
      <w:tblGrid>
        <w:gridCol w:w="1350"/>
        <w:gridCol w:w="3060"/>
        <w:gridCol w:w="2970"/>
        <w:gridCol w:w="2970"/>
      </w:tblGrid>
      <w:tr w:rsidR="0000130C" w:rsidRPr="000D7050" w14:paraId="6EAC4256" w14:textId="77777777" w:rsidTr="00530DFE">
        <w:tc>
          <w:tcPr>
            <w:tcW w:w="1350" w:type="dxa"/>
          </w:tcPr>
          <w:p w14:paraId="08E7B827" w14:textId="77777777" w:rsidR="0000130C" w:rsidRPr="000D7050" w:rsidRDefault="0000130C" w:rsidP="00C87235">
            <w:pPr>
              <w:rPr>
                <w:rFonts w:ascii="Times New Roman" w:hAnsi="Times New Roman" w:cs="Times New Roman"/>
                <w:color w:val="auto"/>
                <w:sz w:val="24"/>
                <w:szCs w:val="24"/>
              </w:rPr>
            </w:pPr>
          </w:p>
        </w:tc>
        <w:tc>
          <w:tcPr>
            <w:tcW w:w="3060" w:type="dxa"/>
          </w:tcPr>
          <w:p w14:paraId="3C905688" w14:textId="77777777" w:rsidR="0000130C" w:rsidRPr="000D7050" w:rsidRDefault="0000130C" w:rsidP="00C87235">
            <w:pPr>
              <w:rPr>
                <w:rFonts w:ascii="Times New Roman" w:hAnsi="Times New Roman" w:cs="Times New Roman"/>
                <w:color w:val="auto"/>
                <w:sz w:val="24"/>
                <w:szCs w:val="24"/>
              </w:rPr>
            </w:pPr>
            <w:r w:rsidRPr="000D7050">
              <w:rPr>
                <w:rFonts w:ascii="Times New Roman" w:eastAsia="Times New Roman" w:hAnsi="Times New Roman" w:cs="Times New Roman"/>
                <w:b/>
                <w:bCs/>
                <w:color w:val="auto"/>
                <w:sz w:val="24"/>
                <w:szCs w:val="24"/>
              </w:rPr>
              <w:t>SCHOLARLY</w:t>
            </w:r>
          </w:p>
        </w:tc>
        <w:tc>
          <w:tcPr>
            <w:tcW w:w="2970" w:type="dxa"/>
          </w:tcPr>
          <w:p w14:paraId="08547940" w14:textId="77777777" w:rsidR="0000130C" w:rsidRPr="000D7050" w:rsidRDefault="0000130C" w:rsidP="00C87235">
            <w:pPr>
              <w:rPr>
                <w:rFonts w:ascii="Times New Roman" w:hAnsi="Times New Roman" w:cs="Times New Roman"/>
                <w:color w:val="auto"/>
                <w:sz w:val="24"/>
                <w:szCs w:val="24"/>
              </w:rPr>
            </w:pPr>
            <w:r w:rsidRPr="000D7050">
              <w:rPr>
                <w:rFonts w:ascii="Times New Roman" w:eastAsia="Times New Roman" w:hAnsi="Times New Roman" w:cs="Times New Roman"/>
                <w:b/>
                <w:bCs/>
                <w:color w:val="auto"/>
                <w:sz w:val="24"/>
                <w:szCs w:val="24"/>
              </w:rPr>
              <w:t>SUBSTANTIVE</w:t>
            </w:r>
          </w:p>
        </w:tc>
        <w:tc>
          <w:tcPr>
            <w:tcW w:w="2970" w:type="dxa"/>
          </w:tcPr>
          <w:p w14:paraId="2BBC378F" w14:textId="77777777" w:rsidR="0000130C" w:rsidRPr="000D7050" w:rsidRDefault="0000130C" w:rsidP="00C87235">
            <w:pPr>
              <w:rPr>
                <w:rFonts w:ascii="Times New Roman" w:hAnsi="Times New Roman" w:cs="Times New Roman"/>
                <w:color w:val="auto"/>
                <w:sz w:val="24"/>
                <w:szCs w:val="24"/>
              </w:rPr>
            </w:pPr>
            <w:r w:rsidRPr="000D7050">
              <w:rPr>
                <w:rFonts w:ascii="Times New Roman" w:eastAsia="Times New Roman" w:hAnsi="Times New Roman" w:cs="Times New Roman"/>
                <w:b/>
                <w:bCs/>
                <w:color w:val="auto"/>
                <w:sz w:val="24"/>
                <w:szCs w:val="24"/>
              </w:rPr>
              <w:t>POPULAR</w:t>
            </w:r>
          </w:p>
        </w:tc>
      </w:tr>
      <w:tr w:rsidR="0000130C" w:rsidRPr="000D7050" w14:paraId="20B0C7BE" w14:textId="77777777" w:rsidTr="00530DFE">
        <w:tc>
          <w:tcPr>
            <w:tcW w:w="1350" w:type="dxa"/>
          </w:tcPr>
          <w:p w14:paraId="6179D1D4" w14:textId="77777777" w:rsidR="0000130C" w:rsidRPr="000D7050" w:rsidRDefault="0000130C" w:rsidP="00C87235">
            <w:pPr>
              <w:rPr>
                <w:rFonts w:ascii="Times New Roman" w:hAnsi="Times New Roman" w:cs="Times New Roman"/>
                <w:color w:val="auto"/>
                <w:sz w:val="24"/>
                <w:szCs w:val="24"/>
              </w:rPr>
            </w:pPr>
            <w:r w:rsidRPr="000D7050">
              <w:rPr>
                <w:rFonts w:ascii="Times New Roman" w:eastAsia="Times New Roman" w:hAnsi="Times New Roman" w:cs="Times New Roman"/>
                <w:b/>
                <w:bCs/>
                <w:color w:val="auto"/>
                <w:sz w:val="24"/>
                <w:szCs w:val="24"/>
              </w:rPr>
              <w:t>Examples</w:t>
            </w:r>
          </w:p>
        </w:tc>
        <w:tc>
          <w:tcPr>
            <w:tcW w:w="3060" w:type="dxa"/>
          </w:tcPr>
          <w:p w14:paraId="1973A422" w14:textId="77777777" w:rsidR="0000130C" w:rsidRPr="000D7050" w:rsidRDefault="0000130C" w:rsidP="00C87235">
            <w:pPr>
              <w:rPr>
                <w:rFonts w:ascii="Times New Roman" w:hAnsi="Times New Roman" w:cs="Times New Roman"/>
                <w:color w:val="auto"/>
                <w:sz w:val="24"/>
                <w:szCs w:val="24"/>
              </w:rPr>
            </w:pPr>
            <w:r w:rsidRPr="000D7050">
              <w:rPr>
                <w:rFonts w:ascii="Times New Roman" w:eastAsia="Times New Roman" w:hAnsi="Times New Roman" w:cs="Times New Roman"/>
                <w:i/>
                <w:iCs/>
                <w:color w:val="auto"/>
                <w:sz w:val="24"/>
                <w:szCs w:val="24"/>
              </w:rPr>
              <w:t>American Journal of Nursing</w:t>
            </w:r>
          </w:p>
          <w:p w14:paraId="046C7855" w14:textId="77777777" w:rsidR="0000130C" w:rsidRPr="000D7050" w:rsidRDefault="0000130C" w:rsidP="00C87235">
            <w:pPr>
              <w:rPr>
                <w:rFonts w:ascii="Times New Roman" w:hAnsi="Times New Roman" w:cs="Times New Roman"/>
                <w:color w:val="auto"/>
                <w:sz w:val="24"/>
                <w:szCs w:val="24"/>
              </w:rPr>
            </w:pPr>
            <w:r w:rsidRPr="000D7050">
              <w:rPr>
                <w:rFonts w:ascii="Times New Roman" w:eastAsia="Times New Roman" w:hAnsi="Times New Roman" w:cs="Times New Roman"/>
                <w:i/>
                <w:iCs/>
                <w:color w:val="auto"/>
                <w:sz w:val="24"/>
                <w:szCs w:val="24"/>
              </w:rPr>
              <w:t>JAMA</w:t>
            </w:r>
          </w:p>
          <w:p w14:paraId="50510F66" w14:textId="77777777" w:rsidR="0000130C" w:rsidRPr="000D7050" w:rsidRDefault="0000130C" w:rsidP="00C87235">
            <w:pPr>
              <w:rPr>
                <w:rFonts w:ascii="Times New Roman" w:hAnsi="Times New Roman" w:cs="Times New Roman"/>
                <w:color w:val="auto"/>
                <w:sz w:val="24"/>
                <w:szCs w:val="24"/>
              </w:rPr>
            </w:pPr>
            <w:r w:rsidRPr="000D7050">
              <w:rPr>
                <w:rFonts w:ascii="Times New Roman" w:eastAsia="Times New Roman" w:hAnsi="Times New Roman" w:cs="Times New Roman"/>
                <w:i/>
                <w:iCs/>
                <w:color w:val="auto"/>
                <w:sz w:val="24"/>
                <w:szCs w:val="24"/>
              </w:rPr>
              <w:t>New England Journal of Medicine</w:t>
            </w:r>
          </w:p>
          <w:p w14:paraId="50C89093" w14:textId="77777777" w:rsidR="0000130C" w:rsidRPr="000D7050" w:rsidRDefault="0000130C" w:rsidP="00C87235">
            <w:pPr>
              <w:rPr>
                <w:rFonts w:ascii="Times New Roman" w:hAnsi="Times New Roman" w:cs="Times New Roman"/>
                <w:color w:val="auto"/>
                <w:sz w:val="24"/>
                <w:szCs w:val="24"/>
              </w:rPr>
            </w:pPr>
            <w:r w:rsidRPr="000D7050">
              <w:rPr>
                <w:rFonts w:ascii="Times New Roman" w:eastAsia="Times New Roman" w:hAnsi="Times New Roman" w:cs="Times New Roman"/>
                <w:i/>
                <w:iCs/>
                <w:color w:val="auto"/>
                <w:sz w:val="24"/>
                <w:szCs w:val="24"/>
              </w:rPr>
              <w:t>American Journal of Kidney Diseases</w:t>
            </w:r>
          </w:p>
        </w:tc>
        <w:tc>
          <w:tcPr>
            <w:tcW w:w="2970" w:type="dxa"/>
          </w:tcPr>
          <w:p w14:paraId="395F2D0C" w14:textId="77777777" w:rsidR="0000130C" w:rsidRPr="000D7050" w:rsidRDefault="0000130C" w:rsidP="00C87235">
            <w:pPr>
              <w:rPr>
                <w:rFonts w:ascii="Times New Roman" w:hAnsi="Times New Roman" w:cs="Times New Roman"/>
                <w:color w:val="auto"/>
                <w:sz w:val="24"/>
                <w:szCs w:val="24"/>
              </w:rPr>
            </w:pPr>
            <w:r w:rsidRPr="000D7050">
              <w:rPr>
                <w:rFonts w:ascii="Times New Roman" w:eastAsia="Times New Roman" w:hAnsi="Times New Roman" w:cs="Times New Roman"/>
                <w:i/>
                <w:iCs/>
                <w:color w:val="auto"/>
                <w:sz w:val="24"/>
                <w:szCs w:val="24"/>
              </w:rPr>
              <w:t>National Geographic</w:t>
            </w:r>
          </w:p>
          <w:p w14:paraId="134FF071" w14:textId="77777777" w:rsidR="0000130C" w:rsidRPr="000D7050" w:rsidRDefault="0000130C" w:rsidP="00C87235">
            <w:pPr>
              <w:rPr>
                <w:rFonts w:ascii="Times New Roman" w:hAnsi="Times New Roman" w:cs="Times New Roman"/>
                <w:color w:val="auto"/>
                <w:sz w:val="24"/>
                <w:szCs w:val="24"/>
              </w:rPr>
            </w:pPr>
            <w:r w:rsidRPr="000D7050">
              <w:rPr>
                <w:rFonts w:ascii="Times New Roman" w:eastAsia="Times New Roman" w:hAnsi="Times New Roman" w:cs="Times New Roman"/>
                <w:i/>
                <w:iCs/>
                <w:color w:val="auto"/>
                <w:sz w:val="24"/>
                <w:szCs w:val="24"/>
              </w:rPr>
              <w:t xml:space="preserve"> Psychology Today</w:t>
            </w:r>
          </w:p>
          <w:p w14:paraId="7CC7D2AC" w14:textId="77777777" w:rsidR="0000130C" w:rsidRPr="000D7050" w:rsidRDefault="0000130C" w:rsidP="00C87235">
            <w:pPr>
              <w:rPr>
                <w:rFonts w:ascii="Times New Roman" w:hAnsi="Times New Roman" w:cs="Times New Roman"/>
                <w:color w:val="auto"/>
                <w:sz w:val="24"/>
                <w:szCs w:val="24"/>
              </w:rPr>
            </w:pPr>
            <w:r w:rsidRPr="000D7050">
              <w:rPr>
                <w:rFonts w:ascii="Times New Roman" w:eastAsia="Times New Roman" w:hAnsi="Times New Roman" w:cs="Times New Roman"/>
                <w:i/>
                <w:iCs/>
                <w:color w:val="auto"/>
                <w:sz w:val="24"/>
                <w:szCs w:val="24"/>
              </w:rPr>
              <w:t>NY Times</w:t>
            </w:r>
          </w:p>
          <w:p w14:paraId="18EA1675" w14:textId="77777777" w:rsidR="0000130C" w:rsidRPr="000D7050" w:rsidRDefault="0000130C" w:rsidP="00C87235">
            <w:pPr>
              <w:rPr>
                <w:rFonts w:ascii="Times New Roman" w:hAnsi="Times New Roman" w:cs="Times New Roman"/>
                <w:color w:val="auto"/>
                <w:sz w:val="24"/>
                <w:szCs w:val="24"/>
              </w:rPr>
            </w:pPr>
            <w:r w:rsidRPr="000D7050">
              <w:rPr>
                <w:rFonts w:ascii="Times New Roman" w:eastAsia="Times New Roman" w:hAnsi="Times New Roman" w:cs="Times New Roman"/>
                <w:i/>
                <w:iCs/>
                <w:color w:val="auto"/>
                <w:sz w:val="24"/>
                <w:szCs w:val="24"/>
              </w:rPr>
              <w:t>The Atlantic</w:t>
            </w:r>
          </w:p>
        </w:tc>
        <w:tc>
          <w:tcPr>
            <w:tcW w:w="2970" w:type="dxa"/>
          </w:tcPr>
          <w:p w14:paraId="676C57A6" w14:textId="77777777" w:rsidR="0000130C" w:rsidRPr="000D7050" w:rsidRDefault="0000130C" w:rsidP="00C87235">
            <w:pPr>
              <w:rPr>
                <w:rFonts w:ascii="Times New Roman" w:hAnsi="Times New Roman" w:cs="Times New Roman"/>
                <w:color w:val="auto"/>
                <w:sz w:val="24"/>
                <w:szCs w:val="24"/>
              </w:rPr>
            </w:pPr>
            <w:r w:rsidRPr="000D7050">
              <w:rPr>
                <w:rFonts w:ascii="Times New Roman" w:eastAsia="Times New Roman" w:hAnsi="Times New Roman" w:cs="Times New Roman"/>
                <w:i/>
                <w:iCs/>
                <w:color w:val="auto"/>
                <w:sz w:val="24"/>
                <w:szCs w:val="24"/>
              </w:rPr>
              <w:t>Time</w:t>
            </w:r>
          </w:p>
          <w:p w14:paraId="426B70A4" w14:textId="77777777" w:rsidR="0000130C" w:rsidRPr="000D7050" w:rsidRDefault="0000130C" w:rsidP="00C87235">
            <w:pPr>
              <w:rPr>
                <w:rFonts w:ascii="Times New Roman" w:hAnsi="Times New Roman" w:cs="Times New Roman"/>
                <w:color w:val="auto"/>
                <w:sz w:val="24"/>
                <w:szCs w:val="24"/>
              </w:rPr>
            </w:pPr>
            <w:r w:rsidRPr="000D7050">
              <w:rPr>
                <w:rFonts w:ascii="Times New Roman" w:eastAsia="Times New Roman" w:hAnsi="Times New Roman" w:cs="Times New Roman"/>
                <w:i/>
                <w:iCs/>
                <w:color w:val="auto"/>
                <w:sz w:val="24"/>
                <w:szCs w:val="24"/>
              </w:rPr>
              <w:t>Vanity Fair</w:t>
            </w:r>
          </w:p>
          <w:p w14:paraId="2ECD2EA7" w14:textId="77777777" w:rsidR="0000130C" w:rsidRPr="000D7050" w:rsidRDefault="0000130C" w:rsidP="00C87235">
            <w:pPr>
              <w:rPr>
                <w:rFonts w:ascii="Times New Roman" w:hAnsi="Times New Roman" w:cs="Times New Roman"/>
                <w:color w:val="auto"/>
                <w:sz w:val="24"/>
                <w:szCs w:val="24"/>
              </w:rPr>
            </w:pPr>
            <w:r w:rsidRPr="000D7050">
              <w:rPr>
                <w:rFonts w:ascii="Times New Roman" w:eastAsia="Times New Roman" w:hAnsi="Times New Roman" w:cs="Times New Roman"/>
                <w:i/>
                <w:iCs/>
                <w:color w:val="auto"/>
                <w:sz w:val="24"/>
                <w:szCs w:val="24"/>
              </w:rPr>
              <w:t>Huffington Post</w:t>
            </w:r>
          </w:p>
          <w:p w14:paraId="108385CD" w14:textId="77777777" w:rsidR="0000130C" w:rsidRPr="000D7050" w:rsidRDefault="0000130C" w:rsidP="00C87235">
            <w:pPr>
              <w:rPr>
                <w:rFonts w:ascii="Times New Roman" w:hAnsi="Times New Roman" w:cs="Times New Roman"/>
                <w:color w:val="auto"/>
                <w:sz w:val="24"/>
                <w:szCs w:val="24"/>
              </w:rPr>
            </w:pPr>
            <w:r w:rsidRPr="000D7050">
              <w:rPr>
                <w:rFonts w:ascii="Times New Roman" w:eastAsia="Times New Roman" w:hAnsi="Times New Roman" w:cs="Times New Roman"/>
                <w:i/>
                <w:iCs/>
                <w:color w:val="auto"/>
                <w:sz w:val="24"/>
                <w:szCs w:val="24"/>
              </w:rPr>
              <w:t>USA Today</w:t>
            </w:r>
          </w:p>
        </w:tc>
      </w:tr>
      <w:tr w:rsidR="0000130C" w:rsidRPr="000D7050" w14:paraId="165CC29C" w14:textId="77777777" w:rsidTr="00530DFE">
        <w:tc>
          <w:tcPr>
            <w:tcW w:w="1350" w:type="dxa"/>
          </w:tcPr>
          <w:p w14:paraId="38EB7554" w14:textId="77777777" w:rsidR="0000130C" w:rsidRPr="000D7050" w:rsidRDefault="0000130C" w:rsidP="00C87235">
            <w:pPr>
              <w:rPr>
                <w:rFonts w:ascii="Times New Roman" w:hAnsi="Times New Roman" w:cs="Times New Roman"/>
                <w:color w:val="auto"/>
                <w:sz w:val="24"/>
                <w:szCs w:val="24"/>
              </w:rPr>
            </w:pPr>
            <w:r w:rsidRPr="000D7050">
              <w:rPr>
                <w:rFonts w:ascii="Times New Roman" w:eastAsia="Times New Roman" w:hAnsi="Times New Roman" w:cs="Times New Roman"/>
                <w:b/>
                <w:bCs/>
                <w:color w:val="auto"/>
                <w:sz w:val="24"/>
                <w:szCs w:val="24"/>
              </w:rPr>
              <w:t>Purpose &amp; Use</w:t>
            </w:r>
          </w:p>
        </w:tc>
        <w:tc>
          <w:tcPr>
            <w:tcW w:w="3060" w:type="dxa"/>
          </w:tcPr>
          <w:p w14:paraId="3C00DEEC"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Knowledge dissemination</w:t>
            </w:r>
          </w:p>
          <w:p w14:paraId="0874E18C"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lastRenderedPageBreak/>
              <w:t>Reports of original research</w:t>
            </w:r>
          </w:p>
          <w:p w14:paraId="06FD7B39"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in-depth topic analysis</w:t>
            </w:r>
          </w:p>
          <w:p w14:paraId="456CF87F"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Statistical information</w:t>
            </w:r>
          </w:p>
        </w:tc>
        <w:tc>
          <w:tcPr>
            <w:tcW w:w="2970" w:type="dxa"/>
          </w:tcPr>
          <w:p w14:paraId="00860239"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lastRenderedPageBreak/>
              <w:t>For profit</w:t>
            </w:r>
          </w:p>
          <w:p w14:paraId="300FEF45"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lastRenderedPageBreak/>
              <w:t>Current events and news</w:t>
            </w:r>
          </w:p>
          <w:p w14:paraId="6E5AE422"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Introduces a subject</w:t>
            </w:r>
          </w:p>
          <w:p w14:paraId="2FEEEF4A"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Interviews</w:t>
            </w:r>
          </w:p>
          <w:p w14:paraId="7C5EC092"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Analysis and opinion</w:t>
            </w:r>
          </w:p>
        </w:tc>
        <w:tc>
          <w:tcPr>
            <w:tcW w:w="2970" w:type="dxa"/>
          </w:tcPr>
          <w:p w14:paraId="5A0EA74F"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lastRenderedPageBreak/>
              <w:t>For profit</w:t>
            </w:r>
          </w:p>
          <w:p w14:paraId="7F356EB7"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lastRenderedPageBreak/>
              <w:t>Current events and news</w:t>
            </w:r>
          </w:p>
          <w:p w14:paraId="3FE56DB3"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Overview of topic</w:t>
            </w:r>
          </w:p>
          <w:p w14:paraId="5FAE3262"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Entertainment</w:t>
            </w:r>
          </w:p>
          <w:p w14:paraId="38CFC8F2"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Sell products</w:t>
            </w:r>
          </w:p>
        </w:tc>
      </w:tr>
      <w:tr w:rsidR="0000130C" w:rsidRPr="000D7050" w14:paraId="2A263481" w14:textId="77777777" w:rsidTr="00530DFE">
        <w:tc>
          <w:tcPr>
            <w:tcW w:w="1350" w:type="dxa"/>
          </w:tcPr>
          <w:p w14:paraId="7FA29437" w14:textId="77777777" w:rsidR="0000130C" w:rsidRPr="000D7050" w:rsidRDefault="0000130C" w:rsidP="00C87235">
            <w:pPr>
              <w:rPr>
                <w:rFonts w:ascii="Times New Roman" w:hAnsi="Times New Roman" w:cs="Times New Roman"/>
                <w:color w:val="auto"/>
                <w:sz w:val="24"/>
                <w:szCs w:val="24"/>
              </w:rPr>
            </w:pPr>
            <w:r w:rsidRPr="000D7050">
              <w:rPr>
                <w:rFonts w:ascii="Times New Roman" w:eastAsia="Times New Roman" w:hAnsi="Times New Roman" w:cs="Times New Roman"/>
                <w:b/>
                <w:bCs/>
                <w:color w:val="auto"/>
                <w:sz w:val="24"/>
                <w:szCs w:val="24"/>
              </w:rPr>
              <w:lastRenderedPageBreak/>
              <w:t>Audience</w:t>
            </w:r>
          </w:p>
        </w:tc>
        <w:tc>
          <w:tcPr>
            <w:tcW w:w="3060" w:type="dxa"/>
          </w:tcPr>
          <w:p w14:paraId="1B1CEF01"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Reader knows the field (e.g., specialists)</w:t>
            </w:r>
          </w:p>
        </w:tc>
        <w:tc>
          <w:tcPr>
            <w:tcW w:w="2970" w:type="dxa"/>
          </w:tcPr>
          <w:p w14:paraId="4009B7EE"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General audience</w:t>
            </w:r>
          </w:p>
        </w:tc>
        <w:tc>
          <w:tcPr>
            <w:tcW w:w="2970" w:type="dxa"/>
          </w:tcPr>
          <w:p w14:paraId="4FE1F2A3"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General audience</w:t>
            </w:r>
          </w:p>
        </w:tc>
      </w:tr>
      <w:tr w:rsidR="0000130C" w:rsidRPr="000D7050" w14:paraId="691F30F7" w14:textId="77777777" w:rsidTr="00530DFE">
        <w:tc>
          <w:tcPr>
            <w:tcW w:w="1350" w:type="dxa"/>
          </w:tcPr>
          <w:p w14:paraId="16B8F1D0" w14:textId="77777777" w:rsidR="0000130C" w:rsidRPr="000D7050" w:rsidRDefault="0000130C" w:rsidP="00C87235">
            <w:pPr>
              <w:rPr>
                <w:rFonts w:ascii="Times New Roman" w:hAnsi="Times New Roman" w:cs="Times New Roman"/>
                <w:color w:val="auto"/>
                <w:sz w:val="24"/>
                <w:szCs w:val="24"/>
              </w:rPr>
            </w:pPr>
            <w:r w:rsidRPr="000D7050">
              <w:rPr>
                <w:rFonts w:ascii="Times New Roman" w:eastAsia="Times New Roman" w:hAnsi="Times New Roman" w:cs="Times New Roman"/>
                <w:b/>
                <w:bCs/>
                <w:color w:val="auto"/>
                <w:sz w:val="24"/>
                <w:szCs w:val="24"/>
              </w:rPr>
              <w:t>Authors</w:t>
            </w:r>
          </w:p>
        </w:tc>
        <w:tc>
          <w:tcPr>
            <w:tcW w:w="3060" w:type="dxa"/>
          </w:tcPr>
          <w:p w14:paraId="50216DD6"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Researchers</w:t>
            </w:r>
          </w:p>
          <w:p w14:paraId="2D7F8A34"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Academics</w:t>
            </w:r>
          </w:p>
          <w:p w14:paraId="10E5B01B"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Scholars</w:t>
            </w:r>
          </w:p>
        </w:tc>
        <w:tc>
          <w:tcPr>
            <w:tcW w:w="2970" w:type="dxa"/>
          </w:tcPr>
          <w:p w14:paraId="56A1ACA9"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Journalists</w:t>
            </w:r>
          </w:p>
          <w:p w14:paraId="1369B9B9"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Freelance writers</w:t>
            </w:r>
          </w:p>
          <w:p w14:paraId="5A069804"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Specialists or scholars</w:t>
            </w:r>
          </w:p>
        </w:tc>
        <w:tc>
          <w:tcPr>
            <w:tcW w:w="2970" w:type="dxa"/>
          </w:tcPr>
          <w:p w14:paraId="4A02B8EE"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Freelance writers</w:t>
            </w:r>
          </w:p>
          <w:p w14:paraId="657D5661"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Staff writers</w:t>
            </w:r>
          </w:p>
          <w:p w14:paraId="1467B1DD"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Journalists</w:t>
            </w:r>
          </w:p>
        </w:tc>
      </w:tr>
      <w:tr w:rsidR="0000130C" w:rsidRPr="000D7050" w14:paraId="45B2971F" w14:textId="77777777" w:rsidTr="00530DFE">
        <w:tc>
          <w:tcPr>
            <w:tcW w:w="1350" w:type="dxa"/>
          </w:tcPr>
          <w:p w14:paraId="6CA67115" w14:textId="77777777" w:rsidR="0000130C" w:rsidRPr="000D7050" w:rsidRDefault="0000130C" w:rsidP="00C87235">
            <w:pPr>
              <w:rPr>
                <w:rFonts w:ascii="Times New Roman" w:hAnsi="Times New Roman" w:cs="Times New Roman"/>
                <w:color w:val="auto"/>
                <w:sz w:val="24"/>
                <w:szCs w:val="24"/>
              </w:rPr>
            </w:pPr>
            <w:r w:rsidRPr="000D7050">
              <w:rPr>
                <w:rFonts w:ascii="Times New Roman" w:eastAsia="Times New Roman" w:hAnsi="Times New Roman" w:cs="Times New Roman"/>
                <w:b/>
                <w:bCs/>
                <w:color w:val="auto"/>
                <w:sz w:val="24"/>
                <w:szCs w:val="24"/>
              </w:rPr>
              <w:t xml:space="preserve">Content &amp; Language </w:t>
            </w:r>
          </w:p>
        </w:tc>
        <w:tc>
          <w:tcPr>
            <w:tcW w:w="3060" w:type="dxa"/>
          </w:tcPr>
          <w:p w14:paraId="484D2E69"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Description of research methods with conclusions</w:t>
            </w:r>
          </w:p>
          <w:p w14:paraId="53FA4EAE"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Objective</w:t>
            </w:r>
          </w:p>
          <w:p w14:paraId="44A94F90"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Assumes knowledge of language and specialist jargon</w:t>
            </w:r>
          </w:p>
          <w:p w14:paraId="2E5E25CC"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Article may have a specific structure</w:t>
            </w:r>
          </w:p>
          <w:p w14:paraId="6CDCDED2"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Usually peer-reviewed</w:t>
            </w:r>
          </w:p>
        </w:tc>
        <w:tc>
          <w:tcPr>
            <w:tcW w:w="2970" w:type="dxa"/>
          </w:tcPr>
          <w:p w14:paraId="705D04B7"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Explanation of a subject</w:t>
            </w:r>
          </w:p>
          <w:p w14:paraId="3B8AC602"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Interpretation of a research article</w:t>
            </w:r>
          </w:p>
          <w:p w14:paraId="55DB195C"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May or may not be objective</w:t>
            </w:r>
          </w:p>
          <w:p w14:paraId="5168C812"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Use of non-technical vocabulary</w:t>
            </w:r>
          </w:p>
          <w:p w14:paraId="3BD038B9"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Shorter articles than in scholarly  publications</w:t>
            </w:r>
          </w:p>
        </w:tc>
        <w:tc>
          <w:tcPr>
            <w:tcW w:w="2970" w:type="dxa"/>
          </w:tcPr>
          <w:p w14:paraId="3E1CF769"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May be biased toward a particular point of view</w:t>
            </w:r>
          </w:p>
          <w:p w14:paraId="784C47B0"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Less depth</w:t>
            </w:r>
          </w:p>
          <w:p w14:paraId="21673542"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Everyday language</w:t>
            </w:r>
          </w:p>
          <w:p w14:paraId="0F72E472"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Often written like a story</w:t>
            </w:r>
          </w:p>
        </w:tc>
      </w:tr>
      <w:tr w:rsidR="0000130C" w:rsidRPr="000D7050" w14:paraId="272BCF66" w14:textId="77777777" w:rsidTr="00530DFE">
        <w:tc>
          <w:tcPr>
            <w:tcW w:w="1350" w:type="dxa"/>
          </w:tcPr>
          <w:p w14:paraId="6F5C5275" w14:textId="77777777" w:rsidR="0000130C" w:rsidRPr="000D7050" w:rsidRDefault="0000130C" w:rsidP="00C87235">
            <w:pPr>
              <w:rPr>
                <w:rFonts w:ascii="Times New Roman" w:hAnsi="Times New Roman" w:cs="Times New Roman"/>
                <w:color w:val="auto"/>
                <w:sz w:val="24"/>
                <w:szCs w:val="24"/>
              </w:rPr>
            </w:pPr>
            <w:r w:rsidRPr="000D7050">
              <w:rPr>
                <w:rFonts w:ascii="Times New Roman" w:eastAsia="Times New Roman" w:hAnsi="Times New Roman" w:cs="Times New Roman"/>
                <w:b/>
                <w:bCs/>
                <w:color w:val="auto"/>
                <w:sz w:val="24"/>
                <w:szCs w:val="24"/>
              </w:rPr>
              <w:t>Publishers</w:t>
            </w:r>
          </w:p>
        </w:tc>
        <w:tc>
          <w:tcPr>
            <w:tcW w:w="3060" w:type="dxa"/>
          </w:tcPr>
          <w:p w14:paraId="43D4364F"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Professional organizations</w:t>
            </w:r>
          </w:p>
          <w:p w14:paraId="3F344C71"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University or scholarly presses</w:t>
            </w:r>
          </w:p>
          <w:p w14:paraId="5465596D"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Research institutions</w:t>
            </w:r>
          </w:p>
        </w:tc>
        <w:tc>
          <w:tcPr>
            <w:tcW w:w="2970" w:type="dxa"/>
          </w:tcPr>
          <w:p w14:paraId="4F248449"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Commercial entities</w:t>
            </w:r>
          </w:p>
          <w:p w14:paraId="46F3CE9E"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Trade and professional organizations</w:t>
            </w:r>
          </w:p>
        </w:tc>
        <w:tc>
          <w:tcPr>
            <w:tcW w:w="2970" w:type="dxa"/>
          </w:tcPr>
          <w:p w14:paraId="124A6508"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Commercial entities</w:t>
            </w:r>
          </w:p>
          <w:p w14:paraId="4B12B162"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Trade organizations</w:t>
            </w:r>
          </w:p>
        </w:tc>
      </w:tr>
      <w:tr w:rsidR="0000130C" w:rsidRPr="000D7050" w14:paraId="5FBF0D29" w14:textId="77777777" w:rsidTr="00530DFE">
        <w:tc>
          <w:tcPr>
            <w:tcW w:w="1350" w:type="dxa"/>
          </w:tcPr>
          <w:p w14:paraId="56C04AE1" w14:textId="77777777" w:rsidR="0000130C" w:rsidRPr="000D7050" w:rsidRDefault="0000130C" w:rsidP="00C87235">
            <w:pPr>
              <w:rPr>
                <w:rFonts w:ascii="Times New Roman" w:hAnsi="Times New Roman" w:cs="Times New Roman"/>
                <w:color w:val="auto"/>
                <w:sz w:val="24"/>
                <w:szCs w:val="24"/>
              </w:rPr>
            </w:pPr>
            <w:r w:rsidRPr="000D7050">
              <w:rPr>
                <w:rFonts w:ascii="Times New Roman" w:eastAsia="Times New Roman" w:hAnsi="Times New Roman" w:cs="Times New Roman"/>
                <w:b/>
                <w:bCs/>
                <w:color w:val="auto"/>
                <w:sz w:val="24"/>
                <w:szCs w:val="24"/>
              </w:rPr>
              <w:t>Sources</w:t>
            </w:r>
          </w:p>
        </w:tc>
        <w:tc>
          <w:tcPr>
            <w:tcW w:w="3060" w:type="dxa"/>
          </w:tcPr>
          <w:p w14:paraId="2A0576E0"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Includes bibliography and/or notes</w:t>
            </w:r>
          </w:p>
          <w:p w14:paraId="2EAE40C0"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Includes extensive citation of sources</w:t>
            </w:r>
          </w:p>
          <w:p w14:paraId="6DF6C343"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Includes author credentials</w:t>
            </w:r>
          </w:p>
        </w:tc>
        <w:tc>
          <w:tcPr>
            <w:tcW w:w="2970" w:type="dxa"/>
          </w:tcPr>
          <w:p w14:paraId="2EADE66A"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Sometimes includes sources</w:t>
            </w:r>
          </w:p>
          <w:p w14:paraId="606D3AC3"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May / may not include author credentials</w:t>
            </w:r>
          </w:p>
        </w:tc>
        <w:tc>
          <w:tcPr>
            <w:tcW w:w="2970" w:type="dxa"/>
          </w:tcPr>
          <w:p w14:paraId="597424E7"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Rarely includes citations of sources</w:t>
            </w:r>
          </w:p>
          <w:p w14:paraId="57B8987E"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Rarely includes author credentials</w:t>
            </w:r>
          </w:p>
        </w:tc>
      </w:tr>
      <w:tr w:rsidR="0000130C" w:rsidRPr="000D7050" w14:paraId="5947F51D" w14:textId="77777777" w:rsidTr="00530DFE">
        <w:tc>
          <w:tcPr>
            <w:tcW w:w="1350" w:type="dxa"/>
          </w:tcPr>
          <w:p w14:paraId="3F68D39B" w14:textId="77777777" w:rsidR="0000130C" w:rsidRPr="000D7050" w:rsidRDefault="0000130C" w:rsidP="00C87235">
            <w:pPr>
              <w:rPr>
                <w:rFonts w:ascii="Times New Roman" w:hAnsi="Times New Roman" w:cs="Times New Roman"/>
                <w:color w:val="auto"/>
                <w:sz w:val="24"/>
                <w:szCs w:val="24"/>
              </w:rPr>
            </w:pPr>
            <w:r w:rsidRPr="000D7050">
              <w:rPr>
                <w:rFonts w:ascii="Times New Roman" w:eastAsia="Times New Roman" w:hAnsi="Times New Roman" w:cs="Times New Roman"/>
                <w:b/>
                <w:bCs/>
                <w:color w:val="auto"/>
                <w:sz w:val="24"/>
                <w:szCs w:val="24"/>
              </w:rPr>
              <w:t>Graphics</w:t>
            </w:r>
          </w:p>
        </w:tc>
        <w:tc>
          <w:tcPr>
            <w:tcW w:w="3060" w:type="dxa"/>
          </w:tcPr>
          <w:p w14:paraId="338AC8DC"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Includes graphs, charts, and tables</w:t>
            </w:r>
          </w:p>
          <w:p w14:paraId="6E487ACF"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Advertising is very rare</w:t>
            </w:r>
          </w:p>
        </w:tc>
        <w:tc>
          <w:tcPr>
            <w:tcW w:w="2970" w:type="dxa"/>
          </w:tcPr>
          <w:p w14:paraId="6D9C3DB3"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Illustrated, often with photographs</w:t>
            </w:r>
          </w:p>
          <w:p w14:paraId="1DF7E873"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Advertising is present</w:t>
            </w:r>
          </w:p>
        </w:tc>
        <w:tc>
          <w:tcPr>
            <w:tcW w:w="2970" w:type="dxa"/>
          </w:tcPr>
          <w:p w14:paraId="4A9D5752"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Heavily illustrated</w:t>
            </w:r>
          </w:p>
          <w:p w14:paraId="112BD2F0" w14:textId="77777777" w:rsidR="0000130C" w:rsidRPr="000D7050" w:rsidRDefault="0000130C" w:rsidP="0000130C">
            <w:pPr>
              <w:pStyle w:val="NoSpacing"/>
              <w:numPr>
                <w:ilvl w:val="0"/>
                <w:numId w:val="19"/>
              </w:numPr>
              <w:ind w:left="436"/>
              <w:rPr>
                <w:rFonts w:ascii="Times New Roman" w:hAnsi="Times New Roman" w:cs="Times New Roman"/>
                <w:color w:val="auto"/>
                <w:sz w:val="24"/>
                <w:szCs w:val="24"/>
              </w:rPr>
            </w:pPr>
            <w:r w:rsidRPr="000D7050">
              <w:rPr>
                <w:rFonts w:ascii="Times New Roman" w:hAnsi="Times New Roman" w:cs="Times New Roman"/>
                <w:color w:val="auto"/>
                <w:sz w:val="24"/>
                <w:szCs w:val="24"/>
              </w:rPr>
              <w:t>Lots of advertising</w:t>
            </w:r>
          </w:p>
        </w:tc>
      </w:tr>
    </w:tbl>
    <w:p w14:paraId="38932EA8" w14:textId="77777777" w:rsidR="0000130C" w:rsidRPr="000D7050" w:rsidRDefault="0000130C" w:rsidP="0000130C">
      <w:pPr>
        <w:pStyle w:val="ListBullet"/>
        <w:numPr>
          <w:ilvl w:val="0"/>
          <w:numId w:val="0"/>
        </w:numPr>
        <w:ind w:left="360"/>
        <w:rPr>
          <w:rFonts w:ascii="Times New Roman" w:hAnsi="Times New Roman" w:cs="Times New Roman"/>
          <w:b/>
          <w:sz w:val="24"/>
          <w:szCs w:val="24"/>
        </w:rPr>
      </w:pPr>
    </w:p>
    <w:p w14:paraId="0171A3B3" w14:textId="77777777" w:rsidR="0000130C" w:rsidRPr="000D7050" w:rsidRDefault="0000130C" w:rsidP="0000130C">
      <w:pPr>
        <w:pStyle w:val="NoSpacing"/>
        <w:rPr>
          <w:rFonts w:ascii="Times New Roman" w:hAnsi="Times New Roman" w:cs="Times New Roman"/>
          <w:sz w:val="24"/>
          <w:szCs w:val="24"/>
        </w:rPr>
      </w:pPr>
    </w:p>
    <w:sectPr w:rsidR="0000130C" w:rsidRPr="000D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DE58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41A4E"/>
    <w:multiLevelType w:val="hybridMultilevel"/>
    <w:tmpl w:val="CE3A06B0"/>
    <w:lvl w:ilvl="0" w:tplc="5F44309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93D616DC">
      <w:start w:val="4"/>
      <w:numFmt w:val="bullet"/>
      <w:lvlText w:val="•"/>
      <w:lvlJc w:val="left"/>
      <w:pPr>
        <w:ind w:left="2160" w:hanging="18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30A31"/>
    <w:multiLevelType w:val="hybridMultilevel"/>
    <w:tmpl w:val="F0BC1482"/>
    <w:lvl w:ilvl="0" w:tplc="0E64620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A0FDD"/>
    <w:multiLevelType w:val="hybridMultilevel"/>
    <w:tmpl w:val="4A0E80A2"/>
    <w:lvl w:ilvl="0" w:tplc="93D616DC">
      <w:start w:val="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7602C"/>
    <w:multiLevelType w:val="hybridMultilevel"/>
    <w:tmpl w:val="AB4279AE"/>
    <w:lvl w:ilvl="0" w:tplc="5F4430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A404B"/>
    <w:multiLevelType w:val="hybridMultilevel"/>
    <w:tmpl w:val="59520B24"/>
    <w:lvl w:ilvl="0" w:tplc="93D616D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F6E91"/>
    <w:multiLevelType w:val="hybridMultilevel"/>
    <w:tmpl w:val="14B0F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61C59"/>
    <w:multiLevelType w:val="hybridMultilevel"/>
    <w:tmpl w:val="8794A334"/>
    <w:lvl w:ilvl="0" w:tplc="93D616DC">
      <w:start w:val="4"/>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45B5A"/>
    <w:multiLevelType w:val="hybridMultilevel"/>
    <w:tmpl w:val="BCEC4B4E"/>
    <w:lvl w:ilvl="0" w:tplc="04090019">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C572A"/>
    <w:multiLevelType w:val="hybridMultilevel"/>
    <w:tmpl w:val="7F601E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954F8"/>
    <w:multiLevelType w:val="hybridMultilevel"/>
    <w:tmpl w:val="DE445CFA"/>
    <w:lvl w:ilvl="0" w:tplc="93D616DC">
      <w:start w:val="4"/>
      <w:numFmt w:val="bullet"/>
      <w:lvlText w:val="•"/>
      <w:lvlJc w:val="left"/>
      <w:pPr>
        <w:ind w:left="720" w:hanging="360"/>
      </w:pPr>
      <w:rPr>
        <w:rFonts w:ascii="Arial" w:eastAsiaTheme="minorHAnsi" w:hAnsi="Arial" w:cs="Arial" w:hint="default"/>
      </w:rPr>
    </w:lvl>
    <w:lvl w:ilvl="1" w:tplc="8D50974E">
      <w:start w:val="1"/>
      <w:numFmt w:val="bullet"/>
      <w:lvlText w:val="o"/>
      <w:lvlJc w:val="left"/>
      <w:pPr>
        <w:ind w:left="1440" w:hanging="360"/>
      </w:pPr>
      <w:rPr>
        <w:rFonts w:ascii="Courier New" w:hAnsi="Courier New" w:hint="default"/>
      </w:rPr>
    </w:lvl>
    <w:lvl w:ilvl="2" w:tplc="313C3C7C">
      <w:start w:val="1"/>
      <w:numFmt w:val="bullet"/>
      <w:lvlText w:val=""/>
      <w:lvlJc w:val="left"/>
      <w:pPr>
        <w:ind w:left="2160" w:hanging="360"/>
      </w:pPr>
      <w:rPr>
        <w:rFonts w:ascii="Wingdings" w:hAnsi="Wingdings" w:hint="default"/>
      </w:rPr>
    </w:lvl>
    <w:lvl w:ilvl="3" w:tplc="E61E932C">
      <w:start w:val="1"/>
      <w:numFmt w:val="bullet"/>
      <w:lvlText w:val=""/>
      <w:lvlJc w:val="left"/>
      <w:pPr>
        <w:ind w:left="2880" w:hanging="360"/>
      </w:pPr>
      <w:rPr>
        <w:rFonts w:ascii="Symbol" w:hAnsi="Symbol" w:hint="default"/>
      </w:rPr>
    </w:lvl>
    <w:lvl w:ilvl="4" w:tplc="7DDCDEEE">
      <w:start w:val="1"/>
      <w:numFmt w:val="bullet"/>
      <w:lvlText w:val="o"/>
      <w:lvlJc w:val="left"/>
      <w:pPr>
        <w:ind w:left="3600" w:hanging="360"/>
      </w:pPr>
      <w:rPr>
        <w:rFonts w:ascii="Courier New" w:hAnsi="Courier New" w:hint="default"/>
      </w:rPr>
    </w:lvl>
    <w:lvl w:ilvl="5" w:tplc="EE086CE0">
      <w:start w:val="1"/>
      <w:numFmt w:val="bullet"/>
      <w:lvlText w:val=""/>
      <w:lvlJc w:val="left"/>
      <w:pPr>
        <w:ind w:left="4320" w:hanging="360"/>
      </w:pPr>
      <w:rPr>
        <w:rFonts w:ascii="Wingdings" w:hAnsi="Wingdings" w:hint="default"/>
      </w:rPr>
    </w:lvl>
    <w:lvl w:ilvl="6" w:tplc="571400F8">
      <w:start w:val="1"/>
      <w:numFmt w:val="bullet"/>
      <w:lvlText w:val=""/>
      <w:lvlJc w:val="left"/>
      <w:pPr>
        <w:ind w:left="5040" w:hanging="360"/>
      </w:pPr>
      <w:rPr>
        <w:rFonts w:ascii="Symbol" w:hAnsi="Symbol" w:hint="default"/>
      </w:rPr>
    </w:lvl>
    <w:lvl w:ilvl="7" w:tplc="7E643CD6">
      <w:start w:val="1"/>
      <w:numFmt w:val="bullet"/>
      <w:lvlText w:val="o"/>
      <w:lvlJc w:val="left"/>
      <w:pPr>
        <w:ind w:left="5760" w:hanging="360"/>
      </w:pPr>
      <w:rPr>
        <w:rFonts w:ascii="Courier New" w:hAnsi="Courier New" w:hint="default"/>
      </w:rPr>
    </w:lvl>
    <w:lvl w:ilvl="8" w:tplc="4208AA3E">
      <w:start w:val="1"/>
      <w:numFmt w:val="bullet"/>
      <w:lvlText w:val=""/>
      <w:lvlJc w:val="left"/>
      <w:pPr>
        <w:ind w:left="6480" w:hanging="360"/>
      </w:pPr>
      <w:rPr>
        <w:rFonts w:ascii="Wingdings" w:hAnsi="Wingdings" w:hint="default"/>
      </w:rPr>
    </w:lvl>
  </w:abstractNum>
  <w:abstractNum w:abstractNumId="11" w15:restartNumberingAfterBreak="0">
    <w:nsid w:val="3E0054A2"/>
    <w:multiLevelType w:val="hybridMultilevel"/>
    <w:tmpl w:val="E0F6E454"/>
    <w:lvl w:ilvl="0" w:tplc="5F44309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93D616DC">
      <w:start w:val="4"/>
      <w:numFmt w:val="bullet"/>
      <w:lvlText w:val="•"/>
      <w:lvlJc w:val="left"/>
      <w:pPr>
        <w:ind w:left="2160" w:hanging="18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050CA"/>
    <w:multiLevelType w:val="hybridMultilevel"/>
    <w:tmpl w:val="1B1AF6FE"/>
    <w:lvl w:ilvl="0" w:tplc="0EEA8010">
      <w:start w:val="1"/>
      <w:numFmt w:val="bullet"/>
      <w:lvlText w:val=""/>
      <w:lvlJc w:val="left"/>
      <w:pPr>
        <w:ind w:left="720" w:hanging="360"/>
      </w:pPr>
      <w:rPr>
        <w:rFonts w:ascii="Symbol" w:hAnsi="Symbol" w:hint="default"/>
      </w:rPr>
    </w:lvl>
    <w:lvl w:ilvl="1" w:tplc="598CB5C6">
      <w:start w:val="1"/>
      <w:numFmt w:val="bullet"/>
      <w:lvlText w:val="o"/>
      <w:lvlJc w:val="left"/>
      <w:pPr>
        <w:ind w:left="1440" w:hanging="360"/>
      </w:pPr>
      <w:rPr>
        <w:rFonts w:ascii="Courier New" w:hAnsi="Courier New" w:hint="default"/>
      </w:rPr>
    </w:lvl>
    <w:lvl w:ilvl="2" w:tplc="05A02BB2">
      <w:start w:val="1"/>
      <w:numFmt w:val="bullet"/>
      <w:lvlText w:val=""/>
      <w:lvlJc w:val="left"/>
      <w:pPr>
        <w:ind w:left="2160" w:hanging="360"/>
      </w:pPr>
      <w:rPr>
        <w:rFonts w:ascii="Wingdings" w:hAnsi="Wingdings" w:hint="default"/>
      </w:rPr>
    </w:lvl>
    <w:lvl w:ilvl="3" w:tplc="A5F08124">
      <w:start w:val="1"/>
      <w:numFmt w:val="bullet"/>
      <w:lvlText w:val=""/>
      <w:lvlJc w:val="left"/>
      <w:pPr>
        <w:ind w:left="2880" w:hanging="360"/>
      </w:pPr>
      <w:rPr>
        <w:rFonts w:ascii="Symbol" w:hAnsi="Symbol" w:hint="default"/>
      </w:rPr>
    </w:lvl>
    <w:lvl w:ilvl="4" w:tplc="B160670A">
      <w:start w:val="1"/>
      <w:numFmt w:val="bullet"/>
      <w:lvlText w:val="o"/>
      <w:lvlJc w:val="left"/>
      <w:pPr>
        <w:ind w:left="3600" w:hanging="360"/>
      </w:pPr>
      <w:rPr>
        <w:rFonts w:ascii="Courier New" w:hAnsi="Courier New" w:hint="default"/>
      </w:rPr>
    </w:lvl>
    <w:lvl w:ilvl="5" w:tplc="7C9E4DBA">
      <w:start w:val="1"/>
      <w:numFmt w:val="bullet"/>
      <w:lvlText w:val=""/>
      <w:lvlJc w:val="left"/>
      <w:pPr>
        <w:ind w:left="4320" w:hanging="360"/>
      </w:pPr>
      <w:rPr>
        <w:rFonts w:ascii="Wingdings" w:hAnsi="Wingdings" w:hint="default"/>
      </w:rPr>
    </w:lvl>
    <w:lvl w:ilvl="6" w:tplc="26A0356C">
      <w:start w:val="1"/>
      <w:numFmt w:val="bullet"/>
      <w:lvlText w:val=""/>
      <w:lvlJc w:val="left"/>
      <w:pPr>
        <w:ind w:left="5040" w:hanging="360"/>
      </w:pPr>
      <w:rPr>
        <w:rFonts w:ascii="Symbol" w:hAnsi="Symbol" w:hint="default"/>
      </w:rPr>
    </w:lvl>
    <w:lvl w:ilvl="7" w:tplc="CA5A7646">
      <w:start w:val="1"/>
      <w:numFmt w:val="bullet"/>
      <w:lvlText w:val="o"/>
      <w:lvlJc w:val="left"/>
      <w:pPr>
        <w:ind w:left="5760" w:hanging="360"/>
      </w:pPr>
      <w:rPr>
        <w:rFonts w:ascii="Courier New" w:hAnsi="Courier New" w:hint="default"/>
      </w:rPr>
    </w:lvl>
    <w:lvl w:ilvl="8" w:tplc="F7AE7344">
      <w:start w:val="1"/>
      <w:numFmt w:val="bullet"/>
      <w:lvlText w:val=""/>
      <w:lvlJc w:val="left"/>
      <w:pPr>
        <w:ind w:left="6480" w:hanging="360"/>
      </w:pPr>
      <w:rPr>
        <w:rFonts w:ascii="Wingdings" w:hAnsi="Wingdings" w:hint="default"/>
      </w:rPr>
    </w:lvl>
  </w:abstractNum>
  <w:abstractNum w:abstractNumId="13" w15:restartNumberingAfterBreak="0">
    <w:nsid w:val="4CDF5B70"/>
    <w:multiLevelType w:val="hybridMultilevel"/>
    <w:tmpl w:val="60702F88"/>
    <w:lvl w:ilvl="0" w:tplc="93D616DC">
      <w:start w:val="4"/>
      <w:numFmt w:val="bullet"/>
      <w:lvlText w:val="•"/>
      <w:lvlJc w:val="left"/>
      <w:pPr>
        <w:ind w:left="720" w:hanging="360"/>
      </w:pPr>
      <w:rPr>
        <w:rFonts w:ascii="Arial" w:eastAsiaTheme="minorHAnsi" w:hAnsi="Arial" w:cs="Arial" w:hint="default"/>
      </w:rPr>
    </w:lvl>
    <w:lvl w:ilvl="1" w:tplc="8D50974E">
      <w:start w:val="1"/>
      <w:numFmt w:val="bullet"/>
      <w:lvlText w:val="o"/>
      <w:lvlJc w:val="left"/>
      <w:pPr>
        <w:ind w:left="1440" w:hanging="360"/>
      </w:pPr>
      <w:rPr>
        <w:rFonts w:ascii="Courier New" w:hAnsi="Courier New" w:hint="default"/>
      </w:rPr>
    </w:lvl>
    <w:lvl w:ilvl="2" w:tplc="313C3C7C">
      <w:start w:val="1"/>
      <w:numFmt w:val="bullet"/>
      <w:lvlText w:val=""/>
      <w:lvlJc w:val="left"/>
      <w:pPr>
        <w:ind w:left="2160" w:hanging="360"/>
      </w:pPr>
      <w:rPr>
        <w:rFonts w:ascii="Wingdings" w:hAnsi="Wingdings" w:hint="default"/>
      </w:rPr>
    </w:lvl>
    <w:lvl w:ilvl="3" w:tplc="E61E932C">
      <w:start w:val="1"/>
      <w:numFmt w:val="bullet"/>
      <w:lvlText w:val=""/>
      <w:lvlJc w:val="left"/>
      <w:pPr>
        <w:ind w:left="2880" w:hanging="360"/>
      </w:pPr>
      <w:rPr>
        <w:rFonts w:ascii="Symbol" w:hAnsi="Symbol" w:hint="default"/>
      </w:rPr>
    </w:lvl>
    <w:lvl w:ilvl="4" w:tplc="7DDCDEEE">
      <w:start w:val="1"/>
      <w:numFmt w:val="bullet"/>
      <w:lvlText w:val="o"/>
      <w:lvlJc w:val="left"/>
      <w:pPr>
        <w:ind w:left="3600" w:hanging="360"/>
      </w:pPr>
      <w:rPr>
        <w:rFonts w:ascii="Courier New" w:hAnsi="Courier New" w:hint="default"/>
      </w:rPr>
    </w:lvl>
    <w:lvl w:ilvl="5" w:tplc="EE086CE0">
      <w:start w:val="1"/>
      <w:numFmt w:val="bullet"/>
      <w:lvlText w:val=""/>
      <w:lvlJc w:val="left"/>
      <w:pPr>
        <w:ind w:left="4320" w:hanging="360"/>
      </w:pPr>
      <w:rPr>
        <w:rFonts w:ascii="Wingdings" w:hAnsi="Wingdings" w:hint="default"/>
      </w:rPr>
    </w:lvl>
    <w:lvl w:ilvl="6" w:tplc="571400F8">
      <w:start w:val="1"/>
      <w:numFmt w:val="bullet"/>
      <w:lvlText w:val=""/>
      <w:lvlJc w:val="left"/>
      <w:pPr>
        <w:ind w:left="5040" w:hanging="360"/>
      </w:pPr>
      <w:rPr>
        <w:rFonts w:ascii="Symbol" w:hAnsi="Symbol" w:hint="default"/>
      </w:rPr>
    </w:lvl>
    <w:lvl w:ilvl="7" w:tplc="7E643CD6">
      <w:start w:val="1"/>
      <w:numFmt w:val="bullet"/>
      <w:lvlText w:val="o"/>
      <w:lvlJc w:val="left"/>
      <w:pPr>
        <w:ind w:left="5760" w:hanging="360"/>
      </w:pPr>
      <w:rPr>
        <w:rFonts w:ascii="Courier New" w:hAnsi="Courier New" w:hint="default"/>
      </w:rPr>
    </w:lvl>
    <w:lvl w:ilvl="8" w:tplc="4208AA3E">
      <w:start w:val="1"/>
      <w:numFmt w:val="bullet"/>
      <w:lvlText w:val=""/>
      <w:lvlJc w:val="left"/>
      <w:pPr>
        <w:ind w:left="6480" w:hanging="360"/>
      </w:pPr>
      <w:rPr>
        <w:rFonts w:ascii="Wingdings" w:hAnsi="Wingdings" w:hint="default"/>
      </w:rPr>
    </w:lvl>
  </w:abstractNum>
  <w:abstractNum w:abstractNumId="14" w15:restartNumberingAfterBreak="0">
    <w:nsid w:val="5318783D"/>
    <w:multiLevelType w:val="hybridMultilevel"/>
    <w:tmpl w:val="03CACE9C"/>
    <w:lvl w:ilvl="0" w:tplc="B48027AE">
      <w:start w:val="1"/>
      <w:numFmt w:val="bullet"/>
      <w:lvlText w:val=""/>
      <w:lvlJc w:val="left"/>
      <w:pPr>
        <w:ind w:left="720" w:hanging="360"/>
      </w:pPr>
      <w:rPr>
        <w:rFonts w:ascii="Symbol" w:hAnsi="Symbol" w:hint="default"/>
      </w:rPr>
    </w:lvl>
    <w:lvl w:ilvl="1" w:tplc="8D50974E">
      <w:start w:val="1"/>
      <w:numFmt w:val="bullet"/>
      <w:lvlText w:val="o"/>
      <w:lvlJc w:val="left"/>
      <w:pPr>
        <w:ind w:left="1440" w:hanging="360"/>
      </w:pPr>
      <w:rPr>
        <w:rFonts w:ascii="Courier New" w:hAnsi="Courier New" w:hint="default"/>
      </w:rPr>
    </w:lvl>
    <w:lvl w:ilvl="2" w:tplc="313C3C7C">
      <w:start w:val="1"/>
      <w:numFmt w:val="bullet"/>
      <w:lvlText w:val=""/>
      <w:lvlJc w:val="left"/>
      <w:pPr>
        <w:ind w:left="2160" w:hanging="360"/>
      </w:pPr>
      <w:rPr>
        <w:rFonts w:ascii="Wingdings" w:hAnsi="Wingdings" w:hint="default"/>
      </w:rPr>
    </w:lvl>
    <w:lvl w:ilvl="3" w:tplc="E61E932C">
      <w:start w:val="1"/>
      <w:numFmt w:val="bullet"/>
      <w:lvlText w:val=""/>
      <w:lvlJc w:val="left"/>
      <w:pPr>
        <w:ind w:left="2880" w:hanging="360"/>
      </w:pPr>
      <w:rPr>
        <w:rFonts w:ascii="Symbol" w:hAnsi="Symbol" w:hint="default"/>
      </w:rPr>
    </w:lvl>
    <w:lvl w:ilvl="4" w:tplc="7DDCDEEE">
      <w:start w:val="1"/>
      <w:numFmt w:val="bullet"/>
      <w:lvlText w:val="o"/>
      <w:lvlJc w:val="left"/>
      <w:pPr>
        <w:ind w:left="3600" w:hanging="360"/>
      </w:pPr>
      <w:rPr>
        <w:rFonts w:ascii="Courier New" w:hAnsi="Courier New" w:hint="default"/>
      </w:rPr>
    </w:lvl>
    <w:lvl w:ilvl="5" w:tplc="EE086CE0">
      <w:start w:val="1"/>
      <w:numFmt w:val="bullet"/>
      <w:lvlText w:val=""/>
      <w:lvlJc w:val="left"/>
      <w:pPr>
        <w:ind w:left="4320" w:hanging="360"/>
      </w:pPr>
      <w:rPr>
        <w:rFonts w:ascii="Wingdings" w:hAnsi="Wingdings" w:hint="default"/>
      </w:rPr>
    </w:lvl>
    <w:lvl w:ilvl="6" w:tplc="571400F8">
      <w:start w:val="1"/>
      <w:numFmt w:val="bullet"/>
      <w:lvlText w:val=""/>
      <w:lvlJc w:val="left"/>
      <w:pPr>
        <w:ind w:left="5040" w:hanging="360"/>
      </w:pPr>
      <w:rPr>
        <w:rFonts w:ascii="Symbol" w:hAnsi="Symbol" w:hint="default"/>
      </w:rPr>
    </w:lvl>
    <w:lvl w:ilvl="7" w:tplc="7E643CD6">
      <w:start w:val="1"/>
      <w:numFmt w:val="bullet"/>
      <w:lvlText w:val="o"/>
      <w:lvlJc w:val="left"/>
      <w:pPr>
        <w:ind w:left="5760" w:hanging="360"/>
      </w:pPr>
      <w:rPr>
        <w:rFonts w:ascii="Courier New" w:hAnsi="Courier New" w:hint="default"/>
      </w:rPr>
    </w:lvl>
    <w:lvl w:ilvl="8" w:tplc="4208AA3E">
      <w:start w:val="1"/>
      <w:numFmt w:val="bullet"/>
      <w:lvlText w:val=""/>
      <w:lvlJc w:val="left"/>
      <w:pPr>
        <w:ind w:left="6480" w:hanging="360"/>
      </w:pPr>
      <w:rPr>
        <w:rFonts w:ascii="Wingdings" w:hAnsi="Wingdings" w:hint="default"/>
      </w:rPr>
    </w:lvl>
  </w:abstractNum>
  <w:abstractNum w:abstractNumId="15" w15:restartNumberingAfterBreak="0">
    <w:nsid w:val="68AA1895"/>
    <w:multiLevelType w:val="hybridMultilevel"/>
    <w:tmpl w:val="D3505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77F54"/>
    <w:multiLevelType w:val="hybridMultilevel"/>
    <w:tmpl w:val="1DB61206"/>
    <w:lvl w:ilvl="0" w:tplc="93D616DC">
      <w:start w:val="4"/>
      <w:numFmt w:val="bullet"/>
      <w:lvlText w:val="•"/>
      <w:lvlJc w:val="left"/>
      <w:pPr>
        <w:ind w:left="720" w:hanging="360"/>
      </w:pPr>
      <w:rPr>
        <w:rFonts w:ascii="Arial" w:eastAsiaTheme="minorHAnsi" w:hAnsi="Arial" w:cs="Arial" w:hint="default"/>
      </w:rPr>
    </w:lvl>
    <w:lvl w:ilvl="1" w:tplc="598CB5C6">
      <w:start w:val="1"/>
      <w:numFmt w:val="bullet"/>
      <w:lvlText w:val="o"/>
      <w:lvlJc w:val="left"/>
      <w:pPr>
        <w:ind w:left="1440" w:hanging="360"/>
      </w:pPr>
      <w:rPr>
        <w:rFonts w:ascii="Courier New" w:hAnsi="Courier New" w:hint="default"/>
      </w:rPr>
    </w:lvl>
    <w:lvl w:ilvl="2" w:tplc="05A02BB2">
      <w:start w:val="1"/>
      <w:numFmt w:val="bullet"/>
      <w:lvlText w:val=""/>
      <w:lvlJc w:val="left"/>
      <w:pPr>
        <w:ind w:left="2160" w:hanging="360"/>
      </w:pPr>
      <w:rPr>
        <w:rFonts w:ascii="Wingdings" w:hAnsi="Wingdings" w:hint="default"/>
      </w:rPr>
    </w:lvl>
    <w:lvl w:ilvl="3" w:tplc="A5F08124">
      <w:start w:val="1"/>
      <w:numFmt w:val="bullet"/>
      <w:lvlText w:val=""/>
      <w:lvlJc w:val="left"/>
      <w:pPr>
        <w:ind w:left="2880" w:hanging="360"/>
      </w:pPr>
      <w:rPr>
        <w:rFonts w:ascii="Symbol" w:hAnsi="Symbol" w:hint="default"/>
      </w:rPr>
    </w:lvl>
    <w:lvl w:ilvl="4" w:tplc="B160670A">
      <w:start w:val="1"/>
      <w:numFmt w:val="bullet"/>
      <w:lvlText w:val="o"/>
      <w:lvlJc w:val="left"/>
      <w:pPr>
        <w:ind w:left="3600" w:hanging="360"/>
      </w:pPr>
      <w:rPr>
        <w:rFonts w:ascii="Courier New" w:hAnsi="Courier New" w:hint="default"/>
      </w:rPr>
    </w:lvl>
    <w:lvl w:ilvl="5" w:tplc="7C9E4DBA">
      <w:start w:val="1"/>
      <w:numFmt w:val="bullet"/>
      <w:lvlText w:val=""/>
      <w:lvlJc w:val="left"/>
      <w:pPr>
        <w:ind w:left="4320" w:hanging="360"/>
      </w:pPr>
      <w:rPr>
        <w:rFonts w:ascii="Wingdings" w:hAnsi="Wingdings" w:hint="default"/>
      </w:rPr>
    </w:lvl>
    <w:lvl w:ilvl="6" w:tplc="26A0356C">
      <w:start w:val="1"/>
      <w:numFmt w:val="bullet"/>
      <w:lvlText w:val=""/>
      <w:lvlJc w:val="left"/>
      <w:pPr>
        <w:ind w:left="5040" w:hanging="360"/>
      </w:pPr>
      <w:rPr>
        <w:rFonts w:ascii="Symbol" w:hAnsi="Symbol" w:hint="default"/>
      </w:rPr>
    </w:lvl>
    <w:lvl w:ilvl="7" w:tplc="CA5A7646">
      <w:start w:val="1"/>
      <w:numFmt w:val="bullet"/>
      <w:lvlText w:val="o"/>
      <w:lvlJc w:val="left"/>
      <w:pPr>
        <w:ind w:left="5760" w:hanging="360"/>
      </w:pPr>
      <w:rPr>
        <w:rFonts w:ascii="Courier New" w:hAnsi="Courier New" w:hint="default"/>
      </w:rPr>
    </w:lvl>
    <w:lvl w:ilvl="8" w:tplc="F7AE7344">
      <w:start w:val="1"/>
      <w:numFmt w:val="bullet"/>
      <w:lvlText w:val=""/>
      <w:lvlJc w:val="left"/>
      <w:pPr>
        <w:ind w:left="6480" w:hanging="360"/>
      </w:pPr>
      <w:rPr>
        <w:rFonts w:ascii="Wingdings" w:hAnsi="Wingdings" w:hint="default"/>
      </w:rPr>
    </w:lvl>
  </w:abstractNum>
  <w:abstractNum w:abstractNumId="17" w15:restartNumberingAfterBreak="0">
    <w:nsid w:val="6F7C4170"/>
    <w:multiLevelType w:val="hybridMultilevel"/>
    <w:tmpl w:val="6868DEE8"/>
    <w:lvl w:ilvl="0" w:tplc="04090017">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05440"/>
    <w:multiLevelType w:val="hybridMultilevel"/>
    <w:tmpl w:val="A516DC74"/>
    <w:lvl w:ilvl="0" w:tplc="93D616DC">
      <w:start w:val="4"/>
      <w:numFmt w:val="bullet"/>
      <w:lvlText w:val="•"/>
      <w:lvlJc w:val="left"/>
      <w:pPr>
        <w:ind w:left="720" w:hanging="360"/>
      </w:pPr>
      <w:rPr>
        <w:rFonts w:ascii="Arial" w:eastAsiaTheme="minorHAnsi" w:hAnsi="Arial" w:cs="Arial" w:hint="default"/>
      </w:rPr>
    </w:lvl>
    <w:lvl w:ilvl="1" w:tplc="8D50974E">
      <w:start w:val="1"/>
      <w:numFmt w:val="bullet"/>
      <w:lvlText w:val="o"/>
      <w:lvlJc w:val="left"/>
      <w:pPr>
        <w:ind w:left="1440" w:hanging="360"/>
      </w:pPr>
      <w:rPr>
        <w:rFonts w:ascii="Courier New" w:hAnsi="Courier New" w:hint="default"/>
      </w:rPr>
    </w:lvl>
    <w:lvl w:ilvl="2" w:tplc="313C3C7C">
      <w:start w:val="1"/>
      <w:numFmt w:val="bullet"/>
      <w:lvlText w:val=""/>
      <w:lvlJc w:val="left"/>
      <w:pPr>
        <w:ind w:left="2160" w:hanging="360"/>
      </w:pPr>
      <w:rPr>
        <w:rFonts w:ascii="Wingdings" w:hAnsi="Wingdings" w:hint="default"/>
      </w:rPr>
    </w:lvl>
    <w:lvl w:ilvl="3" w:tplc="E61E932C">
      <w:start w:val="1"/>
      <w:numFmt w:val="bullet"/>
      <w:lvlText w:val=""/>
      <w:lvlJc w:val="left"/>
      <w:pPr>
        <w:ind w:left="2880" w:hanging="360"/>
      </w:pPr>
      <w:rPr>
        <w:rFonts w:ascii="Symbol" w:hAnsi="Symbol" w:hint="default"/>
      </w:rPr>
    </w:lvl>
    <w:lvl w:ilvl="4" w:tplc="7DDCDEEE">
      <w:start w:val="1"/>
      <w:numFmt w:val="bullet"/>
      <w:lvlText w:val="o"/>
      <w:lvlJc w:val="left"/>
      <w:pPr>
        <w:ind w:left="3600" w:hanging="360"/>
      </w:pPr>
      <w:rPr>
        <w:rFonts w:ascii="Courier New" w:hAnsi="Courier New" w:hint="default"/>
      </w:rPr>
    </w:lvl>
    <w:lvl w:ilvl="5" w:tplc="EE086CE0">
      <w:start w:val="1"/>
      <w:numFmt w:val="bullet"/>
      <w:lvlText w:val=""/>
      <w:lvlJc w:val="left"/>
      <w:pPr>
        <w:ind w:left="4320" w:hanging="360"/>
      </w:pPr>
      <w:rPr>
        <w:rFonts w:ascii="Wingdings" w:hAnsi="Wingdings" w:hint="default"/>
      </w:rPr>
    </w:lvl>
    <w:lvl w:ilvl="6" w:tplc="571400F8">
      <w:start w:val="1"/>
      <w:numFmt w:val="bullet"/>
      <w:lvlText w:val=""/>
      <w:lvlJc w:val="left"/>
      <w:pPr>
        <w:ind w:left="5040" w:hanging="360"/>
      </w:pPr>
      <w:rPr>
        <w:rFonts w:ascii="Symbol" w:hAnsi="Symbol" w:hint="default"/>
      </w:rPr>
    </w:lvl>
    <w:lvl w:ilvl="7" w:tplc="7E643CD6">
      <w:start w:val="1"/>
      <w:numFmt w:val="bullet"/>
      <w:lvlText w:val="o"/>
      <w:lvlJc w:val="left"/>
      <w:pPr>
        <w:ind w:left="5760" w:hanging="360"/>
      </w:pPr>
      <w:rPr>
        <w:rFonts w:ascii="Courier New" w:hAnsi="Courier New" w:hint="default"/>
      </w:rPr>
    </w:lvl>
    <w:lvl w:ilvl="8" w:tplc="4208AA3E">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7"/>
  </w:num>
  <w:num w:numId="4">
    <w:abstractNumId w:val="8"/>
  </w:num>
  <w:num w:numId="5">
    <w:abstractNumId w:val="9"/>
  </w:num>
  <w:num w:numId="6">
    <w:abstractNumId w:val="4"/>
  </w:num>
  <w:num w:numId="7">
    <w:abstractNumId w:val="11"/>
  </w:num>
  <w:num w:numId="8">
    <w:abstractNumId w:val="6"/>
  </w:num>
  <w:num w:numId="9">
    <w:abstractNumId w:val="3"/>
  </w:num>
  <w:num w:numId="10">
    <w:abstractNumId w:val="7"/>
  </w:num>
  <w:num w:numId="11">
    <w:abstractNumId w:val="1"/>
  </w:num>
  <w:num w:numId="12">
    <w:abstractNumId w:val="14"/>
  </w:num>
  <w:num w:numId="13">
    <w:abstractNumId w:val="12"/>
  </w:num>
  <w:num w:numId="14">
    <w:abstractNumId w:val="0"/>
  </w:num>
  <w:num w:numId="15">
    <w:abstractNumId w:val="16"/>
  </w:num>
  <w:num w:numId="16">
    <w:abstractNumId w:val="18"/>
  </w:num>
  <w:num w:numId="17">
    <w:abstractNumId w:val="10"/>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0C"/>
    <w:rsid w:val="0000130C"/>
    <w:rsid w:val="00094869"/>
    <w:rsid w:val="000D7050"/>
    <w:rsid w:val="00344D8D"/>
    <w:rsid w:val="003E322B"/>
    <w:rsid w:val="00530DFE"/>
    <w:rsid w:val="00630D7C"/>
    <w:rsid w:val="007F1801"/>
    <w:rsid w:val="00861BA6"/>
    <w:rsid w:val="00F53E58"/>
    <w:rsid w:val="0826E5AB"/>
    <w:rsid w:val="09B1C75A"/>
    <w:rsid w:val="0EDC762E"/>
    <w:rsid w:val="1103A937"/>
    <w:rsid w:val="13D1DF72"/>
    <w:rsid w:val="179C4C11"/>
    <w:rsid w:val="23EFFB47"/>
    <w:rsid w:val="24D5C86D"/>
    <w:rsid w:val="25E85F97"/>
    <w:rsid w:val="263ACB7D"/>
    <w:rsid w:val="297C3C0E"/>
    <w:rsid w:val="299C099F"/>
    <w:rsid w:val="2E6D6C09"/>
    <w:rsid w:val="36562A59"/>
    <w:rsid w:val="4D9941F0"/>
    <w:rsid w:val="54911FD2"/>
    <w:rsid w:val="575EDFB4"/>
    <w:rsid w:val="5CFCF555"/>
    <w:rsid w:val="69B803D9"/>
    <w:rsid w:val="6A79332C"/>
    <w:rsid w:val="6F4B4FC2"/>
    <w:rsid w:val="6F97E221"/>
    <w:rsid w:val="707AE5F1"/>
    <w:rsid w:val="71C9C9A8"/>
    <w:rsid w:val="7D9CA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E396"/>
  <w15:chartTrackingRefBased/>
  <w15:docId w15:val="{1A46809E-9BF9-4BA1-84C3-A9173B27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130C"/>
    <w:pPr>
      <w:spacing w:after="0" w:line="240" w:lineRule="auto"/>
    </w:pPr>
  </w:style>
  <w:style w:type="paragraph" w:styleId="ListBullet">
    <w:name w:val="List Bullet"/>
    <w:basedOn w:val="Normal"/>
    <w:uiPriority w:val="9"/>
    <w:qFormat/>
    <w:rsid w:val="0000130C"/>
    <w:pPr>
      <w:numPr>
        <w:numId w:val="14"/>
      </w:numPr>
      <w:spacing w:after="120"/>
    </w:pPr>
    <w:rPr>
      <w:color w:val="595959" w:themeColor="text1" w:themeTint="A6"/>
      <w:sz w:val="30"/>
      <w:szCs w:val="30"/>
    </w:rPr>
  </w:style>
  <w:style w:type="table" w:styleId="TableGrid">
    <w:name w:val="Table Grid"/>
    <w:basedOn w:val="TableNormal"/>
    <w:uiPriority w:val="39"/>
    <w:rsid w:val="0000130C"/>
    <w:pPr>
      <w:spacing w:after="0" w:line="240" w:lineRule="auto"/>
    </w:pPr>
    <w:rPr>
      <w:color w:val="595959" w:themeColor="text1" w:themeTint="A6"/>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0130C"/>
    <w:pPr>
      <w:spacing w:after="120"/>
      <w:ind w:left="720"/>
      <w:contextualSpacing/>
    </w:pPr>
    <w:rPr>
      <w:color w:val="595959" w:themeColor="text1" w:themeTint="A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E6CDA1A314294DB1CB73739FBE294A" ma:contentTypeVersion="12" ma:contentTypeDescription="Create a new document." ma:contentTypeScope="" ma:versionID="fa164acb54b6ec12441e4e929e2d0c5a">
  <xsd:schema xmlns:xsd="http://www.w3.org/2001/XMLSchema" xmlns:xs="http://www.w3.org/2001/XMLSchema" xmlns:p="http://schemas.microsoft.com/office/2006/metadata/properties" xmlns:ns2="65d7ec36-e3f9-456d-a90a-40699d5db272" xmlns:ns3="65edb9ef-9bed-4b70-a947-5b7810df8447" targetNamespace="http://schemas.microsoft.com/office/2006/metadata/properties" ma:root="true" ma:fieldsID="facc5a0e96aeec8dd8bb03cdb2fcddda" ns2:_="" ns3:_="">
    <xsd:import namespace="65d7ec36-e3f9-456d-a90a-40699d5db272"/>
    <xsd:import namespace="65edb9ef-9bed-4b70-a947-5b7810df84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7ec36-e3f9-456d-a90a-40699d5db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edb9ef-9bed-4b70-a947-5b7810df84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9B614-6439-46EA-95AA-F7CB59240D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C99749-FBB8-4ECB-858D-29865F237AF2}">
  <ds:schemaRefs>
    <ds:schemaRef ds:uri="http://schemas.microsoft.com/sharepoint/v3/contenttype/forms"/>
  </ds:schemaRefs>
</ds:datastoreItem>
</file>

<file path=customXml/itemProps3.xml><?xml version="1.0" encoding="utf-8"?>
<ds:datastoreItem xmlns:ds="http://schemas.openxmlformats.org/officeDocument/2006/customXml" ds:itemID="{DA07AD57-DD6F-4293-98E8-C9CF050E8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7ec36-e3f9-456d-a90a-40699d5db272"/>
    <ds:schemaRef ds:uri="65edb9ef-9bed-4b70-a947-5b7810df8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DeVry Education Group</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Zehner, Bili</dc:creator>
  <cp:keywords/>
  <dc:description/>
  <cp:lastModifiedBy>Zehner, Bili</cp:lastModifiedBy>
  <cp:revision>2</cp:revision>
  <dcterms:created xsi:type="dcterms:W3CDTF">2019-11-07T01:13:00Z</dcterms:created>
  <dcterms:modified xsi:type="dcterms:W3CDTF">2019-11-07T01:13:00Z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0x010100A1E6CDA1A314294DB1CB73739FBE294A</vt:lpwstr>
  </property>
  <property fmtid="{D5CDD505-2E9C-101B-9397-08002B2CF9AE}" pid="3" name="Order">
    <vt:r8>165200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