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FEEC" w14:textId="16C4718A" w:rsidR="00723729" w:rsidRPr="00C66F27" w:rsidRDefault="00723729" w:rsidP="00723729">
      <w:pPr>
        <w:pStyle w:val="Header"/>
        <w:rPr>
          <w:rFonts w:ascii="Arial" w:hAnsi="Arial" w:cs="Arial"/>
          <w:color w:val="FF0000"/>
        </w:rPr>
      </w:pPr>
      <w:r w:rsidRPr="00723729">
        <w:rPr>
          <w:rFonts w:ascii="Arial" w:hAnsi="Arial" w:cs="Arial"/>
          <w:b/>
          <w:bCs/>
        </w:rPr>
        <w:t xml:space="preserve">Student Name:  </w:t>
      </w:r>
      <w:r w:rsidR="00C66F27" w:rsidRPr="00C66F27">
        <w:rPr>
          <w:rFonts w:ascii="Arial" w:hAnsi="Arial" w:cs="Arial"/>
          <w:color w:val="FF0000"/>
        </w:rPr>
        <w:t>Type your name here</w:t>
      </w:r>
    </w:p>
    <w:p w14:paraId="524C9AFC" w14:textId="47828C4B" w:rsidR="00723729" w:rsidRPr="00723729" w:rsidRDefault="00723729" w:rsidP="00723729">
      <w:pPr>
        <w:pStyle w:val="Header"/>
        <w:rPr>
          <w:rFonts w:ascii="Arial" w:hAnsi="Arial" w:cs="Arial"/>
          <w:b/>
          <w:bCs/>
        </w:rPr>
      </w:pPr>
      <w:r w:rsidRPr="00723729"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14:paraId="48643643" w14:textId="09425A5F" w:rsidR="00723729" w:rsidRPr="00723729" w:rsidRDefault="00723729" w:rsidP="00723729">
      <w:pPr>
        <w:pStyle w:val="Header"/>
        <w:rPr>
          <w:rFonts w:ascii="Arial" w:hAnsi="Arial" w:cs="Arial"/>
        </w:rPr>
      </w:pPr>
      <w:r w:rsidRPr="00723729">
        <w:rPr>
          <w:rFonts w:ascii="Arial" w:hAnsi="Arial" w:cs="Arial"/>
          <w:b/>
          <w:bCs/>
        </w:rPr>
        <w:t>State of Planned NP Clinical Practice: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</w:t>
      </w:r>
      <w:r w:rsidR="00C66F27" w:rsidRPr="00C66F27">
        <w:rPr>
          <w:rFonts w:ascii="Arial" w:hAnsi="Arial" w:cs="Arial"/>
          <w:color w:val="FF0000"/>
        </w:rPr>
        <w:t xml:space="preserve">Type your </w:t>
      </w:r>
      <w:r w:rsidR="00C66F27">
        <w:rPr>
          <w:rFonts w:ascii="Arial" w:hAnsi="Arial" w:cs="Arial"/>
          <w:color w:val="FF0000"/>
        </w:rPr>
        <w:t>state</w:t>
      </w:r>
      <w:r w:rsidR="00C66F27" w:rsidRPr="00C66F27">
        <w:rPr>
          <w:rFonts w:ascii="Arial" w:hAnsi="Arial" w:cs="Arial"/>
          <w:color w:val="FF0000"/>
        </w:rPr>
        <w:t xml:space="preserve"> here</w:t>
      </w:r>
    </w:p>
    <w:p w14:paraId="7778045F" w14:textId="77777777" w:rsidR="00723729" w:rsidRDefault="00723729">
      <w:pPr>
        <w:rPr>
          <w:rFonts w:ascii="Arial" w:hAnsi="Arial" w:cs="Arial"/>
          <w:sz w:val="24"/>
          <w:szCs w:val="24"/>
        </w:rPr>
      </w:pPr>
    </w:p>
    <w:p w14:paraId="6F0E45A2" w14:textId="1D3F4FBB" w:rsidR="00C92A07" w:rsidRDefault="00070F26" w:rsidP="002B0E62">
      <w:pPr>
        <w:rPr>
          <w:rFonts w:ascii="Arial" w:hAnsi="Arial" w:cs="Arial"/>
          <w:sz w:val="24"/>
          <w:szCs w:val="24"/>
        </w:rPr>
      </w:pPr>
      <w:r w:rsidRPr="00070F26">
        <w:rPr>
          <w:rFonts w:ascii="Arial" w:hAnsi="Arial" w:cs="Arial"/>
          <w:sz w:val="24"/>
          <w:szCs w:val="24"/>
        </w:rPr>
        <w:t xml:space="preserve">Complete the following table with information specific to the state where you plan to practice as a nurse practitioner. </w:t>
      </w:r>
      <w:r w:rsidR="00C92A07">
        <w:rPr>
          <w:rFonts w:ascii="Arial" w:hAnsi="Arial" w:cs="Arial"/>
          <w:sz w:val="24"/>
          <w:szCs w:val="24"/>
        </w:rPr>
        <w:t xml:space="preserve">Please refer to the rubric in the course to identify how much each prompt is worth.  Most are worth 5 or 6 points with one question being worth 10 points.  The 10 point question is noted in the table. </w:t>
      </w:r>
    </w:p>
    <w:p w14:paraId="4053B36E" w14:textId="76C7EE4F" w:rsidR="00070F26" w:rsidRPr="00C92A07" w:rsidRDefault="00070F26" w:rsidP="00C92A07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</w:rPr>
      </w:pPr>
      <w:r w:rsidRPr="00C92A07">
        <w:rPr>
          <w:rFonts w:ascii="Arial" w:hAnsi="Arial" w:cs="Arial"/>
          <w:i/>
          <w:iCs/>
        </w:rPr>
        <w:t>Sources should be obtained directly from the state's regulatory organization(s) and must be cited appropriately.</w:t>
      </w:r>
    </w:p>
    <w:p w14:paraId="662D9049" w14:textId="5A3CD99C" w:rsidR="00070F26" w:rsidRPr="00070F26" w:rsidRDefault="00070F26" w:rsidP="00070F26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</w:rPr>
      </w:pPr>
      <w:r w:rsidRPr="00070F26">
        <w:rPr>
          <w:rFonts w:ascii="Arial" w:hAnsi="Arial" w:cs="Arial"/>
          <w:i/>
          <w:iCs/>
        </w:rPr>
        <w:t>It is recommended that you keep a copy of this paper to provide to potential employers or your Board of Nursing in order to demonstrate your knowledge of your state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70F26" w14:paraId="62D583E6" w14:textId="77777777" w:rsidTr="00070F26">
        <w:tc>
          <w:tcPr>
            <w:tcW w:w="12950" w:type="dxa"/>
            <w:gridSpan w:val="3"/>
            <w:shd w:val="clear" w:color="auto" w:fill="B4C6E7" w:themeFill="accent1" w:themeFillTint="66"/>
          </w:tcPr>
          <w:p w14:paraId="32C650C4" w14:textId="77777777" w:rsidR="00070F26" w:rsidRPr="00070F26" w:rsidRDefault="00070F26" w:rsidP="00070F26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  <w:b/>
                <w:bCs/>
              </w:rPr>
              <w:t>Guidelines and recommendations for your state:</w:t>
            </w:r>
          </w:p>
          <w:p w14:paraId="00C363BA" w14:textId="4C95BC6D" w:rsidR="00070F26" w:rsidRPr="00070F26" w:rsidRDefault="00070F26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</w:rPr>
              <w:t>In response to the opioid epidemic, individual states have developed and adopted voluntary guidelines or recommendations for the treatment of acute and chronic non-cancer pain. Based on research done on the state where you will practice clinically, include the following:</w:t>
            </w:r>
          </w:p>
        </w:tc>
      </w:tr>
      <w:tr w:rsidR="00070F26" w14:paraId="6B452395" w14:textId="77777777" w:rsidTr="00070F26">
        <w:tc>
          <w:tcPr>
            <w:tcW w:w="4316" w:type="dxa"/>
          </w:tcPr>
          <w:p w14:paraId="34320AA3" w14:textId="31C85052" w:rsidR="00070F26" w:rsidRPr="00010DBD" w:rsidRDefault="00070F26" w:rsidP="00070F26">
            <w:pPr>
              <w:rPr>
                <w:rFonts w:ascii="Arial" w:hAnsi="Arial" w:cs="Arial"/>
              </w:rPr>
            </w:pPr>
            <w:r w:rsidRPr="00010DBD">
              <w:rPr>
                <w:rFonts w:ascii="Arial" w:hAnsi="Arial" w:cs="Arial"/>
              </w:rPr>
              <w:t>Provide the name of your practicing state's organization, group or task force that created guidelines or recommendations for pain management therapies and education.</w:t>
            </w:r>
          </w:p>
        </w:tc>
        <w:tc>
          <w:tcPr>
            <w:tcW w:w="4317" w:type="dxa"/>
          </w:tcPr>
          <w:p w14:paraId="46863A3B" w14:textId="7EA96F12" w:rsidR="00070F26" w:rsidRDefault="00010DBD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t>Organization, group, or task force name</w:t>
            </w:r>
            <w:r w:rsidR="00FF11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CEECB9" w14:textId="3FEFB86A" w:rsidR="00723729" w:rsidRPr="00723729" w:rsidRDefault="0072372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  <w:tc>
          <w:tcPr>
            <w:tcW w:w="4317" w:type="dxa"/>
          </w:tcPr>
          <w:p w14:paraId="4FB71696" w14:textId="45170897" w:rsidR="00070F26" w:rsidRDefault="00010DBD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t xml:space="preserve">Where you found this information (weblink): </w:t>
            </w:r>
          </w:p>
          <w:p w14:paraId="635C696B" w14:textId="5A251D04" w:rsidR="00723729" w:rsidRPr="00010DBD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Paste the link</w:t>
            </w:r>
            <w:r>
              <w:rPr>
                <w:rFonts w:ascii="Arial" w:hAnsi="Arial" w:cs="Arial"/>
                <w:color w:val="FF0000"/>
              </w:rPr>
              <w:t xml:space="preserve"> here</w:t>
            </w:r>
          </w:p>
        </w:tc>
      </w:tr>
      <w:tr w:rsidR="00070F26" w14:paraId="59CF9D55" w14:textId="77777777" w:rsidTr="00070F26">
        <w:tc>
          <w:tcPr>
            <w:tcW w:w="4316" w:type="dxa"/>
            <w:shd w:val="clear" w:color="auto" w:fill="D9E2F3" w:themeFill="accent1" w:themeFillTint="33"/>
          </w:tcPr>
          <w:p w14:paraId="5672F2AE" w14:textId="00A34E7A" w:rsidR="00070F26" w:rsidRPr="00010DBD" w:rsidRDefault="00070F26" w:rsidP="00070F26">
            <w:pPr>
              <w:rPr>
                <w:rFonts w:ascii="Arial" w:hAnsi="Arial" w:cs="Arial"/>
              </w:rPr>
            </w:pPr>
            <w:r w:rsidRPr="00010DBD">
              <w:rPr>
                <w:rFonts w:ascii="Arial" w:hAnsi="Arial" w:cs="Arial"/>
              </w:rPr>
              <w:t xml:space="preserve">Briefly describe an overview of its development and include a web address where this information can be found. If your state does not have guidelines, discuss a federal guideline. (Note: you may need to contact your state's board of nursing, </w:t>
            </w:r>
            <w:r w:rsidRPr="00010DBD">
              <w:rPr>
                <w:rFonts w:ascii="Arial" w:hAnsi="Arial" w:cs="Arial"/>
              </w:rPr>
              <w:t>pharmacy,</w:t>
            </w:r>
            <w:r w:rsidRPr="00010DBD">
              <w:rPr>
                <w:rFonts w:ascii="Arial" w:hAnsi="Arial" w:cs="Arial"/>
              </w:rPr>
              <w:t xml:space="preserve"> or medicine if you cannot locate it on your own).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14:paraId="4187D92A" w14:textId="070AEEEB" w:rsidR="00070F26" w:rsidRDefault="00010DBD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t xml:space="preserve">Overview of </w:t>
            </w:r>
            <w:r w:rsidR="000419BC">
              <w:rPr>
                <w:rFonts w:ascii="Arial" w:hAnsi="Arial" w:cs="Arial"/>
                <w:b/>
                <w:bCs/>
              </w:rPr>
              <w:t>your state’s guideline</w:t>
            </w:r>
            <w:r w:rsidRPr="00010DBD">
              <w:rPr>
                <w:rFonts w:ascii="Arial" w:hAnsi="Arial" w:cs="Arial"/>
                <w:b/>
                <w:bCs/>
              </w:rPr>
              <w:t xml:space="preserve"> development with web address.</w:t>
            </w:r>
            <w:r w:rsidR="00FF117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D4D840" w14:textId="13A2F83A" w:rsidR="00723729" w:rsidRPr="00010DBD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14:paraId="0E61943F" w14:textId="77777777" w:rsidR="00FF1174" w:rsidRDefault="00010DBD" w:rsidP="00FF1174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t>Locate federal guidelines and provide a link to federal guidelines you could use in practice as a NP</w:t>
            </w:r>
          </w:p>
          <w:p w14:paraId="0A78DD54" w14:textId="767C01E5" w:rsidR="00723729" w:rsidRPr="00010DBD" w:rsidRDefault="00723729" w:rsidP="00FF1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Paste the link here</w:t>
            </w:r>
          </w:p>
        </w:tc>
      </w:tr>
      <w:tr w:rsidR="00070F26" w14:paraId="38639AFD" w14:textId="77777777" w:rsidTr="00070F26">
        <w:tc>
          <w:tcPr>
            <w:tcW w:w="4316" w:type="dxa"/>
          </w:tcPr>
          <w:p w14:paraId="0CD39A1A" w14:textId="256F9010" w:rsidR="00070F26" w:rsidRPr="00010DBD" w:rsidRDefault="00070F26" w:rsidP="00070F26">
            <w:pPr>
              <w:rPr>
                <w:rFonts w:ascii="Arial" w:hAnsi="Arial" w:cs="Arial"/>
                <w:sz w:val="24"/>
                <w:szCs w:val="24"/>
              </w:rPr>
            </w:pPr>
            <w:r w:rsidRPr="00010DBD">
              <w:rPr>
                <w:rFonts w:ascii="Arial" w:hAnsi="Arial" w:cs="Arial"/>
              </w:rPr>
              <w:t xml:space="preserve">Some states have multiple organizations or initiatives (ex: Ohio) in place to combat the opioid epidemic and advocate for safer opioid prescribing. </w:t>
            </w:r>
            <w:r w:rsidR="00010DBD">
              <w:rPr>
                <w:rFonts w:ascii="Arial" w:hAnsi="Arial" w:cs="Arial"/>
              </w:rPr>
              <w:t>Explore</w:t>
            </w:r>
            <w:r w:rsidRPr="00010DBD">
              <w:rPr>
                <w:rFonts w:ascii="Arial" w:hAnsi="Arial" w:cs="Arial"/>
              </w:rPr>
              <w:t xml:space="preserve"> </w:t>
            </w:r>
            <w:r w:rsidRPr="00010DBD">
              <w:rPr>
                <w:rFonts w:ascii="Arial" w:hAnsi="Arial" w:cs="Arial"/>
              </w:rPr>
              <w:t>whether</w:t>
            </w:r>
            <w:r w:rsidRPr="00010DBD">
              <w:rPr>
                <w:rFonts w:ascii="Arial" w:hAnsi="Arial" w:cs="Arial"/>
              </w:rPr>
              <w:t xml:space="preserve"> your state has other resources, groups or organizations where prescribers can </w:t>
            </w:r>
            <w:r w:rsidRPr="00010DBD">
              <w:rPr>
                <w:rFonts w:ascii="Arial" w:hAnsi="Arial" w:cs="Arial"/>
              </w:rPr>
              <w:lastRenderedPageBreak/>
              <w:t>reference best practices for pain management treatment. If applicable, provide a brief overview of the group's recommendations or initiatives. If your state does not have another state-specific resource, discuss the guidelines published by the American Pain Society</w:t>
            </w:r>
            <w:r w:rsidR="00E72A98">
              <w:rPr>
                <w:rFonts w:ascii="Arial" w:hAnsi="Arial" w:cs="Arial"/>
              </w:rPr>
              <w:t xml:space="preserve"> </w:t>
            </w:r>
            <w:r w:rsidR="00E72A98" w:rsidRPr="00E72A98">
              <w:rPr>
                <w:rFonts w:ascii="Arial" w:hAnsi="Arial" w:cs="Arial"/>
              </w:rPr>
              <w:t>OR Centers for Disease Control and Prevention</w:t>
            </w:r>
            <w:r w:rsidRPr="00E72A98">
              <w:rPr>
                <w:rFonts w:ascii="Arial" w:hAnsi="Arial" w:cs="Arial"/>
              </w:rPr>
              <w:t>.</w:t>
            </w:r>
          </w:p>
        </w:tc>
        <w:tc>
          <w:tcPr>
            <w:tcW w:w="4317" w:type="dxa"/>
          </w:tcPr>
          <w:p w14:paraId="3E986FF1" w14:textId="77777777" w:rsidR="00070F26" w:rsidRDefault="00010DBD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lastRenderedPageBreak/>
              <w:t xml:space="preserve">Provide a </w:t>
            </w:r>
            <w:r w:rsidRPr="00010DBD">
              <w:rPr>
                <w:rFonts w:ascii="Arial" w:hAnsi="Arial" w:cs="Arial"/>
                <w:b/>
                <w:bCs/>
                <w:u w:val="single"/>
              </w:rPr>
              <w:t>brief</w:t>
            </w:r>
            <w:r w:rsidRPr="00010DBD">
              <w:rPr>
                <w:rFonts w:ascii="Arial" w:hAnsi="Arial" w:cs="Arial"/>
                <w:b/>
                <w:bCs/>
              </w:rPr>
              <w:t xml:space="preserve"> overview of the group's recommendations or initiatives</w:t>
            </w:r>
            <w:r w:rsidRPr="00010DBD">
              <w:rPr>
                <w:rFonts w:ascii="Arial" w:hAnsi="Arial" w:cs="Arial"/>
                <w:b/>
                <w:bCs/>
              </w:rPr>
              <w:t xml:space="preserve"> </w:t>
            </w:r>
            <w:r w:rsidRPr="00010DBD">
              <w:rPr>
                <w:rFonts w:ascii="Arial" w:hAnsi="Arial" w:cs="Arial"/>
                <w:b/>
                <w:bCs/>
              </w:rPr>
              <w:t>(provide link to where you found information).</w:t>
            </w:r>
          </w:p>
          <w:p w14:paraId="2CCB9137" w14:textId="790B3BA0" w:rsidR="00723729" w:rsidRPr="00010DBD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  <w:tc>
          <w:tcPr>
            <w:tcW w:w="4317" w:type="dxa"/>
          </w:tcPr>
          <w:p w14:paraId="4E0A4D01" w14:textId="77777777" w:rsidR="00070F26" w:rsidRDefault="00010DBD">
            <w:pPr>
              <w:rPr>
                <w:rFonts w:ascii="Arial" w:hAnsi="Arial" w:cs="Arial"/>
                <w:b/>
                <w:bCs/>
              </w:rPr>
            </w:pPr>
            <w:r w:rsidRPr="00010DBD">
              <w:rPr>
                <w:rFonts w:ascii="Arial" w:hAnsi="Arial" w:cs="Arial"/>
                <w:b/>
                <w:bCs/>
              </w:rPr>
              <w:t xml:space="preserve">Provide a </w:t>
            </w:r>
            <w:r w:rsidRPr="00010DBD">
              <w:rPr>
                <w:rFonts w:ascii="Arial" w:hAnsi="Arial" w:cs="Arial"/>
                <w:b/>
                <w:bCs/>
                <w:u w:val="single"/>
              </w:rPr>
              <w:t xml:space="preserve">brief </w:t>
            </w:r>
            <w:r w:rsidRPr="00010DBD">
              <w:rPr>
                <w:rFonts w:ascii="Arial" w:hAnsi="Arial" w:cs="Arial"/>
                <w:b/>
                <w:bCs/>
              </w:rPr>
              <w:t>overview of the g</w:t>
            </w:r>
            <w:r w:rsidRPr="00010DBD">
              <w:rPr>
                <w:rFonts w:ascii="Arial" w:hAnsi="Arial" w:cs="Arial"/>
                <w:b/>
                <w:bCs/>
              </w:rPr>
              <w:t>uidelines published by the American Pain Society</w:t>
            </w:r>
            <w:r w:rsidRPr="00010DBD">
              <w:rPr>
                <w:rFonts w:ascii="Arial" w:hAnsi="Arial" w:cs="Arial"/>
                <w:b/>
                <w:bCs/>
              </w:rPr>
              <w:t xml:space="preserve"> OR Centers for Disease Control and Prevention (provide link to where you found information)</w:t>
            </w:r>
            <w:r w:rsidRPr="00010DBD">
              <w:rPr>
                <w:rFonts w:ascii="Arial" w:hAnsi="Arial" w:cs="Arial"/>
                <w:b/>
                <w:bCs/>
              </w:rPr>
              <w:t>.</w:t>
            </w:r>
          </w:p>
          <w:p w14:paraId="188EC68C" w14:textId="7C38F77A" w:rsidR="00723729" w:rsidRPr="00010DBD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</w:tr>
      <w:tr w:rsidR="00FF1174" w14:paraId="690017E7" w14:textId="77777777" w:rsidTr="0093701A">
        <w:tc>
          <w:tcPr>
            <w:tcW w:w="4316" w:type="dxa"/>
            <w:shd w:val="clear" w:color="auto" w:fill="DEEAF6" w:themeFill="accent5" w:themeFillTint="33"/>
          </w:tcPr>
          <w:p w14:paraId="2465879B" w14:textId="2E7531BC" w:rsidR="00FF1174" w:rsidRPr="00D456D1" w:rsidRDefault="00D456D1" w:rsidP="00070F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 when the use of opioids is appropriate and for what duration should they be prescribed? Provide a reference for your response. (This question is worth 10 points. 4 points for when opioids are appropriate, 4 points for a safe duration of use, and 2 points for a current edition APA formatted reference.)</w:t>
            </w:r>
          </w:p>
        </w:tc>
        <w:tc>
          <w:tcPr>
            <w:tcW w:w="8634" w:type="dxa"/>
            <w:gridSpan w:val="2"/>
            <w:shd w:val="clear" w:color="auto" w:fill="DEEAF6" w:themeFill="accent5" w:themeFillTint="33"/>
          </w:tcPr>
          <w:p w14:paraId="114040BC" w14:textId="02E0CF1F" w:rsidR="00FF1174" w:rsidRPr="00010DBD" w:rsidRDefault="00FF1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</w:tr>
      <w:tr w:rsidR="00070F26" w14:paraId="0BFE6645" w14:textId="77777777" w:rsidTr="00070F26">
        <w:tc>
          <w:tcPr>
            <w:tcW w:w="12950" w:type="dxa"/>
            <w:gridSpan w:val="3"/>
            <w:shd w:val="clear" w:color="auto" w:fill="C5E0B3" w:themeFill="accent6" w:themeFillTint="66"/>
          </w:tcPr>
          <w:p w14:paraId="456F7DC0" w14:textId="77777777" w:rsidR="00070F26" w:rsidRPr="00070F26" w:rsidRDefault="00070F26" w:rsidP="00070F26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  <w:b/>
                <w:bCs/>
              </w:rPr>
              <w:t>State specific laws on controlled substance prescribing for the nurse practitioner:</w:t>
            </w:r>
          </w:p>
          <w:p w14:paraId="6138031E" w14:textId="77777777" w:rsidR="00070F26" w:rsidRPr="00070F26" w:rsidRDefault="00070F26" w:rsidP="00070F26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</w:rPr>
              <w:t>Research your state laws on advanced practice nurses' authority to prescribe controlled substances. Based on research done on the state where you will practice clinically, include the following:</w:t>
            </w:r>
          </w:p>
          <w:p w14:paraId="69C6D5A1" w14:textId="77777777" w:rsidR="00070F26" w:rsidRPr="00070F26" w:rsidRDefault="00070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F26" w14:paraId="7DF67E25" w14:textId="77777777" w:rsidTr="00070F26">
        <w:tc>
          <w:tcPr>
            <w:tcW w:w="4316" w:type="dxa"/>
          </w:tcPr>
          <w:p w14:paraId="2D0AA91D" w14:textId="08B59021" w:rsidR="00070F26" w:rsidRPr="00070F26" w:rsidRDefault="00070F26" w:rsidP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Identify the law, rule, </w:t>
            </w:r>
            <w:r w:rsidRPr="00070F26">
              <w:rPr>
                <w:rFonts w:ascii="Arial" w:hAnsi="Arial" w:cs="Arial"/>
                <w:b/>
                <w:bCs/>
              </w:rPr>
              <w:t>code,</w:t>
            </w:r>
            <w:r w:rsidRPr="00070F26">
              <w:rPr>
                <w:rFonts w:ascii="Arial" w:hAnsi="Arial" w:cs="Arial"/>
                <w:b/>
                <w:bCs/>
              </w:rPr>
              <w:t xml:space="preserve"> or statute that describes the advanced practice nurse's authority to prescribe controlled substances in your state.</w:t>
            </w:r>
          </w:p>
          <w:p w14:paraId="39A6244E" w14:textId="77777777" w:rsidR="00070F26" w:rsidRPr="00070F26" w:rsidRDefault="00070F26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7A748560" w14:textId="77777777" w:rsidR="00070F26" w:rsidRDefault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Link to where you found </w:t>
            </w:r>
            <w:r w:rsidRPr="00070F26">
              <w:rPr>
                <w:rFonts w:ascii="Arial" w:hAnsi="Arial" w:cs="Arial"/>
                <w:b/>
                <w:bCs/>
              </w:rPr>
              <w:t xml:space="preserve">law, rule, </w:t>
            </w:r>
            <w:r w:rsidRPr="00070F26">
              <w:rPr>
                <w:rFonts w:ascii="Arial" w:hAnsi="Arial" w:cs="Arial"/>
                <w:b/>
                <w:bCs/>
              </w:rPr>
              <w:t>code,</w:t>
            </w:r>
            <w:r w:rsidRPr="00070F26">
              <w:rPr>
                <w:rFonts w:ascii="Arial" w:hAnsi="Arial" w:cs="Arial"/>
                <w:b/>
                <w:bCs/>
              </w:rPr>
              <w:t xml:space="preserve"> or statute</w:t>
            </w:r>
            <w:r w:rsidRPr="00070F26">
              <w:rPr>
                <w:rFonts w:ascii="Arial" w:hAnsi="Arial" w:cs="Arial"/>
                <w:b/>
                <w:bCs/>
              </w:rPr>
              <w:t xml:space="preserve"> for your state. </w:t>
            </w:r>
          </w:p>
          <w:p w14:paraId="35CBA9DD" w14:textId="632DB533" w:rsidR="00723729" w:rsidRPr="00070F26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Paste the link here</w:t>
            </w:r>
          </w:p>
        </w:tc>
        <w:tc>
          <w:tcPr>
            <w:tcW w:w="4317" w:type="dxa"/>
          </w:tcPr>
          <w:p w14:paraId="7804174A" w14:textId="77777777" w:rsidR="00070F26" w:rsidRDefault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What does the </w:t>
            </w:r>
            <w:r w:rsidRPr="00070F26">
              <w:rPr>
                <w:rFonts w:ascii="Arial" w:hAnsi="Arial" w:cs="Arial"/>
                <w:b/>
                <w:bCs/>
              </w:rPr>
              <w:t xml:space="preserve">law, rule, </w:t>
            </w:r>
            <w:r w:rsidRPr="00070F26">
              <w:rPr>
                <w:rFonts w:ascii="Arial" w:hAnsi="Arial" w:cs="Arial"/>
                <w:b/>
                <w:bCs/>
              </w:rPr>
              <w:t>code,</w:t>
            </w:r>
            <w:r w:rsidRPr="00070F26">
              <w:rPr>
                <w:rFonts w:ascii="Arial" w:hAnsi="Arial" w:cs="Arial"/>
                <w:b/>
                <w:bCs/>
              </w:rPr>
              <w:t xml:space="preserve"> or statute</w:t>
            </w:r>
            <w:r w:rsidRPr="00070F26">
              <w:rPr>
                <w:rFonts w:ascii="Arial" w:hAnsi="Arial" w:cs="Arial"/>
                <w:b/>
                <w:bCs/>
              </w:rPr>
              <w:t xml:space="preserve"> say?</w:t>
            </w:r>
          </w:p>
          <w:p w14:paraId="614061D8" w14:textId="4FFE64D2" w:rsidR="00723729" w:rsidRPr="00070F26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</w:tr>
      <w:tr w:rsidR="00070F26" w14:paraId="6743029B" w14:textId="77777777" w:rsidTr="00070F26">
        <w:tc>
          <w:tcPr>
            <w:tcW w:w="4316" w:type="dxa"/>
            <w:shd w:val="clear" w:color="auto" w:fill="E2EFD9" w:themeFill="accent6" w:themeFillTint="33"/>
          </w:tcPr>
          <w:p w14:paraId="0788646E" w14:textId="0BC27B86" w:rsidR="00070F26" w:rsidRPr="00070F26" w:rsidRDefault="00070F26" w:rsidP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Discuss the provisions of the law, rule, </w:t>
            </w:r>
            <w:r w:rsidRPr="00070F26">
              <w:rPr>
                <w:rFonts w:ascii="Arial" w:hAnsi="Arial" w:cs="Arial"/>
                <w:b/>
                <w:bCs/>
              </w:rPr>
              <w:t>code,</w:t>
            </w:r>
            <w:r w:rsidRPr="00070F26">
              <w:rPr>
                <w:rFonts w:ascii="Arial" w:hAnsi="Arial" w:cs="Arial"/>
                <w:b/>
                <w:bCs/>
              </w:rPr>
              <w:t xml:space="preserve"> or statute </w:t>
            </w:r>
            <w:r w:rsidRPr="00070F26">
              <w:rPr>
                <w:rFonts w:ascii="Arial" w:hAnsi="Arial" w:cs="Arial"/>
                <w:b/>
                <w:bCs/>
              </w:rPr>
              <w:t>regarding</w:t>
            </w:r>
            <w:r w:rsidRPr="00070F26">
              <w:rPr>
                <w:rFonts w:ascii="Arial" w:hAnsi="Arial" w:cs="Arial"/>
                <w:b/>
                <w:bCs/>
              </w:rPr>
              <w:t xml:space="preserve"> the following:</w:t>
            </w:r>
          </w:p>
          <w:p w14:paraId="74525A1C" w14:textId="77777777" w:rsidR="00070F26" w:rsidRPr="00070F26" w:rsidRDefault="00070F26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14:paraId="707D03E7" w14:textId="6D6EBEB4" w:rsidR="00070F26" w:rsidRDefault="00070F26" w:rsidP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Conditions or limits on prescribing schedule I-V controlled substances.</w:t>
            </w:r>
          </w:p>
          <w:p w14:paraId="4C96E73E" w14:textId="54320612" w:rsidR="00723729" w:rsidRPr="00070F26" w:rsidRDefault="00723729" w:rsidP="00070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1657CA01" w14:textId="77777777" w:rsidR="00070F26" w:rsidRPr="00070F26" w:rsidRDefault="00070F26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14:paraId="7AEEBE46" w14:textId="689D3A1E" w:rsidR="00070F26" w:rsidRDefault="00070F26" w:rsidP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Requirements (if any) in documentation for treating acute and chronic pain.</w:t>
            </w:r>
            <w:r w:rsidR="000419BC">
              <w:rPr>
                <w:rFonts w:ascii="Arial" w:hAnsi="Arial" w:cs="Arial"/>
                <w:b/>
                <w:bCs/>
              </w:rPr>
              <w:t xml:space="preserve"> If your state has no requirements for this, confirm with a link of where you found this information. </w:t>
            </w:r>
          </w:p>
          <w:p w14:paraId="43C1FB74" w14:textId="03D85747" w:rsidR="00723729" w:rsidRPr="00070F26" w:rsidRDefault="00723729" w:rsidP="00070F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40ED3625" w14:textId="77777777" w:rsidR="00070F26" w:rsidRPr="00070F26" w:rsidRDefault="00070F26">
            <w:pPr>
              <w:rPr>
                <w:rFonts w:ascii="Arial" w:hAnsi="Arial" w:cs="Arial"/>
              </w:rPr>
            </w:pPr>
          </w:p>
        </w:tc>
      </w:tr>
      <w:tr w:rsidR="00070F26" w14:paraId="75B46228" w14:textId="77777777" w:rsidTr="00070F26">
        <w:tc>
          <w:tcPr>
            <w:tcW w:w="4316" w:type="dxa"/>
          </w:tcPr>
          <w:p w14:paraId="10C7D3FF" w14:textId="7E17D7E2" w:rsidR="00070F26" w:rsidRPr="00070F26" w:rsidRDefault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Are there specific requirements for advanced practice nurses to reference </w:t>
            </w:r>
            <w:r w:rsidRPr="00070F26">
              <w:rPr>
                <w:rFonts w:ascii="Arial" w:hAnsi="Arial" w:cs="Arial"/>
                <w:b/>
                <w:bCs/>
              </w:rPr>
              <w:lastRenderedPageBreak/>
              <w:t>the state's prescription drug monitoring database before prescribing a controlled substance? </w:t>
            </w:r>
          </w:p>
        </w:tc>
        <w:tc>
          <w:tcPr>
            <w:tcW w:w="4317" w:type="dxa"/>
          </w:tcPr>
          <w:p w14:paraId="0FAA11B5" w14:textId="77777777" w:rsidR="00070F26" w:rsidRDefault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lastRenderedPageBreak/>
              <w:t>Yes or No</w:t>
            </w:r>
          </w:p>
          <w:p w14:paraId="5D1C8F63" w14:textId="0A76052E" w:rsidR="00723729" w:rsidRPr="00070F26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  <w:tc>
          <w:tcPr>
            <w:tcW w:w="4317" w:type="dxa"/>
          </w:tcPr>
          <w:p w14:paraId="6BD296FB" w14:textId="3679770B" w:rsidR="00070F26" w:rsidRDefault="00070F26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If yes, what are they?</w:t>
            </w:r>
            <w:r w:rsidR="0093701A">
              <w:rPr>
                <w:rFonts w:ascii="Arial" w:hAnsi="Arial" w:cs="Arial"/>
                <w:b/>
                <w:bCs/>
              </w:rPr>
              <w:t xml:space="preserve"> If not, how would they be helpful?</w:t>
            </w:r>
          </w:p>
          <w:p w14:paraId="2BB5BA2F" w14:textId="08F70237" w:rsidR="00723729" w:rsidRPr="00070F26" w:rsidRDefault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Type your answer here</w:t>
            </w:r>
          </w:p>
        </w:tc>
      </w:tr>
      <w:tr w:rsidR="00E72A98" w14:paraId="084DC658" w14:textId="77777777" w:rsidTr="00E72A98">
        <w:tc>
          <w:tcPr>
            <w:tcW w:w="12950" w:type="dxa"/>
            <w:gridSpan w:val="3"/>
            <w:shd w:val="clear" w:color="auto" w:fill="F7CAAC" w:themeFill="accent2" w:themeFillTint="66"/>
          </w:tcPr>
          <w:p w14:paraId="68405D72" w14:textId="7C6E7CC1" w:rsidR="00E72A98" w:rsidRPr="00E72A98" w:rsidRDefault="00E72A98" w:rsidP="00010DBD">
            <w:pPr>
              <w:rPr>
                <w:rFonts w:ascii="Arial" w:hAnsi="Arial" w:cs="Arial"/>
              </w:rPr>
            </w:pPr>
            <w:r w:rsidRPr="00E72A98">
              <w:rPr>
                <w:rFonts w:ascii="Arial" w:hAnsi="Arial" w:cs="Arial"/>
                <w:b/>
                <w:bCs/>
              </w:rPr>
              <w:t>State Prescription Drug Monitoring Program (PDMP):</w:t>
            </w:r>
            <w:r w:rsidRPr="00E72A98">
              <w:rPr>
                <w:rFonts w:ascii="Arial" w:hAnsi="Arial" w:cs="Arial"/>
                <w:b/>
                <w:bCs/>
              </w:rPr>
              <w:t xml:space="preserve"> </w:t>
            </w:r>
            <w:r w:rsidRPr="00E72A98">
              <w:rPr>
                <w:rFonts w:ascii="Arial" w:hAnsi="Arial" w:cs="Arial"/>
              </w:rPr>
              <w:t>Research your state's PDMP* and provide the following information:</w:t>
            </w:r>
          </w:p>
        </w:tc>
      </w:tr>
      <w:tr w:rsidR="00E72A98" w14:paraId="5B0F28F6" w14:textId="77777777" w:rsidTr="00E72A98">
        <w:trPr>
          <w:trHeight w:val="261"/>
        </w:trPr>
        <w:tc>
          <w:tcPr>
            <w:tcW w:w="4316" w:type="dxa"/>
            <w:shd w:val="clear" w:color="auto" w:fill="FFFFFF" w:themeFill="background1"/>
          </w:tcPr>
          <w:p w14:paraId="4D3B79B4" w14:textId="3E5EC14E" w:rsidR="00E72A98" w:rsidRPr="00E72A98" w:rsidRDefault="00E72A98" w:rsidP="00E72A98">
            <w:pPr>
              <w:rPr>
                <w:rFonts w:ascii="Arial" w:hAnsi="Arial" w:cs="Arial"/>
              </w:rPr>
            </w:pPr>
            <w:r w:rsidRPr="00E72A98">
              <w:rPr>
                <w:rFonts w:ascii="Arial" w:hAnsi="Arial" w:cs="Arial"/>
              </w:rPr>
              <w:t>Name of the state's program.</w:t>
            </w:r>
          </w:p>
        </w:tc>
        <w:tc>
          <w:tcPr>
            <w:tcW w:w="8634" w:type="dxa"/>
            <w:gridSpan w:val="2"/>
            <w:shd w:val="clear" w:color="auto" w:fill="FFFFFF" w:themeFill="background1"/>
          </w:tcPr>
          <w:p w14:paraId="7FAB9BCC" w14:textId="77777777" w:rsidR="00E72A98" w:rsidRPr="00070F26" w:rsidRDefault="00E72A98" w:rsidP="00E72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4EE5A59C" w14:textId="48891019" w:rsidR="00E72A98" w:rsidRPr="00070F26" w:rsidRDefault="00E72A98" w:rsidP="00010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2A98" w14:paraId="44CE8E2A" w14:textId="77777777" w:rsidTr="00E72A98">
        <w:trPr>
          <w:trHeight w:val="258"/>
        </w:trPr>
        <w:tc>
          <w:tcPr>
            <w:tcW w:w="4316" w:type="dxa"/>
            <w:shd w:val="clear" w:color="auto" w:fill="FBE4D5" w:themeFill="accent2" w:themeFillTint="33"/>
          </w:tcPr>
          <w:p w14:paraId="16474E07" w14:textId="49104D4A" w:rsidR="00E72A98" w:rsidRPr="00E72A98" w:rsidRDefault="00E72A98" w:rsidP="00E72A98">
            <w:pPr>
              <w:rPr>
                <w:rFonts w:ascii="Arial" w:hAnsi="Arial" w:cs="Arial"/>
              </w:rPr>
            </w:pPr>
            <w:r w:rsidRPr="00E72A98">
              <w:rPr>
                <w:rFonts w:ascii="Arial" w:hAnsi="Arial" w:cs="Arial"/>
              </w:rPr>
              <w:t>Website for the state PMDP.</w:t>
            </w:r>
          </w:p>
        </w:tc>
        <w:tc>
          <w:tcPr>
            <w:tcW w:w="8634" w:type="dxa"/>
            <w:gridSpan w:val="2"/>
            <w:shd w:val="clear" w:color="auto" w:fill="FBE4D5" w:themeFill="accent2" w:themeFillTint="33"/>
          </w:tcPr>
          <w:p w14:paraId="7584DDF0" w14:textId="77777777" w:rsidR="00E72A98" w:rsidRPr="00070F26" w:rsidRDefault="00E72A98" w:rsidP="00E72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1A54DDD2" w14:textId="5E76FFFC" w:rsidR="00E72A98" w:rsidRPr="00070F26" w:rsidRDefault="00E72A98" w:rsidP="00010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2A98" w14:paraId="419D27B3" w14:textId="77777777" w:rsidTr="00E72A98">
        <w:trPr>
          <w:trHeight w:val="258"/>
        </w:trPr>
        <w:tc>
          <w:tcPr>
            <w:tcW w:w="4316" w:type="dxa"/>
            <w:shd w:val="clear" w:color="auto" w:fill="FFFFFF" w:themeFill="background1"/>
          </w:tcPr>
          <w:p w14:paraId="25B65210" w14:textId="0E883F4F" w:rsidR="00E72A98" w:rsidRPr="00E72A98" w:rsidRDefault="00E72A98" w:rsidP="00E72A98">
            <w:pPr>
              <w:rPr>
                <w:rFonts w:ascii="Arial" w:hAnsi="Arial" w:cs="Arial"/>
              </w:rPr>
            </w:pPr>
            <w:r w:rsidRPr="00E72A98">
              <w:rPr>
                <w:rFonts w:ascii="Arial" w:hAnsi="Arial" w:cs="Arial"/>
              </w:rPr>
              <w:t>Discuss the registration requirements and process.</w:t>
            </w:r>
          </w:p>
        </w:tc>
        <w:tc>
          <w:tcPr>
            <w:tcW w:w="8634" w:type="dxa"/>
            <w:gridSpan w:val="2"/>
            <w:shd w:val="clear" w:color="auto" w:fill="FFFFFF" w:themeFill="background1"/>
          </w:tcPr>
          <w:p w14:paraId="054331B5" w14:textId="77777777" w:rsidR="00E72A98" w:rsidRPr="00070F26" w:rsidRDefault="00E72A98" w:rsidP="00E72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4330C909" w14:textId="66CB70E1" w:rsidR="00E72A98" w:rsidRPr="00070F26" w:rsidRDefault="00E72A98" w:rsidP="00010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2A98" w14:paraId="7F59B0CD" w14:textId="77777777" w:rsidTr="00E72A98">
        <w:trPr>
          <w:trHeight w:val="258"/>
        </w:trPr>
        <w:tc>
          <w:tcPr>
            <w:tcW w:w="4316" w:type="dxa"/>
            <w:shd w:val="clear" w:color="auto" w:fill="FBE4D5" w:themeFill="accent2" w:themeFillTint="33"/>
          </w:tcPr>
          <w:p w14:paraId="6E26EFD3" w14:textId="32374A48" w:rsidR="00E72A98" w:rsidRPr="00E72A98" w:rsidRDefault="00E72A98" w:rsidP="00E72A98">
            <w:pPr>
              <w:rPr>
                <w:rFonts w:ascii="Arial" w:hAnsi="Arial" w:cs="Arial"/>
              </w:rPr>
            </w:pPr>
            <w:r w:rsidRPr="00E72A98">
              <w:rPr>
                <w:rFonts w:ascii="Arial" w:hAnsi="Arial" w:cs="Arial"/>
              </w:rPr>
              <w:t>Discuss the standards and procedures for the access and review of database information.</w:t>
            </w:r>
          </w:p>
        </w:tc>
        <w:tc>
          <w:tcPr>
            <w:tcW w:w="8634" w:type="dxa"/>
            <w:gridSpan w:val="2"/>
            <w:shd w:val="clear" w:color="auto" w:fill="FBE4D5" w:themeFill="accent2" w:themeFillTint="33"/>
          </w:tcPr>
          <w:p w14:paraId="7DD6A76B" w14:textId="77777777" w:rsidR="00E72A98" w:rsidRPr="00070F26" w:rsidRDefault="00E72A98" w:rsidP="00E72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4508D82B" w14:textId="1709CDC0" w:rsidR="00E72A98" w:rsidRPr="00070F26" w:rsidRDefault="00E72A98" w:rsidP="00010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0DBD" w14:paraId="77462C10" w14:textId="77777777" w:rsidTr="00723729">
        <w:tc>
          <w:tcPr>
            <w:tcW w:w="12950" w:type="dxa"/>
            <w:gridSpan w:val="3"/>
            <w:shd w:val="clear" w:color="auto" w:fill="FFE599" w:themeFill="accent4" w:themeFillTint="66"/>
          </w:tcPr>
          <w:p w14:paraId="6281354E" w14:textId="5C685CDB" w:rsidR="00010DBD" w:rsidRPr="00070F26" w:rsidRDefault="00010DBD" w:rsidP="00010DBD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State specific laws on </w:t>
            </w:r>
            <w:r>
              <w:rPr>
                <w:rFonts w:ascii="Arial" w:hAnsi="Arial" w:cs="Arial"/>
                <w:b/>
                <w:bCs/>
              </w:rPr>
              <w:t>medical devices</w:t>
            </w:r>
            <w:r w:rsidRPr="00070F26">
              <w:rPr>
                <w:rFonts w:ascii="Arial" w:hAnsi="Arial" w:cs="Arial"/>
                <w:b/>
                <w:bCs/>
              </w:rPr>
              <w:t xml:space="preserve"> prescribing for the nurse practitioner:</w:t>
            </w:r>
          </w:p>
          <w:p w14:paraId="11E6D42B" w14:textId="4DDC379B" w:rsidR="00010DBD" w:rsidRPr="00070F26" w:rsidRDefault="00010DBD" w:rsidP="00010DBD">
            <w:pPr>
              <w:rPr>
                <w:rFonts w:ascii="Arial" w:hAnsi="Arial" w:cs="Arial"/>
              </w:rPr>
            </w:pPr>
            <w:r w:rsidRPr="00070F26">
              <w:rPr>
                <w:rFonts w:ascii="Arial" w:hAnsi="Arial" w:cs="Arial"/>
              </w:rPr>
              <w:t xml:space="preserve">Research your state laws on advanced practice nurses' authority to prescribe </w:t>
            </w:r>
            <w:r>
              <w:rPr>
                <w:rFonts w:ascii="Arial" w:hAnsi="Arial" w:cs="Arial"/>
              </w:rPr>
              <w:t>medical devices</w:t>
            </w:r>
            <w:r w:rsidRPr="00070F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These are also called Durable Medical Equipment (DME). </w:t>
            </w:r>
            <w:r w:rsidRPr="00070F26">
              <w:rPr>
                <w:rFonts w:ascii="Arial" w:hAnsi="Arial" w:cs="Arial"/>
              </w:rPr>
              <w:t xml:space="preserve"> Based on research done on the state where you will practice clinically, include the following:</w:t>
            </w:r>
          </w:p>
          <w:p w14:paraId="55CB6749" w14:textId="77777777" w:rsidR="00010DBD" w:rsidRPr="00070F26" w:rsidRDefault="00010D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729" w14:paraId="2ACFB1E3" w14:textId="77777777" w:rsidTr="00070F26">
        <w:tc>
          <w:tcPr>
            <w:tcW w:w="4316" w:type="dxa"/>
          </w:tcPr>
          <w:p w14:paraId="2B204678" w14:textId="67009204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Identify the law, rule, code, or statute that describes the advanced practice nurse's authority to prescribe </w:t>
            </w:r>
            <w:r>
              <w:rPr>
                <w:rFonts w:ascii="Arial" w:hAnsi="Arial" w:cs="Arial"/>
                <w:b/>
                <w:bCs/>
              </w:rPr>
              <w:t>medical devices or DME</w:t>
            </w:r>
            <w:r w:rsidRPr="00070F26">
              <w:rPr>
                <w:rFonts w:ascii="Arial" w:hAnsi="Arial" w:cs="Arial"/>
                <w:b/>
                <w:bCs/>
              </w:rPr>
              <w:t xml:space="preserve"> in your state.</w:t>
            </w:r>
          </w:p>
          <w:p w14:paraId="604264D5" w14:textId="77777777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7" w:type="dxa"/>
          </w:tcPr>
          <w:p w14:paraId="27BBA8AE" w14:textId="2709D366" w:rsidR="00723729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Link to where you found law, rule, code, or statute for your state</w:t>
            </w:r>
            <w:r w:rsidR="0093701A">
              <w:rPr>
                <w:rFonts w:ascii="Arial" w:hAnsi="Arial" w:cs="Arial"/>
                <w:b/>
                <w:bCs/>
              </w:rPr>
              <w:t xml:space="preserve"> regarding prescribing DME in your state. </w:t>
            </w:r>
            <w:r w:rsidRPr="00070F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233A2F" w14:textId="6542E6F6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Paste the link here</w:t>
            </w:r>
          </w:p>
        </w:tc>
        <w:tc>
          <w:tcPr>
            <w:tcW w:w="4317" w:type="dxa"/>
          </w:tcPr>
          <w:p w14:paraId="70860936" w14:textId="1AA9F755" w:rsidR="00723729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What does the law, rule, code, or statute say</w:t>
            </w:r>
            <w:r w:rsidR="0093701A">
              <w:rPr>
                <w:rFonts w:ascii="Arial" w:hAnsi="Arial" w:cs="Arial"/>
                <w:b/>
                <w:bCs/>
              </w:rPr>
              <w:t xml:space="preserve"> </w:t>
            </w:r>
            <w:r w:rsidR="0093701A">
              <w:rPr>
                <w:rFonts w:ascii="Arial" w:hAnsi="Arial" w:cs="Arial"/>
                <w:b/>
                <w:bCs/>
              </w:rPr>
              <w:t>regarding prescribing DME in your state</w:t>
            </w:r>
            <w:r w:rsidRPr="00070F26">
              <w:rPr>
                <w:rFonts w:ascii="Arial" w:hAnsi="Arial" w:cs="Arial"/>
                <w:b/>
                <w:bCs/>
              </w:rPr>
              <w:t>?</w:t>
            </w:r>
          </w:p>
          <w:p w14:paraId="587C121C" w14:textId="611C424B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</w:tr>
      <w:tr w:rsidR="00723729" w14:paraId="73BD4182" w14:textId="77777777" w:rsidTr="00070F26">
        <w:tc>
          <w:tcPr>
            <w:tcW w:w="4316" w:type="dxa"/>
          </w:tcPr>
          <w:p w14:paraId="05540ACA" w14:textId="77777777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>Discuss the provisions of the law, rule, code, or statute regarding the following:</w:t>
            </w:r>
          </w:p>
          <w:p w14:paraId="44C4D15C" w14:textId="77777777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7" w:type="dxa"/>
          </w:tcPr>
          <w:p w14:paraId="042E9505" w14:textId="5EC61573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Conditions or limits on prescribing </w:t>
            </w:r>
            <w:r>
              <w:rPr>
                <w:rFonts w:ascii="Arial" w:hAnsi="Arial" w:cs="Arial"/>
                <w:b/>
                <w:bCs/>
              </w:rPr>
              <w:t>medical devices or DME</w:t>
            </w:r>
            <w:r w:rsidRPr="00070F26">
              <w:rPr>
                <w:rFonts w:ascii="Arial" w:hAnsi="Arial" w:cs="Arial"/>
                <w:b/>
                <w:bCs/>
              </w:rPr>
              <w:t>.</w:t>
            </w:r>
          </w:p>
          <w:p w14:paraId="4DA08CD0" w14:textId="142823D2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</w:tc>
        <w:tc>
          <w:tcPr>
            <w:tcW w:w="4317" w:type="dxa"/>
          </w:tcPr>
          <w:p w14:paraId="0A1785AF" w14:textId="62F2EA55" w:rsidR="00723729" w:rsidRDefault="00723729" w:rsidP="00723729">
            <w:pPr>
              <w:rPr>
                <w:rFonts w:ascii="Arial" w:hAnsi="Arial" w:cs="Arial"/>
                <w:b/>
                <w:bCs/>
              </w:rPr>
            </w:pPr>
            <w:r w:rsidRPr="00070F26">
              <w:rPr>
                <w:rFonts w:ascii="Arial" w:hAnsi="Arial" w:cs="Arial"/>
                <w:b/>
                <w:bCs/>
              </w:rPr>
              <w:t xml:space="preserve">Requirements (if any) in documentation </w:t>
            </w:r>
            <w:r>
              <w:rPr>
                <w:rFonts w:ascii="Arial" w:hAnsi="Arial" w:cs="Arial"/>
                <w:b/>
                <w:bCs/>
              </w:rPr>
              <w:t xml:space="preserve">needed to support order of </w:t>
            </w:r>
            <w:r>
              <w:rPr>
                <w:rFonts w:ascii="Arial" w:hAnsi="Arial" w:cs="Arial"/>
                <w:b/>
                <w:bCs/>
              </w:rPr>
              <w:t>medical devices or DME</w:t>
            </w:r>
            <w:r w:rsidRPr="00070F26">
              <w:rPr>
                <w:rFonts w:ascii="Arial" w:hAnsi="Arial" w:cs="Arial"/>
                <w:b/>
                <w:bCs/>
              </w:rPr>
              <w:t>.</w:t>
            </w:r>
          </w:p>
          <w:p w14:paraId="1C149DD1" w14:textId="5DF713B8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0000"/>
              </w:rPr>
              <w:t>Type your answer here</w:t>
            </w:r>
          </w:p>
          <w:p w14:paraId="2346F1F6" w14:textId="77777777" w:rsidR="00723729" w:rsidRPr="00070F26" w:rsidRDefault="00723729" w:rsidP="007237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F3D1EF" w14:textId="77777777" w:rsidR="00070F26" w:rsidRPr="00070F26" w:rsidRDefault="00070F26">
      <w:pPr>
        <w:rPr>
          <w:rFonts w:ascii="Arial" w:hAnsi="Arial" w:cs="Arial"/>
          <w:sz w:val="24"/>
          <w:szCs w:val="24"/>
        </w:rPr>
      </w:pPr>
    </w:p>
    <w:sectPr w:rsidR="00070F26" w:rsidRPr="00070F26" w:rsidSect="00070F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A643" w14:textId="77777777" w:rsidR="00284426" w:rsidRDefault="00284426" w:rsidP="00070F26">
      <w:pPr>
        <w:spacing w:after="0" w:line="240" w:lineRule="auto"/>
      </w:pPr>
      <w:r>
        <w:separator/>
      </w:r>
    </w:p>
  </w:endnote>
  <w:endnote w:type="continuationSeparator" w:id="0">
    <w:p w14:paraId="45F3FC51" w14:textId="77777777" w:rsidR="00284426" w:rsidRDefault="00284426" w:rsidP="0007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1D7D" w14:textId="77777777" w:rsidR="00284426" w:rsidRDefault="00284426" w:rsidP="00070F26">
      <w:pPr>
        <w:spacing w:after="0" w:line="240" w:lineRule="auto"/>
      </w:pPr>
      <w:r>
        <w:separator/>
      </w:r>
    </w:p>
  </w:footnote>
  <w:footnote w:type="continuationSeparator" w:id="0">
    <w:p w14:paraId="3A050128" w14:textId="77777777" w:rsidR="00284426" w:rsidRDefault="00284426" w:rsidP="0007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BE76" w14:textId="168DD9C0" w:rsidR="00C66F27" w:rsidRDefault="00C66F27" w:rsidP="00C66F27">
    <w:pPr>
      <w:shd w:val="clear" w:color="auto" w:fill="FFFFFF"/>
      <w:spacing w:after="0" w:line="240" w:lineRule="auto"/>
      <w:outlineLvl w:val="0"/>
    </w:pPr>
    <w:r>
      <w:rPr>
        <w:rFonts w:ascii="Arial" w:eastAsia="Times New Roman" w:hAnsi="Arial" w:cs="Arial"/>
        <w:color w:val="2D3B45"/>
        <w:kern w:val="36"/>
        <w:sz w:val="24"/>
        <w:szCs w:val="24"/>
      </w:rPr>
      <w:t xml:space="preserve">NR565 </w:t>
    </w:r>
    <w:r w:rsidRPr="00C66F27">
      <w:rPr>
        <w:rFonts w:ascii="Arial" w:eastAsia="Times New Roman" w:hAnsi="Arial" w:cs="Arial"/>
        <w:color w:val="2D3B45"/>
        <w:kern w:val="36"/>
        <w:sz w:val="24"/>
        <w:szCs w:val="24"/>
      </w:rPr>
      <w:t>Week 2: State Specific Guidelines for Prescribing Controlled Substances &amp; Medical Devices</w:t>
    </w:r>
    <w:r>
      <w:rPr>
        <w:rFonts w:ascii="Arial" w:eastAsia="Times New Roman" w:hAnsi="Arial" w:cs="Arial"/>
        <w:color w:val="2D3B45"/>
        <w:kern w:val="36"/>
        <w:sz w:val="24"/>
        <w:szCs w:val="24"/>
      </w:rPr>
      <w:t xml:space="preserve">                                  </w:t>
    </w:r>
    <w:sdt>
      <w:sdtPr>
        <w:id w:val="-651079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9CACD3B" w14:textId="77777777" w:rsidR="00C66F27" w:rsidRDefault="00C66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64C"/>
    <w:multiLevelType w:val="multilevel"/>
    <w:tmpl w:val="B66A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B34BC"/>
    <w:multiLevelType w:val="hybridMultilevel"/>
    <w:tmpl w:val="769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AE0"/>
    <w:multiLevelType w:val="multilevel"/>
    <w:tmpl w:val="8B08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0836"/>
    <w:multiLevelType w:val="hybridMultilevel"/>
    <w:tmpl w:val="232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3256"/>
    <w:multiLevelType w:val="multilevel"/>
    <w:tmpl w:val="B1E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26"/>
    <w:rsid w:val="00010DBD"/>
    <w:rsid w:val="000419BC"/>
    <w:rsid w:val="00070F26"/>
    <w:rsid w:val="00284426"/>
    <w:rsid w:val="002B0E62"/>
    <w:rsid w:val="00723729"/>
    <w:rsid w:val="008C5DFD"/>
    <w:rsid w:val="0093701A"/>
    <w:rsid w:val="009D7AFB"/>
    <w:rsid w:val="00C66F27"/>
    <w:rsid w:val="00C92A07"/>
    <w:rsid w:val="00D20DF8"/>
    <w:rsid w:val="00D456D1"/>
    <w:rsid w:val="00E72A98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8E1C"/>
  <w15:chartTrackingRefBased/>
  <w15:docId w15:val="{41E87D8D-6046-47DF-A9B8-9FFB672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26"/>
  </w:style>
  <w:style w:type="paragraph" w:styleId="Footer">
    <w:name w:val="footer"/>
    <w:basedOn w:val="Normal"/>
    <w:link w:val="FooterChar"/>
    <w:uiPriority w:val="99"/>
    <w:unhideWhenUsed/>
    <w:rsid w:val="000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26"/>
  </w:style>
  <w:style w:type="table" w:styleId="TableGrid">
    <w:name w:val="Table Grid"/>
    <w:basedOn w:val="TableNormal"/>
    <w:uiPriority w:val="39"/>
    <w:rsid w:val="000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Mindy</dc:creator>
  <cp:keywords/>
  <dc:description/>
  <cp:lastModifiedBy>Thompson, Mindy</cp:lastModifiedBy>
  <cp:revision>3</cp:revision>
  <dcterms:created xsi:type="dcterms:W3CDTF">2022-01-10T19:51:00Z</dcterms:created>
  <dcterms:modified xsi:type="dcterms:W3CDTF">2022-01-10T21:56:00Z</dcterms:modified>
</cp:coreProperties>
</file>