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CA5FC" w14:textId="60F94C6B" w:rsidR="00025BAF" w:rsidRPr="007A4407" w:rsidRDefault="00A67BEB" w:rsidP="00A67BEB">
      <w:pPr>
        <w:pStyle w:val="NoSpacing"/>
        <w:jc w:val="center"/>
        <w:rPr>
          <w:rFonts w:asciiTheme="minorHAnsi" w:hAnsiTheme="minorHAnsi"/>
          <w:b/>
          <w:sz w:val="28"/>
          <w:szCs w:val="28"/>
          <w:lang w:val="fr-FR"/>
        </w:rPr>
      </w:pPr>
      <w:r w:rsidRPr="007A4407">
        <w:rPr>
          <w:rFonts w:ascii="Century Gothic" w:hAnsi="Century Gothic"/>
          <w:b/>
          <w:bCs/>
          <w:noProof/>
          <w:sz w:val="28"/>
          <w:szCs w:val="28"/>
          <w:lang w:val="fr-FR"/>
        </w:rPr>
        <w:drawing>
          <wp:anchor distT="0" distB="0" distL="114300" distR="114300" simplePos="0" relativeHeight="251660288" behindDoc="1" locked="0" layoutInCell="1" allowOverlap="1" wp14:anchorId="1D5A8D3A" wp14:editId="0BA0274E">
            <wp:simplePos x="0" y="0"/>
            <wp:positionH relativeFrom="column">
              <wp:posOffset>38100</wp:posOffset>
            </wp:positionH>
            <wp:positionV relativeFrom="paragraph">
              <wp:posOffset>0</wp:posOffset>
            </wp:positionV>
            <wp:extent cx="1112520" cy="1013460"/>
            <wp:effectExtent l="0" t="0" r="0" b="0"/>
            <wp:wrapTight wrapText="bothSides">
              <wp:wrapPolygon edited="0">
                <wp:start x="0" y="0"/>
                <wp:lineTo x="0" y="21113"/>
                <wp:lineTo x="21082" y="21113"/>
                <wp:lineTo x="21082" y="0"/>
                <wp:lineTo x="0" y="0"/>
              </wp:wrapPolygon>
            </wp:wrapTight>
            <wp:docPr id="1" name="Picture 1" descr="C:\Users\cevans\Dropbox (Jhpiego.org)\HMS Global\10 - Communications\01 - Logos\HMS logo\hms-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vans\Dropbox (Jhpiego.org)\HMS Global\10 - Communications\01 - Logos\HMS logo\hms-vertic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252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407">
        <w:rPr>
          <w:rFonts w:ascii="Century Gothic" w:hAnsi="Century Gothic"/>
          <w:noProof/>
          <w:lang w:val="fr-FR"/>
        </w:rPr>
        <w:drawing>
          <wp:anchor distT="0" distB="0" distL="114300" distR="114300" simplePos="0" relativeHeight="251657216" behindDoc="1" locked="0" layoutInCell="1" allowOverlap="1" wp14:anchorId="718836C4" wp14:editId="793BC3B1">
            <wp:simplePos x="0" y="0"/>
            <wp:positionH relativeFrom="column">
              <wp:posOffset>5021580</wp:posOffset>
            </wp:positionH>
            <wp:positionV relativeFrom="paragraph">
              <wp:posOffset>9525</wp:posOffset>
            </wp:positionV>
            <wp:extent cx="944880" cy="685800"/>
            <wp:effectExtent l="0" t="0" r="7620" b="0"/>
            <wp:wrapTight wrapText="bothSides">
              <wp:wrapPolygon edited="0">
                <wp:start x="0" y="0"/>
                <wp:lineTo x="0" y="21000"/>
                <wp:lineTo x="21339" y="21000"/>
                <wp:lineTo x="21339" y="0"/>
                <wp:lineTo x="0" y="0"/>
              </wp:wrapPolygon>
            </wp:wrapTight>
            <wp:docPr id="4" name="Picture 4" descr="C:\Users\kbritt\Dropbox (Jhpiego.org)\HMS 2017\07- Communications\01 - Logos\New Jhpiego Logos Sept 2017\Digital\Affiliate\RGB\jhpiego_affiliate_RGB_teal.jpg"/>
            <wp:cNvGraphicFramePr/>
            <a:graphic xmlns:a="http://schemas.openxmlformats.org/drawingml/2006/main">
              <a:graphicData uri="http://schemas.openxmlformats.org/drawingml/2006/picture">
                <pic:pic xmlns:pic="http://schemas.openxmlformats.org/drawingml/2006/picture">
                  <pic:nvPicPr>
                    <pic:cNvPr id="1" name="Picture 1" descr="C:\Users\kbritt\Dropbox (Jhpiego.org)\HMS 2017\07- Communications\01 - Logos\New Jhpiego Logos Sept 2017\Digital\Affiliate\RGB\jhpiego_affiliate_RGB_teal.jpg"/>
                    <pic:cNvPicPr/>
                  </pic:nvPicPr>
                  <pic:blipFill rotWithShape="1">
                    <a:blip r:embed="rId12" cstate="print">
                      <a:extLst>
                        <a:ext uri="{28A0092B-C50C-407E-A947-70E740481C1C}">
                          <a14:useLocalDpi xmlns:a14="http://schemas.microsoft.com/office/drawing/2010/main" val="0"/>
                        </a:ext>
                      </a:extLst>
                    </a:blip>
                    <a:srcRect l="28670" t="27034" r="28218" b="27609"/>
                    <a:stretch/>
                  </pic:blipFill>
                  <pic:spPr bwMode="auto">
                    <a:xfrm>
                      <a:off x="0" y="0"/>
                      <a:ext cx="94488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1E9F" w:rsidRPr="007A4407">
        <w:rPr>
          <w:rFonts w:asciiTheme="minorHAnsi" w:hAnsiTheme="minorHAnsi"/>
          <w:b/>
          <w:bCs/>
          <w:sz w:val="28"/>
          <w:szCs w:val="28"/>
          <w:lang w:val="fr-FR"/>
        </w:rPr>
        <w:t xml:space="preserve"> </w:t>
      </w:r>
      <w:r w:rsidR="00D17535" w:rsidRPr="007A4407">
        <w:rPr>
          <w:rFonts w:asciiTheme="minorHAnsi" w:hAnsiTheme="minorHAnsi"/>
          <w:b/>
          <w:sz w:val="28"/>
          <w:szCs w:val="28"/>
          <w:lang w:val="fr-FR"/>
        </w:rPr>
        <w:t>Aider les mères à survivre</w:t>
      </w:r>
    </w:p>
    <w:p w14:paraId="52F42958" w14:textId="129215DC" w:rsidR="00DE0674" w:rsidRPr="007A4407" w:rsidRDefault="00D17535" w:rsidP="7BC2B699">
      <w:pPr>
        <w:pStyle w:val="NoSpacing"/>
        <w:jc w:val="center"/>
        <w:rPr>
          <w:rFonts w:asciiTheme="minorHAnsi" w:hAnsiTheme="minorHAnsi"/>
          <w:b/>
          <w:bCs/>
          <w:sz w:val="28"/>
          <w:szCs w:val="28"/>
          <w:lang w:val="fr-FR"/>
        </w:rPr>
      </w:pPr>
      <w:r w:rsidRPr="007A4407">
        <w:rPr>
          <w:rFonts w:asciiTheme="minorHAnsi" w:hAnsiTheme="minorHAnsi"/>
          <w:b/>
          <w:bCs/>
          <w:sz w:val="28"/>
          <w:szCs w:val="28"/>
          <w:lang w:val="fr-FR"/>
        </w:rPr>
        <w:t>Formation sur le Travail prolongé et dystocie</w:t>
      </w:r>
    </w:p>
    <w:p w14:paraId="0FCD3164" w14:textId="10FF6FE3" w:rsidR="00892C5E" w:rsidRPr="007A4407" w:rsidRDefault="00892C5E" w:rsidP="000B1E9F">
      <w:pPr>
        <w:pStyle w:val="NoSpacing"/>
        <w:jc w:val="center"/>
        <w:rPr>
          <w:rFonts w:asciiTheme="minorHAnsi" w:hAnsiTheme="minorHAnsi"/>
          <w:b/>
          <w:sz w:val="28"/>
          <w:szCs w:val="28"/>
          <w:lang w:val="fr-FR"/>
        </w:rPr>
      </w:pPr>
      <w:r w:rsidRPr="007A4407">
        <w:rPr>
          <w:rFonts w:asciiTheme="minorHAnsi" w:hAnsiTheme="minorHAnsi"/>
          <w:b/>
          <w:sz w:val="28"/>
          <w:szCs w:val="28"/>
          <w:lang w:val="fr-FR"/>
        </w:rPr>
        <w:t>[L</w:t>
      </w:r>
      <w:r w:rsidR="00D17535" w:rsidRPr="007A4407">
        <w:rPr>
          <w:rFonts w:asciiTheme="minorHAnsi" w:hAnsiTheme="minorHAnsi"/>
          <w:b/>
          <w:sz w:val="28"/>
          <w:szCs w:val="28"/>
          <w:lang w:val="fr-FR"/>
        </w:rPr>
        <w:t>ieu</w:t>
      </w:r>
      <w:r w:rsidRPr="007A4407">
        <w:rPr>
          <w:rFonts w:asciiTheme="minorHAnsi" w:hAnsiTheme="minorHAnsi"/>
          <w:b/>
          <w:sz w:val="28"/>
          <w:szCs w:val="28"/>
          <w:lang w:val="fr-FR"/>
        </w:rPr>
        <w:t>]</w:t>
      </w:r>
    </w:p>
    <w:p w14:paraId="15285CEC" w14:textId="2288FE56" w:rsidR="00892C5E" w:rsidRPr="007A4407" w:rsidRDefault="00045A55" w:rsidP="00045A55">
      <w:pPr>
        <w:pStyle w:val="NoSpacing"/>
        <w:rPr>
          <w:rFonts w:asciiTheme="minorHAnsi" w:hAnsiTheme="minorHAnsi"/>
          <w:b/>
          <w:sz w:val="28"/>
          <w:szCs w:val="28"/>
          <w:lang w:val="fr-FR"/>
        </w:rPr>
      </w:pPr>
      <w:r w:rsidRPr="007A4407">
        <w:rPr>
          <w:rFonts w:asciiTheme="minorHAnsi" w:hAnsiTheme="minorHAnsi"/>
          <w:b/>
          <w:sz w:val="28"/>
          <w:szCs w:val="28"/>
          <w:lang w:val="fr-FR"/>
        </w:rPr>
        <w:t xml:space="preserve">                                        </w:t>
      </w:r>
      <w:r w:rsidR="00892C5E" w:rsidRPr="007A4407">
        <w:rPr>
          <w:rFonts w:asciiTheme="minorHAnsi" w:hAnsiTheme="minorHAnsi"/>
          <w:b/>
          <w:sz w:val="28"/>
          <w:szCs w:val="28"/>
          <w:lang w:val="fr-FR"/>
        </w:rPr>
        <w:t>[Date]</w:t>
      </w:r>
    </w:p>
    <w:p w14:paraId="2D5693A4" w14:textId="77777777" w:rsidR="00892C5E" w:rsidRPr="007A4407" w:rsidRDefault="00892C5E" w:rsidP="000B1E9F">
      <w:pPr>
        <w:pStyle w:val="NoSpacing"/>
        <w:rPr>
          <w:rFonts w:asciiTheme="minorHAnsi" w:hAnsiTheme="minorHAnsi"/>
          <w:b/>
          <w:sz w:val="28"/>
          <w:szCs w:val="28"/>
          <w:lang w:val="fr-FR"/>
        </w:rPr>
      </w:pPr>
    </w:p>
    <w:p w14:paraId="08AD7CFF" w14:textId="7C541D15" w:rsidR="00E27FDB" w:rsidRPr="007A4407" w:rsidRDefault="00DE047D" w:rsidP="00E27FDB">
      <w:pPr>
        <w:pStyle w:val="NoSpacing"/>
        <w:rPr>
          <w:rFonts w:asciiTheme="minorHAnsi" w:hAnsiTheme="minorHAnsi"/>
          <w:lang w:val="fr-FR"/>
        </w:rPr>
      </w:pPr>
      <w:r w:rsidRPr="007A4407">
        <w:rPr>
          <w:rFonts w:asciiTheme="minorHAnsi" w:hAnsiTheme="minorHAnsi"/>
          <w:lang w:val="fr-FR"/>
        </w:rPr>
        <w:t>Aider les mères à survivre (AMS) Travail prolongé et dystocie est un module d'apprentissage conçu pour aider les prestataires à évaluer, fournir des soins de soutien et une surveillance étroite, et prendre en charge les femmes dont le travail ne progresse pas normalement. AMS Travail prolongé et dystocie renforce les capacités de l'ensemble de l'équipe de prestataires qui s'occupe des femmes à l'accouchement en utilisant une approche  « faible dose, haute fréquence » (FDHF). Les compétences sont développées sur place pour renforcer les soins respectueux et le choix des femmes afin d'offrir la meilleure expérience de soins pendant le travail et l'accouchement.  Un élément clé du HMS est la courte série d'activités de pratique des compétences FDHF et d'amélioration de la qualité réalisées par les prestataires après les activités de formation.</w:t>
      </w:r>
    </w:p>
    <w:p w14:paraId="379DAA88" w14:textId="77777777" w:rsidR="00E27FDB" w:rsidRPr="007A4407" w:rsidRDefault="00E27FDB" w:rsidP="000B1E9F">
      <w:pPr>
        <w:pStyle w:val="NoSpacing"/>
        <w:rPr>
          <w:rFonts w:asciiTheme="minorHAnsi" w:hAnsiTheme="minorHAnsi"/>
          <w:b/>
          <w:sz w:val="24"/>
          <w:szCs w:val="24"/>
          <w:lang w:val="fr-FR"/>
        </w:rPr>
      </w:pPr>
    </w:p>
    <w:p w14:paraId="67CF4F0E" w14:textId="766B380B" w:rsidR="00E27FDB" w:rsidRPr="007A4407" w:rsidRDefault="00DE047D" w:rsidP="00336BCC">
      <w:pPr>
        <w:pStyle w:val="NoSpacing"/>
        <w:spacing w:after="120"/>
        <w:rPr>
          <w:b/>
          <w:sz w:val="24"/>
          <w:szCs w:val="24"/>
          <w:lang w:val="fr-FR"/>
        </w:rPr>
      </w:pPr>
      <w:r w:rsidRPr="007A4407">
        <w:rPr>
          <w:b/>
          <w:sz w:val="24"/>
          <w:szCs w:val="24"/>
          <w:lang w:val="fr-FR"/>
        </w:rPr>
        <w:t xml:space="preserve">Public cible </w:t>
      </w:r>
      <w:r w:rsidR="00E27FDB" w:rsidRPr="007A4407">
        <w:rPr>
          <w:b/>
          <w:sz w:val="24"/>
          <w:szCs w:val="24"/>
          <w:lang w:val="fr-FR"/>
        </w:rPr>
        <w:t>:</w:t>
      </w:r>
    </w:p>
    <w:p w14:paraId="1718CBEB" w14:textId="7434C772" w:rsidR="00E27FDB" w:rsidRPr="007A4407" w:rsidRDefault="00DE047D" w:rsidP="00E27FDB">
      <w:pPr>
        <w:pStyle w:val="NoSpacing"/>
        <w:rPr>
          <w:bCs/>
          <w:szCs w:val="24"/>
          <w:lang w:val="fr-FR"/>
        </w:rPr>
      </w:pPr>
      <w:r w:rsidRPr="007A4407">
        <w:rPr>
          <w:bCs/>
          <w:szCs w:val="24"/>
          <w:lang w:val="fr-FR"/>
        </w:rPr>
        <w:t xml:space="preserve">Le matériel </w:t>
      </w:r>
      <w:r w:rsidRPr="007A4407">
        <w:rPr>
          <w:rFonts w:asciiTheme="minorHAnsi" w:hAnsiTheme="minorHAnsi"/>
          <w:b/>
          <w:lang w:val="fr-FR"/>
        </w:rPr>
        <w:t>Travail prolongé et dystocie</w:t>
      </w:r>
      <w:r w:rsidRPr="007A4407">
        <w:rPr>
          <w:rFonts w:asciiTheme="minorHAnsi" w:hAnsiTheme="minorHAnsi"/>
          <w:bCs/>
          <w:lang w:val="fr-FR"/>
        </w:rPr>
        <w:t xml:space="preserve"> est </w:t>
      </w:r>
      <w:r w:rsidRPr="007A4407">
        <w:rPr>
          <w:bCs/>
          <w:szCs w:val="24"/>
          <w:lang w:val="fr-FR"/>
        </w:rPr>
        <w:t>conçu pour tous les prestataires qui ont la responsabilité d'évaluer et de soigner les femmes dont le travail ne se déroule pas normalement, y compris de fournir des soins pré-référentiels/pré-opératoires aux femmes qui nécessitent des soins avancés.</w:t>
      </w:r>
    </w:p>
    <w:p w14:paraId="15C396FC" w14:textId="77777777" w:rsidR="004934A1" w:rsidRPr="007A4407" w:rsidRDefault="004934A1" w:rsidP="000B1E9F">
      <w:pPr>
        <w:pStyle w:val="NoSpacing"/>
        <w:rPr>
          <w:rFonts w:asciiTheme="minorHAnsi" w:hAnsiTheme="minorHAnsi"/>
          <w:bCs/>
          <w:sz w:val="24"/>
          <w:szCs w:val="24"/>
          <w:lang w:val="fr-FR"/>
        </w:rPr>
      </w:pPr>
    </w:p>
    <w:p w14:paraId="2C2CF73F" w14:textId="70EF259F" w:rsidR="00DE0674" w:rsidRPr="007A4407" w:rsidRDefault="00DE047D" w:rsidP="00336BCC">
      <w:pPr>
        <w:pStyle w:val="NoSpacing"/>
        <w:spacing w:after="120"/>
        <w:rPr>
          <w:rFonts w:asciiTheme="minorHAnsi" w:hAnsiTheme="minorHAnsi"/>
          <w:bCs/>
          <w:sz w:val="24"/>
          <w:szCs w:val="24"/>
          <w:lang w:val="fr-FR"/>
        </w:rPr>
      </w:pPr>
      <w:r w:rsidRPr="007A4407">
        <w:rPr>
          <w:rFonts w:asciiTheme="minorHAnsi" w:hAnsiTheme="minorHAnsi"/>
          <w:b/>
          <w:sz w:val="24"/>
          <w:szCs w:val="24"/>
          <w:lang w:val="fr-FR"/>
        </w:rPr>
        <w:t xml:space="preserve">Objectifs d'apprentissage </w:t>
      </w:r>
      <w:r w:rsidR="000B1E9F" w:rsidRPr="007A4407">
        <w:rPr>
          <w:rFonts w:asciiTheme="minorHAnsi" w:hAnsiTheme="minorHAnsi"/>
          <w:b/>
          <w:sz w:val="24"/>
          <w:szCs w:val="24"/>
          <w:lang w:val="fr-FR"/>
        </w:rPr>
        <w:t>:</w:t>
      </w:r>
    </w:p>
    <w:p w14:paraId="0B8CF3CA" w14:textId="40500A31" w:rsidR="0082178A" w:rsidRPr="007A4407" w:rsidRDefault="00DE047D" w:rsidP="0082178A">
      <w:pPr>
        <w:pStyle w:val="NoSpacing"/>
        <w:spacing w:after="120"/>
        <w:rPr>
          <w:rFonts w:asciiTheme="minorHAnsi" w:hAnsiTheme="minorHAnsi"/>
          <w:bCs/>
          <w:szCs w:val="24"/>
          <w:lang w:val="fr-FR"/>
        </w:rPr>
      </w:pPr>
      <w:r w:rsidRPr="007A4407">
        <w:rPr>
          <w:rFonts w:asciiTheme="minorHAnsi" w:hAnsiTheme="minorHAnsi"/>
          <w:b/>
          <w:szCs w:val="24"/>
          <w:lang w:val="fr-FR"/>
        </w:rPr>
        <w:t>1</w:t>
      </w:r>
      <w:r w:rsidRPr="007A4407">
        <w:rPr>
          <w:rFonts w:asciiTheme="minorHAnsi" w:hAnsiTheme="minorHAnsi"/>
          <w:b/>
          <w:szCs w:val="24"/>
          <w:vertAlign w:val="superscript"/>
          <w:lang w:val="fr-FR"/>
        </w:rPr>
        <w:t>ère</w:t>
      </w:r>
      <w:r w:rsidRPr="007A4407">
        <w:rPr>
          <w:rFonts w:asciiTheme="minorHAnsi" w:hAnsiTheme="minorHAnsi"/>
          <w:b/>
          <w:szCs w:val="24"/>
          <w:lang w:val="fr-FR"/>
        </w:rPr>
        <w:t xml:space="preserve"> partie </w:t>
      </w:r>
      <w:r w:rsidR="0082178A" w:rsidRPr="007A4407">
        <w:rPr>
          <w:rFonts w:asciiTheme="minorHAnsi" w:hAnsiTheme="minorHAnsi"/>
          <w:bCs/>
          <w:szCs w:val="24"/>
          <w:lang w:val="fr-FR"/>
        </w:rPr>
        <w:t xml:space="preserve">: </w:t>
      </w:r>
      <w:r w:rsidRPr="007A4407">
        <w:rPr>
          <w:rFonts w:asciiTheme="minorHAnsi" w:hAnsiTheme="minorHAnsi"/>
          <w:bCs/>
          <w:szCs w:val="24"/>
          <w:lang w:val="fr-FR"/>
        </w:rPr>
        <w:t>Évaluation des femmes suspectées de travail prolongé et obstrué</w:t>
      </w:r>
    </w:p>
    <w:p w14:paraId="338662C6" w14:textId="77777777" w:rsidR="00DE047D" w:rsidRPr="007A4407" w:rsidRDefault="00DE047D" w:rsidP="00DE047D">
      <w:pPr>
        <w:pStyle w:val="ListParagraph"/>
        <w:numPr>
          <w:ilvl w:val="0"/>
          <w:numId w:val="2"/>
        </w:numPr>
        <w:tabs>
          <w:tab w:val="left" w:pos="360"/>
        </w:tabs>
        <w:spacing w:line="276" w:lineRule="auto"/>
        <w:rPr>
          <w:rFonts w:asciiTheme="minorHAnsi" w:hAnsiTheme="minorHAnsi"/>
          <w:sz w:val="22"/>
          <w:lang w:val="fr-FR"/>
        </w:rPr>
      </w:pPr>
      <w:r w:rsidRPr="007A4407">
        <w:rPr>
          <w:rFonts w:asciiTheme="minorHAnsi" w:hAnsiTheme="minorHAnsi"/>
          <w:sz w:val="22"/>
          <w:lang w:val="fr-FR"/>
        </w:rPr>
        <w:t>Identifier les femmes dont le travail ne progresse pas bien dans la phase active du premier stade du travail et du deuxième stade du travail ;</w:t>
      </w:r>
    </w:p>
    <w:p w14:paraId="4588137B" w14:textId="54D261D1" w:rsidR="00DE047D" w:rsidRPr="007A4407" w:rsidRDefault="00DE047D" w:rsidP="00DE047D">
      <w:pPr>
        <w:pStyle w:val="ListParagraph"/>
        <w:numPr>
          <w:ilvl w:val="0"/>
          <w:numId w:val="2"/>
        </w:numPr>
        <w:tabs>
          <w:tab w:val="left" w:pos="360"/>
        </w:tabs>
        <w:spacing w:line="276" w:lineRule="auto"/>
        <w:rPr>
          <w:rFonts w:asciiTheme="minorHAnsi" w:hAnsiTheme="minorHAnsi"/>
          <w:sz w:val="22"/>
          <w:lang w:val="fr-FR"/>
        </w:rPr>
      </w:pPr>
      <w:r w:rsidRPr="007A4407">
        <w:rPr>
          <w:rFonts w:asciiTheme="minorHAnsi" w:hAnsiTheme="minorHAnsi"/>
          <w:sz w:val="22"/>
          <w:lang w:val="fr-FR"/>
        </w:rPr>
        <w:t>Démontrer une communication efficace avec les membres de l'équipe, y compris l'utilisation de l'outil de communication S</w:t>
      </w:r>
      <w:r w:rsidR="005D1BB6" w:rsidRPr="007A4407">
        <w:rPr>
          <w:rFonts w:asciiTheme="minorHAnsi" w:hAnsiTheme="minorHAnsi"/>
          <w:sz w:val="22"/>
          <w:lang w:val="fr-FR"/>
        </w:rPr>
        <w:t>AED</w:t>
      </w:r>
      <w:r w:rsidRPr="007A4407">
        <w:rPr>
          <w:rFonts w:asciiTheme="minorHAnsi" w:hAnsiTheme="minorHAnsi"/>
          <w:sz w:val="22"/>
          <w:lang w:val="fr-FR"/>
        </w:rPr>
        <w:t xml:space="preserve"> ;</w:t>
      </w:r>
    </w:p>
    <w:p w14:paraId="10602F73" w14:textId="3DF1D2C4" w:rsidR="00DE047D" w:rsidRPr="007A4407" w:rsidRDefault="00DE047D" w:rsidP="00DE047D">
      <w:pPr>
        <w:pStyle w:val="ListParagraph"/>
        <w:numPr>
          <w:ilvl w:val="0"/>
          <w:numId w:val="2"/>
        </w:numPr>
        <w:tabs>
          <w:tab w:val="left" w:pos="360"/>
        </w:tabs>
        <w:spacing w:line="276" w:lineRule="auto"/>
        <w:rPr>
          <w:rFonts w:asciiTheme="minorHAnsi" w:hAnsiTheme="minorHAnsi"/>
          <w:sz w:val="22"/>
          <w:lang w:val="fr-FR"/>
        </w:rPr>
      </w:pPr>
      <w:r w:rsidRPr="007A4407">
        <w:rPr>
          <w:rFonts w:asciiTheme="minorHAnsi" w:hAnsiTheme="minorHAnsi"/>
          <w:sz w:val="22"/>
          <w:lang w:val="fr-FR"/>
        </w:rPr>
        <w:t xml:space="preserve">Fournir des soins respectueux aux femmes dont le travail est prolongé ou obstrué ; </w:t>
      </w:r>
    </w:p>
    <w:p w14:paraId="5509197B" w14:textId="2B86D5FF" w:rsidR="00DE047D" w:rsidRPr="007A4407" w:rsidRDefault="00DE047D" w:rsidP="00DE047D">
      <w:pPr>
        <w:pStyle w:val="ListParagraph"/>
        <w:numPr>
          <w:ilvl w:val="0"/>
          <w:numId w:val="2"/>
        </w:numPr>
        <w:tabs>
          <w:tab w:val="left" w:pos="360"/>
        </w:tabs>
        <w:spacing w:line="276" w:lineRule="auto"/>
        <w:rPr>
          <w:rFonts w:asciiTheme="minorHAnsi" w:hAnsiTheme="minorHAnsi"/>
          <w:sz w:val="22"/>
          <w:lang w:val="fr-FR"/>
        </w:rPr>
      </w:pPr>
      <w:r w:rsidRPr="007A4407">
        <w:rPr>
          <w:rFonts w:asciiTheme="minorHAnsi" w:hAnsiTheme="minorHAnsi"/>
          <w:sz w:val="22"/>
          <w:lang w:val="fr-FR"/>
        </w:rPr>
        <w:t>Fournir des conseils aux femmes et à leur famille lorsqu'il y a un décès fœtal intra-utérin ou une mortinaissance intrapartum ;</w:t>
      </w:r>
    </w:p>
    <w:p w14:paraId="59236131" w14:textId="25FF6924" w:rsidR="00DE047D" w:rsidRPr="007A4407" w:rsidRDefault="00DE047D" w:rsidP="00DE047D">
      <w:pPr>
        <w:pStyle w:val="ListParagraph"/>
        <w:numPr>
          <w:ilvl w:val="0"/>
          <w:numId w:val="2"/>
        </w:numPr>
        <w:tabs>
          <w:tab w:val="left" w:pos="360"/>
        </w:tabs>
        <w:spacing w:line="276" w:lineRule="auto"/>
        <w:rPr>
          <w:rFonts w:asciiTheme="minorHAnsi" w:hAnsiTheme="minorHAnsi"/>
          <w:sz w:val="22"/>
          <w:lang w:val="fr-FR"/>
        </w:rPr>
      </w:pPr>
      <w:r w:rsidRPr="007A4407">
        <w:rPr>
          <w:rFonts w:asciiTheme="minorHAnsi" w:hAnsiTheme="minorHAnsi"/>
          <w:sz w:val="22"/>
          <w:lang w:val="fr-FR"/>
        </w:rPr>
        <w:t xml:space="preserve">Procéder à une évaluation complète des femmes dont le travail ne progresse pas normalement ; </w:t>
      </w:r>
    </w:p>
    <w:p w14:paraId="3D548904" w14:textId="5751F489" w:rsidR="00DE047D" w:rsidRPr="007A4407" w:rsidRDefault="00DE047D" w:rsidP="00DE047D">
      <w:pPr>
        <w:pStyle w:val="ListParagraph"/>
        <w:numPr>
          <w:ilvl w:val="0"/>
          <w:numId w:val="2"/>
        </w:numPr>
        <w:tabs>
          <w:tab w:val="left" w:pos="360"/>
        </w:tabs>
        <w:spacing w:line="276" w:lineRule="auto"/>
        <w:rPr>
          <w:rFonts w:asciiTheme="minorHAnsi" w:hAnsiTheme="minorHAnsi"/>
          <w:sz w:val="22"/>
          <w:lang w:val="fr-FR"/>
        </w:rPr>
      </w:pPr>
      <w:r w:rsidRPr="007A4407">
        <w:rPr>
          <w:rFonts w:asciiTheme="minorHAnsi" w:hAnsiTheme="minorHAnsi"/>
          <w:sz w:val="22"/>
          <w:lang w:val="fr-FR"/>
        </w:rPr>
        <w:t>Identifier la cause la plus probable de la progression insatisfaisante du travail ;</w:t>
      </w:r>
    </w:p>
    <w:p w14:paraId="6F192DBA" w14:textId="39F6E633" w:rsidR="00DE047D" w:rsidRPr="007A4407" w:rsidRDefault="00DE047D" w:rsidP="00DE047D">
      <w:pPr>
        <w:pStyle w:val="ListParagraph"/>
        <w:numPr>
          <w:ilvl w:val="0"/>
          <w:numId w:val="2"/>
        </w:numPr>
        <w:tabs>
          <w:tab w:val="left" w:pos="360"/>
        </w:tabs>
        <w:spacing w:line="276" w:lineRule="auto"/>
        <w:rPr>
          <w:rFonts w:asciiTheme="minorHAnsi" w:hAnsiTheme="minorHAnsi"/>
          <w:sz w:val="22"/>
          <w:lang w:val="fr-FR"/>
        </w:rPr>
      </w:pPr>
      <w:r w:rsidRPr="007A4407">
        <w:rPr>
          <w:rFonts w:asciiTheme="minorHAnsi" w:hAnsiTheme="minorHAnsi"/>
          <w:sz w:val="22"/>
          <w:lang w:val="fr-FR"/>
        </w:rPr>
        <w:t>Identifier les femmes dont le travail est prolongé ou obstrué et qui nécessitent des soins avancés ;</w:t>
      </w:r>
    </w:p>
    <w:p w14:paraId="33FC1927" w14:textId="5271583A" w:rsidR="00DE047D" w:rsidRPr="007A4407" w:rsidRDefault="00DE047D" w:rsidP="00DE047D">
      <w:pPr>
        <w:pStyle w:val="ListParagraph"/>
        <w:numPr>
          <w:ilvl w:val="0"/>
          <w:numId w:val="2"/>
        </w:numPr>
        <w:tabs>
          <w:tab w:val="left" w:pos="360"/>
        </w:tabs>
        <w:spacing w:line="276" w:lineRule="auto"/>
        <w:rPr>
          <w:rFonts w:asciiTheme="minorHAnsi" w:hAnsiTheme="minorHAnsi"/>
          <w:sz w:val="22"/>
          <w:lang w:val="fr-FR"/>
        </w:rPr>
      </w:pPr>
      <w:r w:rsidRPr="007A4407">
        <w:rPr>
          <w:rFonts w:asciiTheme="minorHAnsi" w:hAnsiTheme="minorHAnsi"/>
          <w:sz w:val="22"/>
          <w:lang w:val="fr-FR"/>
        </w:rPr>
        <w:t xml:space="preserve">Identifier les malpositions et les mauvaises présentations qui nécessitent une césarienne. </w:t>
      </w:r>
    </w:p>
    <w:p w14:paraId="695DCC40" w14:textId="32DC21BB" w:rsidR="00DE047D" w:rsidRPr="007A4407" w:rsidRDefault="00DE047D" w:rsidP="00DE047D">
      <w:pPr>
        <w:pStyle w:val="ListParagraph"/>
        <w:numPr>
          <w:ilvl w:val="0"/>
          <w:numId w:val="2"/>
        </w:numPr>
        <w:tabs>
          <w:tab w:val="left" w:pos="360"/>
        </w:tabs>
        <w:spacing w:line="276" w:lineRule="auto"/>
        <w:rPr>
          <w:rFonts w:asciiTheme="minorHAnsi" w:hAnsiTheme="minorHAnsi"/>
          <w:sz w:val="22"/>
          <w:lang w:val="fr-FR"/>
        </w:rPr>
      </w:pPr>
      <w:r w:rsidRPr="007A4407">
        <w:rPr>
          <w:rFonts w:asciiTheme="minorHAnsi" w:hAnsiTheme="minorHAnsi"/>
          <w:sz w:val="22"/>
          <w:lang w:val="fr-FR"/>
        </w:rPr>
        <w:t xml:space="preserve">Communiquer un plan d'aiguillage en temps opportun pour les femmes nécessitant des soins avancés ; </w:t>
      </w:r>
    </w:p>
    <w:p w14:paraId="4E71A058" w14:textId="606EE65C" w:rsidR="00DE047D" w:rsidRPr="007A4407" w:rsidRDefault="00DE047D" w:rsidP="00DE047D">
      <w:pPr>
        <w:pStyle w:val="ListParagraph"/>
        <w:numPr>
          <w:ilvl w:val="0"/>
          <w:numId w:val="2"/>
        </w:numPr>
        <w:tabs>
          <w:tab w:val="left" w:pos="360"/>
        </w:tabs>
        <w:spacing w:line="276" w:lineRule="auto"/>
        <w:rPr>
          <w:rFonts w:asciiTheme="minorHAnsi" w:hAnsiTheme="minorHAnsi"/>
          <w:sz w:val="22"/>
          <w:lang w:val="fr-FR"/>
        </w:rPr>
      </w:pPr>
      <w:r w:rsidRPr="007A4407">
        <w:rPr>
          <w:rFonts w:asciiTheme="minorHAnsi" w:hAnsiTheme="minorHAnsi"/>
          <w:sz w:val="22"/>
          <w:lang w:val="fr-FR"/>
        </w:rPr>
        <w:t>Surveiller et fournir des soins généraux aux femmes dont le travail est prolongé ;</w:t>
      </w:r>
    </w:p>
    <w:p w14:paraId="78213BCA" w14:textId="56B916EC" w:rsidR="00DE047D" w:rsidRPr="007A4407" w:rsidRDefault="00DE047D" w:rsidP="00DE047D">
      <w:pPr>
        <w:pStyle w:val="ListParagraph"/>
        <w:numPr>
          <w:ilvl w:val="0"/>
          <w:numId w:val="2"/>
        </w:numPr>
        <w:tabs>
          <w:tab w:val="left" w:pos="360"/>
        </w:tabs>
        <w:spacing w:line="276" w:lineRule="auto"/>
        <w:rPr>
          <w:rFonts w:asciiTheme="minorHAnsi" w:hAnsiTheme="minorHAnsi"/>
          <w:sz w:val="22"/>
          <w:lang w:val="fr-FR"/>
        </w:rPr>
      </w:pPr>
      <w:r w:rsidRPr="007A4407">
        <w:rPr>
          <w:rFonts w:asciiTheme="minorHAnsi" w:hAnsiTheme="minorHAnsi"/>
          <w:sz w:val="22"/>
          <w:lang w:val="fr-FR"/>
        </w:rPr>
        <w:t>Identifier la cause de la fièvre chez les femmes en travail ;</w:t>
      </w:r>
    </w:p>
    <w:p w14:paraId="2DFF9CD6" w14:textId="6D67D9D4" w:rsidR="00DE047D" w:rsidRPr="007A4407" w:rsidRDefault="00DE047D" w:rsidP="00DE047D">
      <w:pPr>
        <w:pStyle w:val="ListParagraph"/>
        <w:numPr>
          <w:ilvl w:val="0"/>
          <w:numId w:val="2"/>
        </w:numPr>
        <w:tabs>
          <w:tab w:val="left" w:pos="360"/>
        </w:tabs>
        <w:spacing w:line="276" w:lineRule="auto"/>
        <w:rPr>
          <w:rFonts w:asciiTheme="minorHAnsi" w:hAnsiTheme="minorHAnsi"/>
          <w:sz w:val="22"/>
          <w:lang w:val="fr-FR"/>
        </w:rPr>
      </w:pPr>
      <w:r w:rsidRPr="007A4407">
        <w:rPr>
          <w:rFonts w:asciiTheme="minorHAnsi" w:hAnsiTheme="minorHAnsi"/>
          <w:sz w:val="22"/>
          <w:lang w:val="fr-FR"/>
        </w:rPr>
        <w:t xml:space="preserve">Identifier, traiter, surveiller et soigner les femmes souffrant d'une infection utérine ; </w:t>
      </w:r>
    </w:p>
    <w:p w14:paraId="62D532C9" w14:textId="31BE295C" w:rsidR="0082178A" w:rsidRPr="007A4407" w:rsidRDefault="00DE047D" w:rsidP="00DE047D">
      <w:pPr>
        <w:pStyle w:val="ListParagraph"/>
        <w:numPr>
          <w:ilvl w:val="0"/>
          <w:numId w:val="2"/>
        </w:numPr>
        <w:tabs>
          <w:tab w:val="left" w:pos="360"/>
        </w:tabs>
        <w:spacing w:line="276" w:lineRule="auto"/>
        <w:rPr>
          <w:rFonts w:asciiTheme="minorHAnsi" w:hAnsiTheme="minorHAnsi"/>
          <w:sz w:val="22"/>
          <w:lang w:val="fr-FR"/>
        </w:rPr>
      </w:pPr>
      <w:r w:rsidRPr="007A4407">
        <w:rPr>
          <w:rFonts w:asciiTheme="minorHAnsi" w:hAnsiTheme="minorHAnsi"/>
          <w:sz w:val="22"/>
          <w:lang w:val="fr-FR"/>
        </w:rPr>
        <w:t>Démontrer à la norme :</w:t>
      </w:r>
    </w:p>
    <w:p w14:paraId="280A257C" w14:textId="6CAB360C" w:rsidR="0082178A" w:rsidRPr="007A4407" w:rsidRDefault="005D1BB6" w:rsidP="0082178A">
      <w:pPr>
        <w:pStyle w:val="ListParagraph"/>
        <w:numPr>
          <w:ilvl w:val="0"/>
          <w:numId w:val="13"/>
        </w:numPr>
        <w:tabs>
          <w:tab w:val="left" w:pos="360"/>
        </w:tabs>
        <w:rPr>
          <w:rFonts w:asciiTheme="minorHAnsi" w:hAnsiTheme="minorHAnsi"/>
          <w:sz w:val="22"/>
          <w:lang w:val="fr-FR"/>
        </w:rPr>
      </w:pPr>
      <w:r w:rsidRPr="007A4407">
        <w:rPr>
          <w:rFonts w:asciiTheme="minorHAnsi" w:hAnsiTheme="minorHAnsi"/>
          <w:sz w:val="22"/>
          <w:lang w:val="fr-FR"/>
        </w:rPr>
        <w:t>Vérification rapide (OMS) et évaluation de la fréquence cardiaque fœtale ;</w:t>
      </w:r>
    </w:p>
    <w:p w14:paraId="2DC124AD" w14:textId="77777777" w:rsidR="005D1BB6" w:rsidRPr="007A4407" w:rsidRDefault="005D1BB6" w:rsidP="005D1BB6">
      <w:pPr>
        <w:pStyle w:val="ListParagraph"/>
        <w:numPr>
          <w:ilvl w:val="0"/>
          <w:numId w:val="13"/>
        </w:numPr>
        <w:tabs>
          <w:tab w:val="left" w:pos="360"/>
        </w:tabs>
        <w:rPr>
          <w:rFonts w:asciiTheme="minorHAnsi" w:hAnsiTheme="minorHAnsi" w:cstheme="minorHAnsi"/>
          <w:color w:val="000000"/>
          <w:sz w:val="22"/>
          <w:szCs w:val="44"/>
          <w:lang w:val="fr-FR"/>
        </w:rPr>
      </w:pPr>
      <w:r w:rsidRPr="007A4407">
        <w:rPr>
          <w:rFonts w:asciiTheme="minorHAnsi" w:hAnsiTheme="minorHAnsi" w:cstheme="minorHAnsi"/>
          <w:color w:val="000000"/>
          <w:sz w:val="22"/>
          <w:szCs w:val="44"/>
          <w:lang w:val="fr-FR"/>
        </w:rPr>
        <w:t>Antécédents d'une femme qui pourrait avoir une complication.</w:t>
      </w:r>
    </w:p>
    <w:p w14:paraId="65A8D2D1" w14:textId="54D6E6DF" w:rsidR="005D1BB6" w:rsidRPr="007A4407" w:rsidRDefault="005D1BB6" w:rsidP="005D1BB6">
      <w:pPr>
        <w:pStyle w:val="ListParagraph"/>
        <w:numPr>
          <w:ilvl w:val="0"/>
          <w:numId w:val="13"/>
        </w:numPr>
        <w:tabs>
          <w:tab w:val="left" w:pos="360"/>
        </w:tabs>
        <w:rPr>
          <w:rFonts w:asciiTheme="minorHAnsi" w:hAnsiTheme="minorHAnsi" w:cstheme="minorHAnsi"/>
          <w:color w:val="000000"/>
          <w:sz w:val="22"/>
          <w:szCs w:val="44"/>
          <w:lang w:val="fr-FR"/>
        </w:rPr>
      </w:pPr>
      <w:r w:rsidRPr="007A4407">
        <w:rPr>
          <w:rFonts w:asciiTheme="minorHAnsi" w:hAnsiTheme="minorHAnsi" w:cstheme="minorHAnsi"/>
          <w:color w:val="000000"/>
          <w:sz w:val="22"/>
          <w:szCs w:val="44"/>
          <w:lang w:val="fr-FR"/>
        </w:rPr>
        <w:t>Évaluation des 4 P</w:t>
      </w:r>
    </w:p>
    <w:p w14:paraId="085EC0FF" w14:textId="1DAB290A" w:rsidR="0082178A" w:rsidRPr="007A4407" w:rsidRDefault="005D1BB6" w:rsidP="005D1BB6">
      <w:pPr>
        <w:pStyle w:val="ListParagraph"/>
        <w:numPr>
          <w:ilvl w:val="0"/>
          <w:numId w:val="13"/>
        </w:numPr>
        <w:tabs>
          <w:tab w:val="left" w:pos="360"/>
        </w:tabs>
        <w:rPr>
          <w:rFonts w:asciiTheme="minorHAnsi" w:hAnsiTheme="minorHAnsi"/>
          <w:sz w:val="22"/>
          <w:lang w:val="fr-FR"/>
        </w:rPr>
      </w:pPr>
      <w:r w:rsidRPr="007A4407">
        <w:rPr>
          <w:rFonts w:asciiTheme="minorHAnsi" w:hAnsiTheme="minorHAnsi" w:cstheme="minorHAnsi"/>
          <w:color w:val="000000"/>
          <w:sz w:val="22"/>
          <w:szCs w:val="44"/>
          <w:lang w:val="fr-FR"/>
        </w:rPr>
        <w:t>Évaluation de la fièvre intrapartum</w:t>
      </w:r>
    </w:p>
    <w:p w14:paraId="361EBA39" w14:textId="77777777" w:rsidR="0082178A" w:rsidRPr="007A4407" w:rsidRDefault="0082178A" w:rsidP="0082178A">
      <w:pPr>
        <w:pStyle w:val="NoSpacing"/>
        <w:spacing w:after="120"/>
        <w:rPr>
          <w:rFonts w:asciiTheme="minorHAnsi" w:hAnsiTheme="minorHAnsi"/>
          <w:b/>
          <w:szCs w:val="24"/>
          <w:lang w:val="fr-FR"/>
        </w:rPr>
      </w:pPr>
    </w:p>
    <w:p w14:paraId="2366041D" w14:textId="108C5CC0" w:rsidR="00B4606C" w:rsidRPr="007A4407" w:rsidRDefault="00E536BA" w:rsidP="00B4606C">
      <w:pPr>
        <w:pStyle w:val="NoSpacing"/>
        <w:rPr>
          <w:rFonts w:asciiTheme="minorHAnsi" w:hAnsiTheme="minorHAnsi"/>
          <w:bCs/>
          <w:szCs w:val="24"/>
          <w:lang w:val="fr-FR"/>
        </w:rPr>
      </w:pPr>
      <w:r>
        <w:rPr>
          <w:rFonts w:asciiTheme="minorHAnsi" w:hAnsiTheme="minorHAnsi"/>
          <w:b/>
          <w:szCs w:val="24"/>
          <w:lang w:val="fr-FR"/>
        </w:rPr>
        <w:t>2</w:t>
      </w:r>
      <w:r w:rsidRPr="00E536BA">
        <w:rPr>
          <w:rFonts w:asciiTheme="minorHAnsi" w:hAnsiTheme="minorHAnsi"/>
          <w:b/>
          <w:szCs w:val="24"/>
          <w:vertAlign w:val="superscript"/>
          <w:lang w:val="fr-FR"/>
        </w:rPr>
        <w:t>ème</w:t>
      </w:r>
      <w:r>
        <w:rPr>
          <w:rFonts w:asciiTheme="minorHAnsi" w:hAnsiTheme="minorHAnsi"/>
          <w:b/>
          <w:szCs w:val="24"/>
          <w:lang w:val="fr-FR"/>
        </w:rPr>
        <w:t xml:space="preserve"> </w:t>
      </w:r>
      <w:r w:rsidR="00B4606C" w:rsidRPr="007A4407">
        <w:rPr>
          <w:rFonts w:asciiTheme="minorHAnsi" w:hAnsiTheme="minorHAnsi"/>
          <w:b/>
          <w:szCs w:val="24"/>
          <w:lang w:val="fr-FR"/>
        </w:rPr>
        <w:t>Partie</w:t>
      </w:r>
      <w:r w:rsidR="00B4606C" w:rsidRPr="007A4407">
        <w:rPr>
          <w:rFonts w:asciiTheme="minorHAnsi" w:hAnsiTheme="minorHAnsi"/>
          <w:bCs/>
          <w:szCs w:val="24"/>
          <w:lang w:val="fr-FR"/>
        </w:rPr>
        <w:t xml:space="preserve"> </w:t>
      </w:r>
      <w:r w:rsidR="0082178A" w:rsidRPr="007A4407">
        <w:rPr>
          <w:rFonts w:asciiTheme="minorHAnsi" w:hAnsiTheme="minorHAnsi"/>
          <w:bCs/>
          <w:szCs w:val="24"/>
          <w:lang w:val="fr-FR"/>
        </w:rPr>
        <w:t xml:space="preserve">: </w:t>
      </w:r>
      <w:r w:rsidR="00B4606C" w:rsidRPr="007A4407">
        <w:rPr>
          <w:rFonts w:asciiTheme="minorHAnsi" w:hAnsiTheme="minorHAnsi"/>
          <w:bCs/>
          <w:szCs w:val="24"/>
          <w:lang w:val="fr-FR"/>
        </w:rPr>
        <w:t>Prise en charge du travail prolongé et obstrué</w:t>
      </w:r>
    </w:p>
    <w:p w14:paraId="11457524" w14:textId="6BC578D9" w:rsidR="0082178A" w:rsidRPr="007A4407" w:rsidRDefault="00B4606C" w:rsidP="00B4606C">
      <w:pPr>
        <w:pStyle w:val="NoSpacing"/>
        <w:rPr>
          <w:rFonts w:asciiTheme="minorHAnsi" w:hAnsiTheme="minorHAnsi"/>
          <w:bCs/>
          <w:szCs w:val="24"/>
          <w:lang w:val="fr-FR"/>
        </w:rPr>
      </w:pPr>
      <w:r w:rsidRPr="007A4407">
        <w:rPr>
          <w:rFonts w:asciiTheme="minorHAnsi" w:hAnsiTheme="minorHAnsi"/>
          <w:bCs/>
          <w:szCs w:val="24"/>
          <w:lang w:val="fr-FR"/>
        </w:rPr>
        <w:t xml:space="preserve">A la fin du cours de champion, les prestataires vont </w:t>
      </w:r>
      <w:r w:rsidR="0082178A" w:rsidRPr="007A4407">
        <w:rPr>
          <w:rFonts w:asciiTheme="minorHAnsi" w:hAnsiTheme="minorHAnsi"/>
          <w:bCs/>
          <w:szCs w:val="24"/>
          <w:lang w:val="fr-FR"/>
        </w:rPr>
        <w:t>:</w:t>
      </w:r>
    </w:p>
    <w:p w14:paraId="7C12147E" w14:textId="15EDFA23" w:rsidR="00B4606C" w:rsidRPr="007A4407" w:rsidRDefault="00B4606C" w:rsidP="00B4606C">
      <w:pPr>
        <w:pStyle w:val="ListParagraph"/>
        <w:numPr>
          <w:ilvl w:val="0"/>
          <w:numId w:val="12"/>
        </w:numPr>
        <w:tabs>
          <w:tab w:val="left" w:pos="360"/>
        </w:tabs>
        <w:rPr>
          <w:rFonts w:asciiTheme="minorHAnsi" w:hAnsiTheme="minorHAnsi" w:cstheme="minorHAnsi"/>
          <w:sz w:val="22"/>
          <w:lang w:val="fr-FR"/>
        </w:rPr>
      </w:pPr>
      <w:r w:rsidRPr="007A4407">
        <w:rPr>
          <w:rFonts w:asciiTheme="minorHAnsi" w:hAnsiTheme="minorHAnsi" w:cstheme="minorHAnsi"/>
          <w:sz w:val="22"/>
          <w:lang w:val="fr-FR"/>
        </w:rPr>
        <w:lastRenderedPageBreak/>
        <w:t>Accélérer le travail de manière appropriée avec l'ocytocine ;</w:t>
      </w:r>
    </w:p>
    <w:p w14:paraId="0288078B" w14:textId="1487DEF1" w:rsidR="00B4606C" w:rsidRPr="007A4407" w:rsidRDefault="00B4606C" w:rsidP="00D346B8">
      <w:pPr>
        <w:pStyle w:val="ListParagraph"/>
        <w:numPr>
          <w:ilvl w:val="0"/>
          <w:numId w:val="12"/>
        </w:numPr>
        <w:tabs>
          <w:tab w:val="left" w:pos="360"/>
        </w:tabs>
        <w:rPr>
          <w:rFonts w:asciiTheme="minorHAnsi" w:hAnsiTheme="minorHAnsi" w:cstheme="minorHAnsi"/>
          <w:sz w:val="22"/>
          <w:lang w:val="fr-FR"/>
        </w:rPr>
      </w:pPr>
      <w:r w:rsidRPr="007A4407">
        <w:rPr>
          <w:rFonts w:asciiTheme="minorHAnsi" w:hAnsiTheme="minorHAnsi" w:cstheme="minorHAnsi"/>
          <w:sz w:val="22"/>
          <w:lang w:val="fr-FR"/>
        </w:rPr>
        <w:t>Surveiller et soigner les femmes dont le travail est accéléré par l'ocytocine. A</w:t>
      </w:r>
    </w:p>
    <w:p w14:paraId="5CEC9E8E" w14:textId="79A2C70D" w:rsidR="00B4606C" w:rsidRPr="007A4407" w:rsidRDefault="00B4606C" w:rsidP="00D346B8">
      <w:pPr>
        <w:pStyle w:val="ListParagraph"/>
        <w:numPr>
          <w:ilvl w:val="0"/>
          <w:numId w:val="12"/>
        </w:numPr>
        <w:tabs>
          <w:tab w:val="left" w:pos="360"/>
        </w:tabs>
        <w:rPr>
          <w:rFonts w:asciiTheme="minorHAnsi" w:hAnsiTheme="minorHAnsi" w:cstheme="minorHAnsi"/>
          <w:sz w:val="22"/>
          <w:lang w:val="fr-FR"/>
        </w:rPr>
      </w:pPr>
      <w:r w:rsidRPr="007A4407">
        <w:rPr>
          <w:rFonts w:asciiTheme="minorHAnsi" w:hAnsiTheme="minorHAnsi" w:cstheme="minorHAnsi"/>
          <w:sz w:val="22"/>
          <w:lang w:val="fr-FR"/>
        </w:rPr>
        <w:t xml:space="preserve">Identifier, traiter, surveiller et soigner l'hyperstimulation ; </w:t>
      </w:r>
    </w:p>
    <w:p w14:paraId="7C8B834D" w14:textId="517E9536" w:rsidR="00B4606C" w:rsidRPr="007A4407" w:rsidRDefault="00B4606C" w:rsidP="00B4606C">
      <w:pPr>
        <w:pStyle w:val="ListParagraph"/>
        <w:numPr>
          <w:ilvl w:val="0"/>
          <w:numId w:val="12"/>
        </w:numPr>
        <w:tabs>
          <w:tab w:val="left" w:pos="360"/>
        </w:tabs>
        <w:rPr>
          <w:rFonts w:asciiTheme="minorHAnsi" w:hAnsiTheme="minorHAnsi" w:cstheme="minorHAnsi"/>
          <w:sz w:val="22"/>
          <w:lang w:val="fr-FR"/>
        </w:rPr>
      </w:pPr>
      <w:r w:rsidRPr="007A4407">
        <w:rPr>
          <w:rFonts w:asciiTheme="minorHAnsi" w:hAnsiTheme="minorHAnsi" w:cstheme="minorHAnsi"/>
          <w:sz w:val="22"/>
          <w:lang w:val="fr-FR"/>
        </w:rPr>
        <w:t>Identifier et prendre en charge la dystocie des épaules ;</w:t>
      </w:r>
    </w:p>
    <w:p w14:paraId="0F391963" w14:textId="2397F9BB" w:rsidR="00B4606C" w:rsidRPr="007A4407" w:rsidRDefault="00B4606C" w:rsidP="00B4606C">
      <w:pPr>
        <w:pStyle w:val="ListParagraph"/>
        <w:numPr>
          <w:ilvl w:val="0"/>
          <w:numId w:val="12"/>
        </w:numPr>
        <w:tabs>
          <w:tab w:val="left" w:pos="360"/>
        </w:tabs>
        <w:rPr>
          <w:rFonts w:asciiTheme="minorHAnsi" w:hAnsiTheme="minorHAnsi" w:cstheme="minorHAnsi"/>
          <w:sz w:val="22"/>
          <w:lang w:val="fr-FR"/>
        </w:rPr>
      </w:pPr>
      <w:r w:rsidRPr="007A4407">
        <w:rPr>
          <w:rFonts w:asciiTheme="minorHAnsi" w:hAnsiTheme="minorHAnsi" w:cstheme="minorHAnsi"/>
          <w:sz w:val="22"/>
          <w:lang w:val="fr-FR"/>
        </w:rPr>
        <w:t>Surveiller, soigner et assister l'accouchement par voie basse chez les femmes présentant un siège complet ou décomplété avec tête fléchie ;</w:t>
      </w:r>
    </w:p>
    <w:p w14:paraId="1C8F9A8C" w14:textId="453A9A43" w:rsidR="00B4606C" w:rsidRPr="007A4407" w:rsidRDefault="00B4606C" w:rsidP="00B4606C">
      <w:pPr>
        <w:pStyle w:val="ListParagraph"/>
        <w:numPr>
          <w:ilvl w:val="0"/>
          <w:numId w:val="12"/>
        </w:numPr>
        <w:tabs>
          <w:tab w:val="left" w:pos="360"/>
        </w:tabs>
        <w:rPr>
          <w:rFonts w:asciiTheme="minorHAnsi" w:hAnsiTheme="minorHAnsi" w:cstheme="minorHAnsi"/>
          <w:sz w:val="22"/>
          <w:lang w:val="fr-FR"/>
        </w:rPr>
      </w:pPr>
      <w:r w:rsidRPr="007A4407">
        <w:rPr>
          <w:rFonts w:asciiTheme="minorHAnsi" w:hAnsiTheme="minorHAnsi" w:cstheme="minorHAnsi"/>
          <w:sz w:val="22"/>
          <w:lang w:val="fr-FR"/>
        </w:rPr>
        <w:t>Prendre en charge le prolapsus du cordon ;</w:t>
      </w:r>
    </w:p>
    <w:p w14:paraId="4C28AD72" w14:textId="4C527148" w:rsidR="00B4606C" w:rsidRPr="007A4407" w:rsidRDefault="00B4606C" w:rsidP="00B4606C">
      <w:pPr>
        <w:pStyle w:val="ListParagraph"/>
        <w:numPr>
          <w:ilvl w:val="0"/>
          <w:numId w:val="12"/>
        </w:numPr>
        <w:tabs>
          <w:tab w:val="left" w:pos="360"/>
        </w:tabs>
        <w:rPr>
          <w:rFonts w:asciiTheme="minorHAnsi" w:hAnsiTheme="minorHAnsi" w:cstheme="minorHAnsi"/>
          <w:sz w:val="22"/>
          <w:lang w:val="fr-FR"/>
        </w:rPr>
      </w:pPr>
      <w:r w:rsidRPr="007A4407">
        <w:rPr>
          <w:rFonts w:asciiTheme="minorHAnsi" w:hAnsiTheme="minorHAnsi" w:cstheme="minorHAnsi"/>
          <w:sz w:val="22"/>
          <w:lang w:val="fr-FR"/>
        </w:rPr>
        <w:t>Identifier et prendre en charge les complications du nouveau-né résultant d'une dystocie des épaules ou d'un accouchement par le siège ;</w:t>
      </w:r>
    </w:p>
    <w:p w14:paraId="4F92DE48" w14:textId="7A274511" w:rsidR="00B4606C" w:rsidRPr="007A4407" w:rsidRDefault="00B4606C" w:rsidP="00B4606C">
      <w:pPr>
        <w:pStyle w:val="ListParagraph"/>
        <w:numPr>
          <w:ilvl w:val="0"/>
          <w:numId w:val="12"/>
        </w:numPr>
        <w:tabs>
          <w:tab w:val="left" w:pos="360"/>
        </w:tabs>
        <w:rPr>
          <w:rFonts w:asciiTheme="minorHAnsi" w:hAnsiTheme="minorHAnsi" w:cstheme="minorHAnsi"/>
          <w:sz w:val="22"/>
          <w:lang w:val="fr-FR"/>
        </w:rPr>
      </w:pPr>
      <w:r w:rsidRPr="007A4407">
        <w:rPr>
          <w:rFonts w:asciiTheme="minorHAnsi" w:hAnsiTheme="minorHAnsi" w:cstheme="minorHAnsi"/>
          <w:sz w:val="22"/>
          <w:lang w:val="fr-FR"/>
        </w:rPr>
        <w:t>Fournir des soins post-partum aux femmes qui ont eu un travail prolongé ;</w:t>
      </w:r>
    </w:p>
    <w:p w14:paraId="50665143" w14:textId="4E6BEA15" w:rsidR="00B4606C" w:rsidRPr="007A4407" w:rsidRDefault="00B4606C" w:rsidP="00B4606C">
      <w:pPr>
        <w:pStyle w:val="ListParagraph"/>
        <w:numPr>
          <w:ilvl w:val="0"/>
          <w:numId w:val="12"/>
        </w:numPr>
        <w:tabs>
          <w:tab w:val="left" w:pos="360"/>
        </w:tabs>
        <w:rPr>
          <w:rFonts w:asciiTheme="minorHAnsi" w:hAnsiTheme="minorHAnsi" w:cstheme="minorHAnsi"/>
          <w:sz w:val="22"/>
          <w:lang w:val="fr-FR"/>
        </w:rPr>
      </w:pPr>
      <w:r w:rsidRPr="007A4407">
        <w:rPr>
          <w:rFonts w:asciiTheme="minorHAnsi" w:hAnsiTheme="minorHAnsi" w:cstheme="minorHAnsi"/>
          <w:sz w:val="22"/>
          <w:lang w:val="fr-FR"/>
        </w:rPr>
        <w:t>Fournir des soins au nouveau-né pour les femmes dont le travail a été prolongé ;</w:t>
      </w:r>
    </w:p>
    <w:p w14:paraId="1A4297DE" w14:textId="5C0C91D1" w:rsidR="0082178A" w:rsidRPr="007A4407" w:rsidRDefault="00B4606C" w:rsidP="00B4606C">
      <w:pPr>
        <w:pStyle w:val="ListParagraph"/>
        <w:numPr>
          <w:ilvl w:val="0"/>
          <w:numId w:val="12"/>
        </w:numPr>
        <w:tabs>
          <w:tab w:val="left" w:pos="360"/>
        </w:tabs>
        <w:rPr>
          <w:rFonts w:asciiTheme="minorHAnsi" w:hAnsiTheme="minorHAnsi" w:cstheme="minorHAnsi"/>
          <w:sz w:val="22"/>
          <w:lang w:val="fr-FR"/>
        </w:rPr>
      </w:pPr>
      <w:r w:rsidRPr="007A4407">
        <w:rPr>
          <w:rFonts w:asciiTheme="minorHAnsi" w:hAnsiTheme="minorHAnsi" w:cstheme="minorHAnsi"/>
          <w:sz w:val="22"/>
          <w:lang w:val="fr-FR"/>
        </w:rPr>
        <w:t>Démontrer à la norme :</w:t>
      </w:r>
    </w:p>
    <w:p w14:paraId="5F874F0E" w14:textId="77777777" w:rsidR="00B4606C" w:rsidRPr="007A4407" w:rsidRDefault="00B4606C" w:rsidP="00B4606C">
      <w:pPr>
        <w:pStyle w:val="ListParagraph"/>
        <w:numPr>
          <w:ilvl w:val="0"/>
          <w:numId w:val="14"/>
        </w:numPr>
        <w:tabs>
          <w:tab w:val="left" w:pos="360"/>
        </w:tabs>
        <w:rPr>
          <w:rFonts w:asciiTheme="minorHAnsi" w:hAnsiTheme="minorHAnsi" w:cstheme="minorHAnsi"/>
          <w:color w:val="000000"/>
          <w:sz w:val="22"/>
          <w:szCs w:val="44"/>
          <w:lang w:val="fr-FR"/>
        </w:rPr>
      </w:pPr>
      <w:r w:rsidRPr="007A4407">
        <w:rPr>
          <w:rFonts w:asciiTheme="minorHAnsi" w:hAnsiTheme="minorHAnsi" w:cstheme="minorHAnsi"/>
          <w:color w:val="000000"/>
          <w:sz w:val="22"/>
          <w:szCs w:val="44"/>
          <w:lang w:val="fr-FR"/>
        </w:rPr>
        <w:t>Commencer l'ocytocine avec 2,5 unités/500 mL</w:t>
      </w:r>
    </w:p>
    <w:p w14:paraId="64F0BCDA" w14:textId="7055E242" w:rsidR="00B4606C" w:rsidRPr="007A4407" w:rsidRDefault="00B4606C" w:rsidP="00B4606C">
      <w:pPr>
        <w:pStyle w:val="ListParagraph"/>
        <w:numPr>
          <w:ilvl w:val="0"/>
          <w:numId w:val="14"/>
        </w:numPr>
        <w:tabs>
          <w:tab w:val="left" w:pos="360"/>
        </w:tabs>
        <w:rPr>
          <w:rFonts w:asciiTheme="minorHAnsi" w:hAnsiTheme="minorHAnsi" w:cstheme="minorHAnsi"/>
          <w:color w:val="000000"/>
          <w:sz w:val="22"/>
          <w:szCs w:val="44"/>
          <w:lang w:val="fr-FR"/>
        </w:rPr>
      </w:pPr>
      <w:r w:rsidRPr="007A4407">
        <w:rPr>
          <w:rFonts w:asciiTheme="minorHAnsi" w:hAnsiTheme="minorHAnsi" w:cstheme="minorHAnsi"/>
          <w:color w:val="000000"/>
          <w:sz w:val="22"/>
          <w:szCs w:val="44"/>
          <w:lang w:val="fr-FR"/>
        </w:rPr>
        <w:t xml:space="preserve">Augmenter et maintenir de façon appropriée la perfusion d'ocytocine. </w:t>
      </w:r>
    </w:p>
    <w:p w14:paraId="0289DF33" w14:textId="1F190F25" w:rsidR="00B4606C" w:rsidRPr="007A4407" w:rsidRDefault="00B4606C" w:rsidP="00B4606C">
      <w:pPr>
        <w:pStyle w:val="ListParagraph"/>
        <w:numPr>
          <w:ilvl w:val="0"/>
          <w:numId w:val="14"/>
        </w:numPr>
        <w:tabs>
          <w:tab w:val="left" w:pos="360"/>
        </w:tabs>
        <w:rPr>
          <w:rFonts w:asciiTheme="minorHAnsi" w:hAnsiTheme="minorHAnsi" w:cstheme="minorHAnsi"/>
          <w:color w:val="000000"/>
          <w:sz w:val="22"/>
          <w:szCs w:val="44"/>
          <w:lang w:val="fr-FR"/>
        </w:rPr>
      </w:pPr>
      <w:r w:rsidRPr="007A4407">
        <w:rPr>
          <w:rFonts w:asciiTheme="minorHAnsi" w:hAnsiTheme="minorHAnsi" w:cstheme="minorHAnsi"/>
          <w:color w:val="000000"/>
          <w:sz w:val="22"/>
          <w:szCs w:val="44"/>
          <w:lang w:val="fr-FR"/>
        </w:rPr>
        <w:t>Prendre en charge l'hyperstimulation</w:t>
      </w:r>
    </w:p>
    <w:p w14:paraId="7E445F7F" w14:textId="5683D4AA" w:rsidR="00B4606C" w:rsidRPr="007A4407" w:rsidRDefault="00B4606C" w:rsidP="00B4606C">
      <w:pPr>
        <w:pStyle w:val="ListParagraph"/>
        <w:numPr>
          <w:ilvl w:val="0"/>
          <w:numId w:val="14"/>
        </w:numPr>
        <w:tabs>
          <w:tab w:val="left" w:pos="360"/>
        </w:tabs>
        <w:rPr>
          <w:rFonts w:asciiTheme="minorHAnsi" w:hAnsiTheme="minorHAnsi" w:cstheme="minorHAnsi"/>
          <w:color w:val="000000"/>
          <w:sz w:val="22"/>
          <w:szCs w:val="44"/>
          <w:lang w:val="fr-FR"/>
        </w:rPr>
      </w:pPr>
      <w:r w:rsidRPr="007A4407">
        <w:rPr>
          <w:rFonts w:asciiTheme="minorHAnsi" w:hAnsiTheme="minorHAnsi" w:cstheme="minorHAnsi"/>
          <w:color w:val="000000"/>
          <w:sz w:val="22"/>
          <w:szCs w:val="44"/>
          <w:lang w:val="fr-FR"/>
        </w:rPr>
        <w:t>Prendre en charge la dystocie des épaules</w:t>
      </w:r>
    </w:p>
    <w:p w14:paraId="63B2C1A7" w14:textId="5B3BE286" w:rsidR="0082178A" w:rsidRPr="007A4407" w:rsidRDefault="00B4606C" w:rsidP="00B4606C">
      <w:pPr>
        <w:pStyle w:val="ListParagraph"/>
        <w:numPr>
          <w:ilvl w:val="0"/>
          <w:numId w:val="14"/>
        </w:numPr>
        <w:tabs>
          <w:tab w:val="left" w:pos="360"/>
        </w:tabs>
        <w:rPr>
          <w:rFonts w:asciiTheme="minorHAnsi" w:hAnsiTheme="minorHAnsi"/>
          <w:sz w:val="22"/>
          <w:lang w:val="fr-FR"/>
        </w:rPr>
      </w:pPr>
      <w:r w:rsidRPr="007A4407">
        <w:rPr>
          <w:rFonts w:asciiTheme="minorHAnsi" w:hAnsiTheme="minorHAnsi" w:cstheme="minorHAnsi"/>
          <w:color w:val="000000"/>
          <w:sz w:val="22"/>
          <w:szCs w:val="44"/>
          <w:lang w:val="fr-FR"/>
        </w:rPr>
        <w:t xml:space="preserve">Prendre en charge l'accouchement par voie basse avec un siège complet ou </w:t>
      </w:r>
      <w:r w:rsidR="00D216EF" w:rsidRPr="007A4407">
        <w:rPr>
          <w:rFonts w:asciiTheme="minorHAnsi" w:hAnsiTheme="minorHAnsi" w:cstheme="minorHAnsi"/>
          <w:color w:val="000000"/>
          <w:sz w:val="22"/>
          <w:szCs w:val="44"/>
          <w:lang w:val="fr-FR"/>
        </w:rPr>
        <w:t>décomplété</w:t>
      </w:r>
      <w:r w:rsidRPr="007A4407">
        <w:rPr>
          <w:rFonts w:asciiTheme="minorHAnsi" w:hAnsiTheme="minorHAnsi" w:cstheme="minorHAnsi"/>
          <w:color w:val="000000"/>
          <w:sz w:val="22"/>
          <w:szCs w:val="44"/>
          <w:lang w:val="fr-FR"/>
        </w:rPr>
        <w:t xml:space="preserve"> avec tête fléchie</w:t>
      </w:r>
      <w:r w:rsidR="0082178A" w:rsidRPr="007A4407">
        <w:rPr>
          <w:rFonts w:asciiTheme="minorHAnsi" w:hAnsiTheme="minorHAnsi" w:cstheme="minorHAnsi"/>
          <w:sz w:val="22"/>
          <w:lang w:val="fr-FR"/>
        </w:rPr>
        <w:t>.</w:t>
      </w:r>
      <w:r w:rsidRPr="007A4407">
        <w:rPr>
          <w:rFonts w:asciiTheme="minorHAnsi" w:hAnsiTheme="minorHAnsi" w:cstheme="minorHAnsi"/>
          <w:sz w:val="22"/>
          <w:lang w:val="fr-FR"/>
        </w:rPr>
        <w:t xml:space="preserve">   </w:t>
      </w:r>
    </w:p>
    <w:p w14:paraId="5BBC1495" w14:textId="6C917EC6" w:rsidR="0082178A" w:rsidRPr="007A4407" w:rsidRDefault="00BC3289" w:rsidP="0082178A">
      <w:pPr>
        <w:pStyle w:val="ListParagraph"/>
        <w:numPr>
          <w:ilvl w:val="0"/>
          <w:numId w:val="12"/>
        </w:numPr>
        <w:tabs>
          <w:tab w:val="left" w:pos="360"/>
        </w:tabs>
        <w:ind w:left="360"/>
        <w:rPr>
          <w:rFonts w:asciiTheme="minorHAnsi" w:hAnsiTheme="minorHAnsi"/>
          <w:sz w:val="22"/>
          <w:lang w:val="fr-FR"/>
        </w:rPr>
      </w:pPr>
      <w:r w:rsidRPr="007A4407">
        <w:rPr>
          <w:rFonts w:asciiTheme="minorHAnsi" w:hAnsiTheme="minorHAnsi" w:cstheme="minorHAnsi"/>
          <w:sz w:val="22"/>
          <w:lang w:val="fr-FR"/>
        </w:rPr>
        <w:t>Décrire l’importance de FDHF dans l'établissement après la formation.</w:t>
      </w:r>
    </w:p>
    <w:p w14:paraId="5DED8C3F" w14:textId="77777777" w:rsidR="0082178A" w:rsidRPr="007A4407" w:rsidRDefault="0082178A" w:rsidP="0082178A">
      <w:pPr>
        <w:rPr>
          <w:rFonts w:ascii="Century Gothic" w:eastAsia="Century Gothic" w:hAnsi="Century Gothic" w:cs="Century Gothic"/>
          <w:b/>
          <w:bCs/>
          <w:szCs w:val="28"/>
          <w:lang w:val="fr-FR"/>
        </w:rPr>
      </w:pPr>
    </w:p>
    <w:p w14:paraId="462E8ED6" w14:textId="77777777" w:rsidR="00BC3289" w:rsidRPr="007A4407" w:rsidRDefault="00BC3289" w:rsidP="00BC3289">
      <w:pPr>
        <w:pStyle w:val="NoSpacing"/>
        <w:rPr>
          <w:rFonts w:ascii="Century Gothic" w:eastAsia="Century Gothic" w:hAnsi="Century Gothic" w:cs="Century Gothic"/>
          <w:b/>
          <w:bCs/>
          <w:sz w:val="24"/>
          <w:szCs w:val="28"/>
          <w:lang w:val="fr-FR"/>
        </w:rPr>
      </w:pPr>
      <w:r w:rsidRPr="007A4407">
        <w:rPr>
          <w:rFonts w:ascii="Century Gothic" w:eastAsia="Century Gothic" w:hAnsi="Century Gothic" w:cs="Century Gothic"/>
          <w:b/>
          <w:bCs/>
          <w:sz w:val="24"/>
          <w:szCs w:val="28"/>
          <w:lang w:val="fr-FR"/>
        </w:rPr>
        <w:t>Journée de préparation :</w:t>
      </w:r>
    </w:p>
    <w:p w14:paraId="5EFFEEFF" w14:textId="131E4742" w:rsidR="0082178A" w:rsidRPr="007A4407" w:rsidRDefault="00BC3289" w:rsidP="00BC3289">
      <w:pPr>
        <w:pStyle w:val="NoSpacing"/>
        <w:rPr>
          <w:rFonts w:asciiTheme="minorHAnsi" w:hAnsiTheme="minorHAnsi"/>
          <w:b/>
          <w:bCs/>
          <w:sz w:val="28"/>
          <w:szCs w:val="28"/>
          <w:highlight w:val="yellow"/>
          <w:lang w:val="fr-FR"/>
        </w:rPr>
      </w:pPr>
      <w:r w:rsidRPr="007A4407">
        <w:rPr>
          <w:rFonts w:ascii="Century Gothic" w:eastAsia="Century Gothic" w:hAnsi="Century Gothic" w:cs="Century Gothic"/>
          <w:b/>
          <w:bCs/>
          <w:sz w:val="24"/>
          <w:szCs w:val="28"/>
          <w:lang w:val="fr-FR"/>
        </w:rPr>
        <w:t xml:space="preserve">Facilitateurs </w:t>
      </w:r>
      <w:r w:rsidR="0082178A" w:rsidRPr="007A4407">
        <w:rPr>
          <w:rFonts w:asciiTheme="minorHAnsi" w:hAnsiTheme="minorHAnsi"/>
          <w:b/>
          <w:bCs/>
          <w:sz w:val="28"/>
          <w:szCs w:val="28"/>
          <w:lang w:val="fr-FR"/>
        </w:rPr>
        <w:t xml:space="preserve">: </w:t>
      </w:r>
    </w:p>
    <w:tbl>
      <w:tblPr>
        <w:tblW w:w="9360"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9360"/>
      </w:tblGrid>
      <w:tr w:rsidR="0082178A" w:rsidRPr="007A4407" w14:paraId="2DED19E6" w14:textId="77777777" w:rsidTr="0082178A">
        <w:trPr>
          <w:trHeight w:val="165"/>
          <w:jc w:val="center"/>
        </w:trPr>
        <w:tc>
          <w:tcPr>
            <w:tcW w:w="9360" w:type="dxa"/>
            <w:tcBorders>
              <w:top w:val="single" w:sz="8" w:space="0" w:color="auto"/>
              <w:left w:val="single" w:sz="8" w:space="0" w:color="auto"/>
              <w:bottom w:val="single" w:sz="8" w:space="0" w:color="auto"/>
              <w:right w:val="single" w:sz="8" w:space="0" w:color="auto"/>
            </w:tcBorders>
            <w:shd w:val="clear" w:color="auto" w:fill="95B3D7"/>
            <w:hideMark/>
          </w:tcPr>
          <w:p w14:paraId="1B808EA5" w14:textId="7844DE93" w:rsidR="0082178A" w:rsidRPr="007A4407" w:rsidRDefault="00BC3289" w:rsidP="0082178A">
            <w:pPr>
              <w:rPr>
                <w:rFonts w:ascii="Century Gothic" w:hAnsi="Century Gothic"/>
                <w:b/>
                <w:caps/>
                <w:sz w:val="20"/>
                <w:szCs w:val="20"/>
                <w:lang w:val="fr-FR"/>
              </w:rPr>
            </w:pPr>
            <w:r w:rsidRPr="007A4407">
              <w:rPr>
                <w:rFonts w:ascii="Century Gothic" w:hAnsi="Century Gothic"/>
                <w:b/>
                <w:caps/>
                <w:sz w:val="20"/>
                <w:szCs w:val="20"/>
                <w:lang w:val="fr-FR"/>
              </w:rPr>
              <w:t>4-8 HEURES SELON LES BESOINS, EN FONCTION DE L'EXPÉRIENCE DE L'ÉQUIPE DE FORMATION ET DU CONTEXTE.</w:t>
            </w:r>
          </w:p>
        </w:tc>
      </w:tr>
      <w:tr w:rsidR="0082178A" w:rsidRPr="007A4407" w14:paraId="4572C0F9" w14:textId="77777777" w:rsidTr="0082178A">
        <w:trPr>
          <w:jc w:val="center"/>
        </w:trPr>
        <w:tc>
          <w:tcPr>
            <w:tcW w:w="9360" w:type="dxa"/>
            <w:tcBorders>
              <w:top w:val="single" w:sz="8" w:space="0" w:color="auto"/>
              <w:left w:val="single" w:sz="8" w:space="0" w:color="auto"/>
              <w:bottom w:val="single" w:sz="8" w:space="0" w:color="auto"/>
              <w:right w:val="single" w:sz="8" w:space="0" w:color="auto"/>
            </w:tcBorders>
          </w:tcPr>
          <w:p w14:paraId="7C074ABE" w14:textId="2F9B58A3" w:rsidR="0082178A" w:rsidRPr="007A4407" w:rsidRDefault="00BC3289" w:rsidP="0082178A">
            <w:pPr>
              <w:pStyle w:val="NoSpacing"/>
              <w:rPr>
                <w:rFonts w:ascii="Century Gothic" w:hAnsi="Century Gothic"/>
                <w:sz w:val="20"/>
                <w:szCs w:val="20"/>
                <w:lang w:val="fr-FR"/>
              </w:rPr>
            </w:pPr>
            <w:r w:rsidRPr="007A4407">
              <w:rPr>
                <w:rFonts w:ascii="Century Gothic" w:hAnsi="Century Gothic"/>
                <w:sz w:val="20"/>
                <w:szCs w:val="20"/>
                <w:lang w:val="fr-FR"/>
              </w:rPr>
              <w:t>L'objectif de cette journée est de coordonner les activités des formateurs, d'attribuer les rôles, de se procurer les articles de dernière minute, d'imprimer les documents requis (feuille d'émargement, évaluations des apprenants, etc.) et de gérer la logistique. Certaines de ces tâches peuvent et doivent être effectuées à l'avance, mais souvent, les formateurs se rendent sur le lieu de la formation et doivent se familiariser avec le site</w:t>
            </w:r>
            <w:r w:rsidR="0082178A" w:rsidRPr="007A4407">
              <w:rPr>
                <w:rFonts w:ascii="Century Gothic" w:hAnsi="Century Gothic"/>
                <w:sz w:val="20"/>
                <w:szCs w:val="20"/>
                <w:lang w:val="fr-FR"/>
              </w:rPr>
              <w:t>.</w:t>
            </w:r>
          </w:p>
          <w:p w14:paraId="3ECB5216" w14:textId="77777777" w:rsidR="0082178A" w:rsidRPr="007A4407" w:rsidRDefault="0082178A" w:rsidP="0082178A">
            <w:pPr>
              <w:pStyle w:val="NoSpacing"/>
              <w:rPr>
                <w:rFonts w:ascii="Century Gothic" w:hAnsi="Century Gothic"/>
                <w:i/>
                <w:sz w:val="20"/>
                <w:szCs w:val="20"/>
                <w:lang w:val="fr-FR"/>
              </w:rPr>
            </w:pPr>
          </w:p>
          <w:p w14:paraId="1918E199" w14:textId="27986F52" w:rsidR="0082178A" w:rsidRPr="007A4407" w:rsidRDefault="00BC3289" w:rsidP="0082178A">
            <w:pPr>
              <w:pStyle w:val="NoSpacing"/>
              <w:spacing w:after="120"/>
              <w:rPr>
                <w:rFonts w:ascii="Century Gothic" w:hAnsi="Century Gothic"/>
                <w:b/>
                <w:sz w:val="20"/>
                <w:szCs w:val="20"/>
                <w:lang w:val="fr-FR"/>
              </w:rPr>
            </w:pPr>
            <w:r w:rsidRPr="007A4407">
              <w:rPr>
                <w:rFonts w:ascii="Century Gothic" w:hAnsi="Century Gothic"/>
                <w:b/>
                <w:sz w:val="20"/>
                <w:szCs w:val="20"/>
                <w:lang w:val="fr-FR"/>
              </w:rPr>
              <w:t>Tâche</w:t>
            </w:r>
            <w:r w:rsidR="0082178A" w:rsidRPr="007A4407">
              <w:rPr>
                <w:rFonts w:ascii="Century Gothic" w:hAnsi="Century Gothic"/>
                <w:b/>
                <w:sz w:val="20"/>
                <w:szCs w:val="20"/>
                <w:lang w:val="fr-FR"/>
              </w:rPr>
              <w:t>s</w:t>
            </w:r>
            <w:r w:rsidRPr="007A4407">
              <w:rPr>
                <w:rFonts w:ascii="Century Gothic" w:hAnsi="Century Gothic"/>
                <w:b/>
                <w:sz w:val="20"/>
                <w:szCs w:val="20"/>
                <w:lang w:val="fr-FR"/>
              </w:rPr>
              <w:t xml:space="preserve"> </w:t>
            </w:r>
            <w:r w:rsidR="0082178A" w:rsidRPr="007A4407">
              <w:rPr>
                <w:rFonts w:ascii="Century Gothic" w:hAnsi="Century Gothic"/>
                <w:b/>
                <w:sz w:val="20"/>
                <w:szCs w:val="20"/>
                <w:lang w:val="fr-FR"/>
              </w:rPr>
              <w:t xml:space="preserve">: </w:t>
            </w:r>
          </w:p>
          <w:p w14:paraId="1D4F3FF7" w14:textId="77777777" w:rsidR="00BC3289" w:rsidRPr="007A4407" w:rsidRDefault="00BC3289" w:rsidP="00BC3289">
            <w:pPr>
              <w:pStyle w:val="NoSpacing"/>
              <w:numPr>
                <w:ilvl w:val="0"/>
                <w:numId w:val="1"/>
              </w:numPr>
              <w:tabs>
                <w:tab w:val="left" w:pos="230"/>
              </w:tabs>
              <w:spacing w:after="120"/>
              <w:rPr>
                <w:rFonts w:ascii="Century Gothic" w:hAnsi="Century Gothic"/>
                <w:sz w:val="20"/>
                <w:szCs w:val="20"/>
                <w:lang w:val="fr-FR"/>
              </w:rPr>
            </w:pPr>
            <w:r w:rsidRPr="007A4407">
              <w:rPr>
                <w:rFonts w:ascii="Century Gothic" w:hAnsi="Century Gothic"/>
                <w:sz w:val="20"/>
                <w:szCs w:val="20"/>
                <w:lang w:val="fr-FR"/>
              </w:rPr>
              <w:t xml:space="preserve">Assurer 1 formateur pour 4 apprenants </w:t>
            </w:r>
          </w:p>
          <w:p w14:paraId="0455B077" w14:textId="24FC63A3" w:rsidR="00BC3289" w:rsidRPr="007A4407" w:rsidRDefault="00BC3289" w:rsidP="00BC3289">
            <w:pPr>
              <w:pStyle w:val="NoSpacing"/>
              <w:numPr>
                <w:ilvl w:val="0"/>
                <w:numId w:val="1"/>
              </w:numPr>
              <w:tabs>
                <w:tab w:val="left" w:pos="230"/>
              </w:tabs>
              <w:spacing w:after="120"/>
              <w:rPr>
                <w:rFonts w:ascii="Century Gothic" w:hAnsi="Century Gothic"/>
                <w:sz w:val="20"/>
                <w:szCs w:val="20"/>
                <w:lang w:val="fr-FR"/>
              </w:rPr>
            </w:pPr>
            <w:r w:rsidRPr="007A4407">
              <w:rPr>
                <w:rFonts w:ascii="Century Gothic" w:hAnsi="Century Gothic"/>
                <w:sz w:val="20"/>
                <w:szCs w:val="20"/>
                <w:lang w:val="fr-FR"/>
              </w:rPr>
              <w:t>Passer en revue le matériel pour s'assurer qu'il est complet</w:t>
            </w:r>
          </w:p>
          <w:p w14:paraId="665F6E84" w14:textId="35CA823F" w:rsidR="00BC3289" w:rsidRPr="007A4407" w:rsidRDefault="00BC3289" w:rsidP="00BC3289">
            <w:pPr>
              <w:pStyle w:val="NoSpacing"/>
              <w:numPr>
                <w:ilvl w:val="0"/>
                <w:numId w:val="1"/>
              </w:numPr>
              <w:tabs>
                <w:tab w:val="left" w:pos="230"/>
              </w:tabs>
              <w:spacing w:after="120"/>
              <w:rPr>
                <w:rFonts w:ascii="Century Gothic" w:hAnsi="Century Gothic"/>
                <w:sz w:val="20"/>
                <w:szCs w:val="20"/>
                <w:lang w:val="fr-FR"/>
              </w:rPr>
            </w:pPr>
            <w:r w:rsidRPr="007A4407">
              <w:rPr>
                <w:rFonts w:ascii="Century Gothic" w:hAnsi="Century Gothic"/>
                <w:sz w:val="20"/>
                <w:szCs w:val="20"/>
                <w:lang w:val="fr-FR"/>
              </w:rPr>
              <w:t xml:space="preserve">Attribuer des rôles pour l'accueil, les jeux de rôle, la préparation des stations, la diffusion du contenu, l'organisation des ECOS, la personne qui surveille le temps, etc. </w:t>
            </w:r>
          </w:p>
          <w:p w14:paraId="17EEF67C" w14:textId="33D1F48C" w:rsidR="0082178A" w:rsidRPr="007A4407" w:rsidRDefault="00BC3289" w:rsidP="00BC3289">
            <w:pPr>
              <w:pStyle w:val="NoSpacing"/>
              <w:numPr>
                <w:ilvl w:val="0"/>
                <w:numId w:val="1"/>
              </w:numPr>
              <w:tabs>
                <w:tab w:val="left" w:pos="230"/>
              </w:tabs>
              <w:rPr>
                <w:rFonts w:ascii="Century Gothic" w:hAnsi="Century Gothic"/>
                <w:sz w:val="20"/>
                <w:szCs w:val="20"/>
                <w:lang w:val="fr-FR"/>
              </w:rPr>
            </w:pPr>
            <w:r w:rsidRPr="007A4407">
              <w:rPr>
                <w:rFonts w:ascii="Century Gothic" w:hAnsi="Century Gothic"/>
                <w:sz w:val="20"/>
                <w:szCs w:val="20"/>
                <w:lang w:val="fr-FR"/>
              </w:rPr>
              <w:t>Préparer le site de formation avec des stations pour la pratique, avec des s, des médicaments factices, un plan d'action collé sur le mur ou un tableau à feuilles mobiles à côté de chaque station OU convenir de se rencontrer ½ à 1 heure avant la formation pour préparer le site. Assurez-vous que le matériel est imprimé avant le jour de la formation.</w:t>
            </w:r>
          </w:p>
        </w:tc>
      </w:tr>
    </w:tbl>
    <w:p w14:paraId="62C5F2C9" w14:textId="77777777" w:rsidR="0082178A" w:rsidRPr="007A4407" w:rsidRDefault="0082178A" w:rsidP="0082178A">
      <w:pPr>
        <w:rPr>
          <w:rFonts w:ascii="Century Gothic" w:eastAsia="Century Gothic" w:hAnsi="Century Gothic" w:cs="Century Gothic"/>
          <w:b/>
          <w:bCs/>
          <w:szCs w:val="28"/>
          <w:lang w:val="fr-FR"/>
        </w:rPr>
      </w:pPr>
    </w:p>
    <w:p w14:paraId="62E733A5" w14:textId="1BDF253D" w:rsidR="00BC3289" w:rsidRPr="007A4407" w:rsidRDefault="0082178A" w:rsidP="00BC3289">
      <w:pPr>
        <w:pStyle w:val="NoSpacing"/>
        <w:rPr>
          <w:rFonts w:asciiTheme="minorHAnsi" w:eastAsia="Century Gothic" w:hAnsiTheme="minorHAnsi" w:cstheme="minorBidi"/>
          <w:b/>
          <w:bCs/>
          <w:sz w:val="28"/>
          <w:szCs w:val="28"/>
          <w:lang w:val="fr-FR"/>
        </w:rPr>
      </w:pPr>
      <w:r w:rsidRPr="007A4407">
        <w:rPr>
          <w:b/>
          <w:bCs/>
          <w:sz w:val="28"/>
          <w:szCs w:val="28"/>
          <w:lang w:val="fr-FR"/>
        </w:rPr>
        <w:t>Date</w:t>
      </w:r>
      <w:r w:rsidR="00BC3289" w:rsidRPr="007A4407">
        <w:rPr>
          <w:b/>
          <w:bCs/>
          <w:sz w:val="28"/>
          <w:szCs w:val="28"/>
          <w:lang w:val="fr-FR"/>
        </w:rPr>
        <w:t xml:space="preserve"> </w:t>
      </w:r>
      <w:r w:rsidRPr="007A4407">
        <w:rPr>
          <w:b/>
          <w:bCs/>
          <w:sz w:val="28"/>
          <w:szCs w:val="28"/>
          <w:lang w:val="fr-FR"/>
        </w:rPr>
        <w:t xml:space="preserve">: </w:t>
      </w:r>
      <w:r w:rsidRPr="007A4407">
        <w:rPr>
          <w:b/>
          <w:bCs/>
          <w:sz w:val="28"/>
          <w:szCs w:val="28"/>
          <w:lang w:val="fr-FR"/>
        </w:rPr>
        <w:softHyphen/>
      </w:r>
      <w:r w:rsidRPr="007A4407">
        <w:rPr>
          <w:b/>
          <w:bCs/>
          <w:sz w:val="28"/>
          <w:szCs w:val="28"/>
          <w:lang w:val="fr-FR"/>
        </w:rPr>
        <w:softHyphen/>
      </w:r>
      <w:r w:rsidRPr="007A4407">
        <w:rPr>
          <w:b/>
          <w:bCs/>
          <w:sz w:val="28"/>
          <w:szCs w:val="28"/>
          <w:lang w:val="fr-FR"/>
        </w:rPr>
        <w:softHyphen/>
      </w:r>
      <w:r w:rsidRPr="007A4407">
        <w:rPr>
          <w:b/>
          <w:bCs/>
          <w:sz w:val="28"/>
          <w:szCs w:val="28"/>
          <w:lang w:val="fr-FR"/>
        </w:rPr>
        <w:softHyphen/>
      </w:r>
      <w:r w:rsidRPr="007A4407">
        <w:rPr>
          <w:b/>
          <w:bCs/>
          <w:sz w:val="28"/>
          <w:szCs w:val="28"/>
          <w:lang w:val="fr-FR"/>
        </w:rPr>
        <w:softHyphen/>
      </w:r>
      <w:r w:rsidRPr="007A4407">
        <w:rPr>
          <w:b/>
          <w:bCs/>
          <w:sz w:val="28"/>
          <w:szCs w:val="28"/>
          <w:lang w:val="fr-FR"/>
        </w:rPr>
        <w:softHyphen/>
      </w:r>
      <w:r w:rsidRPr="007A4407">
        <w:rPr>
          <w:b/>
          <w:bCs/>
          <w:sz w:val="28"/>
          <w:szCs w:val="28"/>
          <w:lang w:val="fr-FR"/>
        </w:rPr>
        <w:softHyphen/>
      </w:r>
      <w:r w:rsidRPr="007A4407">
        <w:rPr>
          <w:b/>
          <w:bCs/>
          <w:sz w:val="28"/>
          <w:szCs w:val="28"/>
          <w:lang w:val="fr-FR"/>
        </w:rPr>
        <w:softHyphen/>
        <w:t>_________</w:t>
      </w:r>
      <w:r w:rsidRPr="007A4407">
        <w:rPr>
          <w:rFonts w:asciiTheme="minorHAnsi" w:eastAsia="Century Gothic" w:hAnsiTheme="minorHAnsi" w:cstheme="minorBidi"/>
          <w:b/>
          <w:bCs/>
          <w:sz w:val="28"/>
          <w:szCs w:val="28"/>
          <w:lang w:val="fr-FR"/>
        </w:rPr>
        <w:t xml:space="preserve"> </w:t>
      </w:r>
      <w:r w:rsidR="00BC3289" w:rsidRPr="007A4407">
        <w:rPr>
          <w:rFonts w:asciiTheme="minorHAnsi" w:eastAsia="Century Gothic" w:hAnsiTheme="minorHAnsi" w:cstheme="minorBidi"/>
          <w:b/>
          <w:bCs/>
          <w:sz w:val="28"/>
          <w:szCs w:val="28"/>
          <w:lang w:val="fr-FR"/>
        </w:rPr>
        <w:t xml:space="preserve">Formation Travail prolongé et dystocie Jour 1 pour tous les participants </w:t>
      </w:r>
    </w:p>
    <w:p w14:paraId="126AD717" w14:textId="10120FD7" w:rsidR="0082178A" w:rsidRPr="007A4407" w:rsidRDefault="00BC3289" w:rsidP="00BC3289">
      <w:pPr>
        <w:pStyle w:val="NoSpacing"/>
        <w:rPr>
          <w:b/>
          <w:bCs/>
          <w:sz w:val="28"/>
          <w:szCs w:val="28"/>
          <w:lang w:val="fr-FR"/>
        </w:rPr>
      </w:pPr>
      <w:r w:rsidRPr="007A4407">
        <w:rPr>
          <w:rFonts w:asciiTheme="minorHAnsi" w:eastAsia="Century Gothic" w:hAnsiTheme="minorHAnsi" w:cstheme="minorBidi"/>
          <w:b/>
          <w:bCs/>
          <w:sz w:val="28"/>
          <w:szCs w:val="28"/>
          <w:lang w:val="fr-FR"/>
        </w:rPr>
        <w:t>Facilitateurs :</w:t>
      </w:r>
    </w:p>
    <w:tbl>
      <w:tblPr>
        <w:tblpPr w:leftFromText="187" w:rightFromText="187" w:vertAnchor="text" w:horzAnchor="margin" w:tblpX="-196" w:tblpY="211"/>
        <w:tblOverlap w:val="never"/>
        <w:tblW w:w="101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44"/>
        <w:gridCol w:w="5881"/>
        <w:gridCol w:w="2016"/>
        <w:gridCol w:w="1121"/>
      </w:tblGrid>
      <w:tr w:rsidR="0082178A" w:rsidRPr="007A4407" w14:paraId="1898755A" w14:textId="77777777" w:rsidTr="0082178A">
        <w:trPr>
          <w:trHeight w:val="15"/>
        </w:trPr>
        <w:tc>
          <w:tcPr>
            <w:tcW w:w="10162" w:type="dxa"/>
            <w:gridSpan w:val="4"/>
            <w:tcBorders>
              <w:top w:val="single" w:sz="4" w:space="0" w:color="auto"/>
              <w:left w:val="outset" w:sz="6" w:space="0" w:color="auto"/>
              <w:bottom w:val="single" w:sz="4" w:space="0" w:color="auto"/>
              <w:right w:val="outset" w:sz="6" w:space="0" w:color="auto"/>
            </w:tcBorders>
            <w:shd w:val="clear" w:color="auto" w:fill="95B3D7"/>
            <w:hideMark/>
          </w:tcPr>
          <w:p w14:paraId="27CA57D6" w14:textId="34ADA5A1" w:rsidR="0082178A" w:rsidRPr="007A4407" w:rsidRDefault="0082178A" w:rsidP="0082178A">
            <w:pPr>
              <w:textAlignment w:val="baseline"/>
              <w:rPr>
                <w:rFonts w:ascii="Calibri" w:hAnsi="Calibri" w:cs="Calibri"/>
                <w:b/>
                <w:bCs/>
                <w:caps/>
                <w:sz w:val="22"/>
                <w:szCs w:val="22"/>
                <w:lang w:val="fr-FR"/>
              </w:rPr>
            </w:pPr>
            <w:bookmarkStart w:id="0" w:name="_Hlk80043861"/>
            <w:r w:rsidRPr="007A4407">
              <w:rPr>
                <w:rFonts w:asciiTheme="minorHAnsi" w:eastAsiaTheme="minorEastAsia" w:hAnsiTheme="minorHAnsi" w:cstheme="minorBidi"/>
                <w:b/>
                <w:bCs/>
                <w:caps/>
                <w:sz w:val="22"/>
                <w:szCs w:val="22"/>
                <w:lang w:val="fr-FR"/>
              </w:rPr>
              <w:t>7:</w:t>
            </w:r>
            <w:r w:rsidR="00BC3289" w:rsidRPr="007A4407">
              <w:rPr>
                <w:rFonts w:asciiTheme="minorHAnsi" w:eastAsiaTheme="minorEastAsia" w:hAnsiTheme="minorHAnsi" w:cstheme="minorBidi"/>
                <w:b/>
                <w:bCs/>
                <w:caps/>
                <w:sz w:val="22"/>
                <w:szCs w:val="22"/>
                <w:lang w:val="fr-FR"/>
              </w:rPr>
              <w:t>7.30-8:00 préparation et accueil Arrivez pour accueillir le responsable du centre et préparer la formation si cela n'a pas été fait la veille.  Choisissez un endroit pour vous installer et utiliser l'équipement du centre</w:t>
            </w:r>
          </w:p>
        </w:tc>
      </w:tr>
      <w:tr w:rsidR="0082178A" w:rsidRPr="007A4407" w14:paraId="67D19C47" w14:textId="77777777" w:rsidTr="00083999">
        <w:tc>
          <w:tcPr>
            <w:tcW w:w="1171" w:type="dxa"/>
            <w:tcBorders>
              <w:top w:val="outset" w:sz="6" w:space="0" w:color="auto"/>
              <w:left w:val="outset" w:sz="6" w:space="0" w:color="auto"/>
              <w:bottom w:val="outset" w:sz="6" w:space="0" w:color="auto"/>
              <w:right w:val="outset" w:sz="6" w:space="0" w:color="auto"/>
            </w:tcBorders>
            <w:shd w:val="clear" w:color="auto" w:fill="DBE5F1"/>
            <w:hideMark/>
          </w:tcPr>
          <w:p w14:paraId="2BDAB18C" w14:textId="1F96FC31" w:rsidR="0082178A" w:rsidRPr="007A4407" w:rsidRDefault="00BC3289" w:rsidP="0082178A">
            <w:pPr>
              <w:jc w:val="center"/>
              <w:textAlignment w:val="baseline"/>
              <w:rPr>
                <w:lang w:val="fr-FR"/>
              </w:rPr>
            </w:pPr>
            <w:r w:rsidRPr="007A4407">
              <w:rPr>
                <w:rFonts w:ascii="Calibri" w:hAnsi="Calibri" w:cs="Calibri"/>
                <w:b/>
                <w:bCs/>
                <w:sz w:val="22"/>
                <w:szCs w:val="22"/>
                <w:lang w:val="fr-FR"/>
              </w:rPr>
              <w:t>Heure</w:t>
            </w:r>
            <w:r w:rsidR="0082178A" w:rsidRPr="007A4407">
              <w:rPr>
                <w:rFonts w:ascii="Calibri" w:hAnsi="Calibri" w:cs="Calibri"/>
                <w:sz w:val="22"/>
                <w:szCs w:val="22"/>
                <w:lang w:val="fr-FR"/>
              </w:rPr>
              <w:t> </w:t>
            </w:r>
          </w:p>
        </w:tc>
        <w:tc>
          <w:tcPr>
            <w:tcW w:w="6296" w:type="dxa"/>
            <w:tcBorders>
              <w:top w:val="single" w:sz="6" w:space="0" w:color="auto"/>
              <w:left w:val="nil"/>
              <w:bottom w:val="single" w:sz="6" w:space="0" w:color="auto"/>
              <w:right w:val="single" w:sz="6" w:space="0" w:color="auto"/>
            </w:tcBorders>
            <w:shd w:val="clear" w:color="auto" w:fill="DBE5F1"/>
            <w:hideMark/>
          </w:tcPr>
          <w:p w14:paraId="7FDA1602" w14:textId="53C789EC" w:rsidR="0082178A" w:rsidRPr="007A4407" w:rsidRDefault="0082178A" w:rsidP="0082178A">
            <w:pPr>
              <w:jc w:val="center"/>
              <w:textAlignment w:val="baseline"/>
              <w:rPr>
                <w:lang w:val="fr-FR"/>
              </w:rPr>
            </w:pPr>
            <w:r w:rsidRPr="007A4407">
              <w:rPr>
                <w:rFonts w:ascii="Calibri" w:hAnsi="Calibri" w:cs="Calibri"/>
                <w:b/>
                <w:bCs/>
                <w:sz w:val="22"/>
                <w:szCs w:val="22"/>
                <w:lang w:val="fr-FR"/>
              </w:rPr>
              <w:t>Description</w:t>
            </w:r>
            <w:r w:rsidR="00BC3289" w:rsidRPr="007A4407">
              <w:rPr>
                <w:rFonts w:ascii="Calibri" w:hAnsi="Calibri" w:cs="Calibri"/>
                <w:b/>
                <w:bCs/>
                <w:sz w:val="22"/>
                <w:szCs w:val="22"/>
                <w:lang w:val="fr-FR"/>
              </w:rPr>
              <w:t xml:space="preserve"> de la session</w:t>
            </w:r>
            <w:r w:rsidRPr="007A4407">
              <w:rPr>
                <w:rFonts w:ascii="Calibri" w:hAnsi="Calibri" w:cs="Calibri"/>
                <w:sz w:val="22"/>
                <w:szCs w:val="22"/>
                <w:lang w:val="fr-FR"/>
              </w:rPr>
              <w:t> </w:t>
            </w:r>
          </w:p>
        </w:tc>
        <w:tc>
          <w:tcPr>
            <w:tcW w:w="1567" w:type="dxa"/>
            <w:tcBorders>
              <w:top w:val="single" w:sz="6" w:space="0" w:color="auto"/>
              <w:left w:val="nil"/>
              <w:bottom w:val="single" w:sz="6" w:space="0" w:color="auto"/>
              <w:right w:val="single" w:sz="4" w:space="0" w:color="auto"/>
            </w:tcBorders>
            <w:shd w:val="clear" w:color="auto" w:fill="DBE5F1"/>
            <w:hideMark/>
          </w:tcPr>
          <w:p w14:paraId="6C8B35DF" w14:textId="56ABECDD" w:rsidR="0082178A" w:rsidRPr="007A4407" w:rsidRDefault="0082178A" w:rsidP="0082178A">
            <w:pPr>
              <w:jc w:val="center"/>
              <w:textAlignment w:val="baseline"/>
              <w:rPr>
                <w:lang w:val="fr-FR"/>
              </w:rPr>
            </w:pPr>
            <w:r w:rsidRPr="007A4407">
              <w:rPr>
                <w:rFonts w:ascii="Calibri" w:hAnsi="Calibri" w:cs="Calibri"/>
                <w:b/>
                <w:bCs/>
                <w:sz w:val="22"/>
                <w:szCs w:val="22"/>
                <w:lang w:val="fr-FR"/>
              </w:rPr>
              <w:t>Mat</w:t>
            </w:r>
            <w:r w:rsidR="00B836A5" w:rsidRPr="007A4407">
              <w:rPr>
                <w:rFonts w:ascii="Calibri" w:hAnsi="Calibri" w:cs="Calibri"/>
                <w:b/>
                <w:bCs/>
                <w:sz w:val="22"/>
                <w:szCs w:val="22"/>
                <w:lang w:val="fr-FR"/>
              </w:rPr>
              <w:t>é</w:t>
            </w:r>
            <w:r w:rsidRPr="007A4407">
              <w:rPr>
                <w:rFonts w:ascii="Calibri" w:hAnsi="Calibri" w:cs="Calibri"/>
                <w:b/>
                <w:bCs/>
                <w:sz w:val="22"/>
                <w:szCs w:val="22"/>
                <w:lang w:val="fr-FR"/>
              </w:rPr>
              <w:t>ri</w:t>
            </w:r>
            <w:r w:rsidR="00B836A5" w:rsidRPr="007A4407">
              <w:rPr>
                <w:rFonts w:ascii="Calibri" w:hAnsi="Calibri" w:cs="Calibri"/>
                <w:b/>
                <w:bCs/>
                <w:sz w:val="22"/>
                <w:szCs w:val="22"/>
                <w:lang w:val="fr-FR"/>
              </w:rPr>
              <w:t>e</w:t>
            </w:r>
            <w:r w:rsidRPr="007A4407">
              <w:rPr>
                <w:rFonts w:ascii="Calibri" w:hAnsi="Calibri" w:cs="Calibri"/>
                <w:b/>
                <w:bCs/>
                <w:sz w:val="22"/>
                <w:szCs w:val="22"/>
                <w:lang w:val="fr-FR"/>
              </w:rPr>
              <w:t>ls</w:t>
            </w:r>
            <w:r w:rsidRPr="007A4407">
              <w:rPr>
                <w:rFonts w:ascii="Calibri" w:hAnsi="Calibri" w:cs="Calibri"/>
                <w:sz w:val="22"/>
                <w:szCs w:val="22"/>
                <w:lang w:val="fr-FR"/>
              </w:rPr>
              <w:t> </w:t>
            </w:r>
          </w:p>
        </w:tc>
        <w:tc>
          <w:tcPr>
            <w:tcW w:w="1128" w:type="dxa"/>
            <w:tcBorders>
              <w:top w:val="single" w:sz="6" w:space="0" w:color="auto"/>
              <w:left w:val="single" w:sz="4" w:space="0" w:color="auto"/>
              <w:bottom w:val="single" w:sz="6" w:space="0" w:color="auto"/>
              <w:right w:val="single" w:sz="6" w:space="0" w:color="auto"/>
            </w:tcBorders>
            <w:shd w:val="clear" w:color="auto" w:fill="DBE5F1"/>
          </w:tcPr>
          <w:p w14:paraId="339EA2A0" w14:textId="232E979B" w:rsidR="0082178A" w:rsidRPr="007A4407" w:rsidRDefault="0082178A" w:rsidP="0082178A">
            <w:pPr>
              <w:jc w:val="center"/>
              <w:textAlignment w:val="baseline"/>
              <w:rPr>
                <w:rFonts w:ascii="Calibri" w:hAnsi="Calibri" w:cs="Calibri"/>
                <w:b/>
                <w:bCs/>
                <w:sz w:val="22"/>
                <w:szCs w:val="22"/>
                <w:lang w:val="fr-FR"/>
              </w:rPr>
            </w:pPr>
            <w:r w:rsidRPr="007A4407">
              <w:rPr>
                <w:rFonts w:ascii="Calibri" w:hAnsi="Calibri" w:cs="Calibri"/>
                <w:b/>
                <w:bCs/>
                <w:sz w:val="22"/>
                <w:szCs w:val="22"/>
                <w:lang w:val="fr-FR"/>
              </w:rPr>
              <w:t>Fac</w:t>
            </w:r>
            <w:r w:rsidR="00083999" w:rsidRPr="007A4407">
              <w:rPr>
                <w:rFonts w:ascii="Calibri" w:hAnsi="Calibri" w:cs="Calibri"/>
                <w:b/>
                <w:bCs/>
                <w:sz w:val="22"/>
                <w:szCs w:val="22"/>
                <w:lang w:val="fr-FR"/>
              </w:rPr>
              <w:t>ilitat</w:t>
            </w:r>
            <w:r w:rsidR="00B836A5" w:rsidRPr="007A4407">
              <w:rPr>
                <w:rFonts w:ascii="Calibri" w:hAnsi="Calibri" w:cs="Calibri"/>
                <w:b/>
                <w:bCs/>
                <w:sz w:val="22"/>
                <w:szCs w:val="22"/>
                <w:lang w:val="fr-FR"/>
              </w:rPr>
              <w:t>eu</w:t>
            </w:r>
            <w:r w:rsidR="00083999" w:rsidRPr="007A4407">
              <w:rPr>
                <w:rFonts w:ascii="Calibri" w:hAnsi="Calibri" w:cs="Calibri"/>
                <w:b/>
                <w:bCs/>
                <w:sz w:val="22"/>
                <w:szCs w:val="22"/>
                <w:lang w:val="fr-FR"/>
              </w:rPr>
              <w:t>r</w:t>
            </w:r>
          </w:p>
        </w:tc>
      </w:tr>
      <w:tr w:rsidR="0082178A" w:rsidRPr="007A4407" w14:paraId="3D1F0E2F"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hideMark/>
          </w:tcPr>
          <w:p w14:paraId="6F654CEC" w14:textId="77777777" w:rsidR="0082178A" w:rsidRPr="007A4407" w:rsidRDefault="0082178A" w:rsidP="0082178A">
            <w:pPr>
              <w:jc w:val="center"/>
              <w:textAlignment w:val="baseline"/>
              <w:rPr>
                <w:lang w:val="fr-FR"/>
              </w:rPr>
            </w:pPr>
            <w:r w:rsidRPr="007A4407">
              <w:rPr>
                <w:rFonts w:ascii="Calibri" w:hAnsi="Calibri" w:cs="Calibri"/>
                <w:sz w:val="22"/>
                <w:szCs w:val="22"/>
                <w:lang w:val="fr-FR"/>
              </w:rPr>
              <w:lastRenderedPageBreak/>
              <w:t>8:00-8:30 </w:t>
            </w:r>
          </w:p>
          <w:p w14:paraId="1C44E09D" w14:textId="68014A4F" w:rsidR="0082178A" w:rsidRPr="007A4407" w:rsidRDefault="0082178A" w:rsidP="0082178A">
            <w:pPr>
              <w:jc w:val="center"/>
              <w:textAlignment w:val="baseline"/>
              <w:rPr>
                <w:lang w:val="fr-FR"/>
              </w:rPr>
            </w:pPr>
            <w:r w:rsidRPr="007A4407">
              <w:rPr>
                <w:rFonts w:ascii="Calibri" w:hAnsi="Calibri" w:cs="Calibri"/>
                <w:sz w:val="22"/>
                <w:szCs w:val="22"/>
                <w:lang w:val="fr-FR"/>
              </w:rPr>
              <w:t>Arriv</w:t>
            </w:r>
            <w:r w:rsidR="00B836A5" w:rsidRPr="007A4407">
              <w:rPr>
                <w:rFonts w:ascii="Calibri" w:hAnsi="Calibri" w:cs="Calibri"/>
                <w:sz w:val="22"/>
                <w:szCs w:val="22"/>
                <w:lang w:val="fr-FR"/>
              </w:rPr>
              <w:t>ée</w:t>
            </w:r>
            <w:r w:rsidRPr="007A4407">
              <w:rPr>
                <w:rFonts w:ascii="Calibri" w:hAnsi="Calibri" w:cs="Calibri"/>
                <w:sz w:val="22"/>
                <w:szCs w:val="22"/>
                <w:lang w:val="fr-FR"/>
              </w:rPr>
              <w:t> </w:t>
            </w:r>
          </w:p>
        </w:tc>
        <w:tc>
          <w:tcPr>
            <w:tcW w:w="6296" w:type="dxa"/>
            <w:tcBorders>
              <w:top w:val="single" w:sz="6" w:space="0" w:color="auto"/>
              <w:left w:val="nil"/>
              <w:bottom w:val="single" w:sz="6" w:space="0" w:color="auto"/>
              <w:right w:val="single" w:sz="6" w:space="0" w:color="auto"/>
            </w:tcBorders>
            <w:shd w:val="clear" w:color="auto" w:fill="auto"/>
            <w:hideMark/>
          </w:tcPr>
          <w:p w14:paraId="155CC295" w14:textId="77777777" w:rsidR="00B836A5" w:rsidRPr="007A4407" w:rsidRDefault="00B836A5" w:rsidP="00B836A5">
            <w:pPr>
              <w:pStyle w:val="ListParagraph"/>
              <w:numPr>
                <w:ilvl w:val="0"/>
                <w:numId w:val="11"/>
              </w:numPr>
              <w:textAlignment w:val="baseline"/>
              <w:rPr>
                <w:rFonts w:ascii="Calibri" w:hAnsi="Calibri" w:cs="Calibri"/>
                <w:sz w:val="22"/>
                <w:szCs w:val="22"/>
                <w:lang w:val="fr-FR"/>
              </w:rPr>
            </w:pPr>
            <w:r w:rsidRPr="007A4407">
              <w:rPr>
                <w:rFonts w:ascii="Calibri" w:hAnsi="Calibri" w:cs="Calibri"/>
                <w:sz w:val="22"/>
                <w:szCs w:val="22"/>
                <w:lang w:val="fr-FR"/>
              </w:rPr>
              <w:t xml:space="preserve">Bienvenue et enregistrement </w:t>
            </w:r>
          </w:p>
          <w:p w14:paraId="22A1788A" w14:textId="3844F318" w:rsidR="00B836A5" w:rsidRPr="007A4407" w:rsidRDefault="00B836A5" w:rsidP="00B836A5">
            <w:pPr>
              <w:pStyle w:val="ListParagraph"/>
              <w:numPr>
                <w:ilvl w:val="0"/>
                <w:numId w:val="11"/>
              </w:numPr>
              <w:textAlignment w:val="baseline"/>
              <w:rPr>
                <w:rFonts w:ascii="Calibri" w:hAnsi="Calibri" w:cs="Calibri"/>
                <w:sz w:val="22"/>
                <w:szCs w:val="22"/>
                <w:lang w:val="fr-FR"/>
              </w:rPr>
            </w:pPr>
            <w:r w:rsidRPr="007A4407">
              <w:rPr>
                <w:rFonts w:ascii="Calibri" w:hAnsi="Calibri" w:cs="Calibri"/>
                <w:sz w:val="22"/>
                <w:szCs w:val="22"/>
                <w:lang w:val="fr-FR"/>
              </w:rPr>
              <w:t>Distribuez les caractéristiques des participants et l'évaluation de la confiance - demandez aux apprenants de les remplir et de les remettre avec le prétest.</w:t>
            </w:r>
          </w:p>
          <w:p w14:paraId="1B1E22A5" w14:textId="2C67CC35" w:rsidR="0082178A" w:rsidRPr="007A4407" w:rsidRDefault="00B836A5" w:rsidP="00B836A5">
            <w:pPr>
              <w:ind w:left="180"/>
              <w:textAlignment w:val="baseline"/>
              <w:rPr>
                <w:rFonts w:ascii="Calibri" w:hAnsi="Calibri" w:cs="Calibri"/>
                <w:sz w:val="22"/>
                <w:szCs w:val="22"/>
                <w:lang w:val="fr-FR"/>
              </w:rPr>
            </w:pPr>
            <w:r w:rsidRPr="007A4407">
              <w:rPr>
                <w:rFonts w:ascii="Calibri" w:hAnsi="Calibri" w:cs="Calibri"/>
                <w:sz w:val="22"/>
                <w:szCs w:val="22"/>
                <w:lang w:val="fr-FR"/>
              </w:rPr>
              <w:t>Remarque : pour toutes les sessions d'aujourd'hui, affichez le tableau à feuilles mobiles sur le Travail prolongé et dystocie  - Partie 1 de 2 et le plan d'action pour référence pendant toutes les sessions, les simulateurs, les vidéos et le projecteur/ordinateur portable (si vous utilisez le logiciel</w:t>
            </w:r>
            <w:r w:rsidR="0082178A" w:rsidRPr="007A4407">
              <w:rPr>
                <w:rFonts w:ascii="Calibri" w:hAnsi="Calibri" w:cs="Calibri"/>
                <w:sz w:val="22"/>
                <w:szCs w:val="22"/>
                <w:lang w:val="fr-FR"/>
              </w:rPr>
              <w:t>) </w:t>
            </w:r>
          </w:p>
        </w:tc>
        <w:tc>
          <w:tcPr>
            <w:tcW w:w="1567" w:type="dxa"/>
            <w:tcBorders>
              <w:top w:val="single" w:sz="6" w:space="0" w:color="auto"/>
              <w:left w:val="nil"/>
              <w:bottom w:val="single" w:sz="6" w:space="0" w:color="auto"/>
              <w:right w:val="single" w:sz="6" w:space="0" w:color="auto"/>
            </w:tcBorders>
            <w:shd w:val="clear" w:color="auto" w:fill="auto"/>
            <w:hideMark/>
          </w:tcPr>
          <w:p w14:paraId="5E2C8EB0" w14:textId="16CF774B" w:rsidR="00B836A5" w:rsidRPr="007A4407" w:rsidRDefault="00B836A5" w:rsidP="00B836A5">
            <w:pPr>
              <w:pStyle w:val="ListParagraph"/>
              <w:numPr>
                <w:ilvl w:val="0"/>
                <w:numId w:val="11"/>
              </w:numPr>
              <w:textAlignment w:val="baseline"/>
              <w:rPr>
                <w:rFonts w:ascii="Calibri" w:hAnsi="Calibri" w:cs="Calibri"/>
                <w:sz w:val="22"/>
                <w:szCs w:val="22"/>
                <w:lang w:val="fr-FR"/>
              </w:rPr>
            </w:pPr>
            <w:r w:rsidRPr="007A4407">
              <w:rPr>
                <w:rFonts w:ascii="Calibri" w:hAnsi="Calibri" w:cs="Calibri"/>
                <w:sz w:val="22"/>
                <w:szCs w:val="22"/>
                <w:lang w:val="fr-FR"/>
              </w:rPr>
              <w:t>Fiche  d'inscription</w:t>
            </w:r>
          </w:p>
          <w:p w14:paraId="7180192E" w14:textId="5FACCDAF" w:rsidR="0082178A" w:rsidRPr="007A4407" w:rsidRDefault="00B836A5" w:rsidP="00B836A5">
            <w:pPr>
              <w:pStyle w:val="ListParagraph"/>
              <w:numPr>
                <w:ilvl w:val="0"/>
                <w:numId w:val="11"/>
              </w:numPr>
              <w:textAlignment w:val="baseline"/>
              <w:rPr>
                <w:rFonts w:ascii="Calibri" w:hAnsi="Calibri" w:cs="Calibri"/>
                <w:sz w:val="22"/>
                <w:szCs w:val="22"/>
                <w:lang w:val="fr-FR"/>
              </w:rPr>
            </w:pPr>
            <w:r w:rsidRPr="007A4407">
              <w:rPr>
                <w:rFonts w:ascii="Calibri" w:hAnsi="Calibri" w:cs="Calibri"/>
                <w:sz w:val="22"/>
                <w:szCs w:val="22"/>
                <w:lang w:val="fr-FR"/>
              </w:rPr>
              <w:t>Caractéristiques de l'apprenant et évaluation de la confiance</w:t>
            </w:r>
          </w:p>
        </w:tc>
        <w:tc>
          <w:tcPr>
            <w:tcW w:w="1128" w:type="dxa"/>
            <w:tcBorders>
              <w:top w:val="single" w:sz="6" w:space="0" w:color="auto"/>
              <w:left w:val="single" w:sz="4" w:space="0" w:color="auto"/>
              <w:bottom w:val="single" w:sz="6" w:space="0" w:color="auto"/>
              <w:right w:val="single" w:sz="6" w:space="0" w:color="auto"/>
            </w:tcBorders>
          </w:tcPr>
          <w:p w14:paraId="5A52FF75" w14:textId="77777777" w:rsidR="0082178A" w:rsidRPr="007A4407" w:rsidRDefault="0082178A" w:rsidP="0082178A">
            <w:pPr>
              <w:textAlignment w:val="baseline"/>
              <w:rPr>
                <w:rFonts w:ascii="Calibri" w:hAnsi="Calibri" w:cs="Calibri"/>
                <w:sz w:val="22"/>
                <w:szCs w:val="22"/>
                <w:lang w:val="fr-FR"/>
              </w:rPr>
            </w:pPr>
          </w:p>
        </w:tc>
      </w:tr>
      <w:tr w:rsidR="0082178A" w:rsidRPr="007A4407" w14:paraId="0239C854"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6B700361" w14:textId="77777777" w:rsidR="0082178A" w:rsidRPr="007A4407" w:rsidRDefault="0082178A" w:rsidP="0082178A">
            <w:pPr>
              <w:jc w:val="center"/>
              <w:textAlignment w:val="baseline"/>
              <w:rPr>
                <w:rFonts w:ascii="Calibri" w:hAnsi="Calibri" w:cs="Calibri"/>
                <w:sz w:val="22"/>
                <w:szCs w:val="22"/>
                <w:lang w:val="fr-FR"/>
              </w:rPr>
            </w:pPr>
            <w:r w:rsidRPr="007A4407">
              <w:rPr>
                <w:rFonts w:ascii="Calibri" w:hAnsi="Calibri" w:cs="Calibri"/>
                <w:sz w:val="22"/>
                <w:szCs w:val="22"/>
                <w:lang w:val="fr-FR"/>
              </w:rPr>
              <w:t>8:30-9:00</w:t>
            </w:r>
          </w:p>
        </w:tc>
        <w:tc>
          <w:tcPr>
            <w:tcW w:w="6296" w:type="dxa"/>
            <w:tcBorders>
              <w:top w:val="single" w:sz="6" w:space="0" w:color="auto"/>
              <w:left w:val="nil"/>
              <w:bottom w:val="single" w:sz="6" w:space="0" w:color="auto"/>
              <w:right w:val="single" w:sz="6" w:space="0" w:color="auto"/>
            </w:tcBorders>
            <w:shd w:val="clear" w:color="auto" w:fill="auto"/>
          </w:tcPr>
          <w:p w14:paraId="433E8611" w14:textId="344C5CE3" w:rsidR="0082178A" w:rsidRPr="007A4407" w:rsidRDefault="00B836A5" w:rsidP="0082178A">
            <w:pPr>
              <w:pStyle w:val="ListParagraph"/>
              <w:numPr>
                <w:ilvl w:val="0"/>
                <w:numId w:val="11"/>
              </w:numPr>
              <w:ind w:left="248" w:hanging="180"/>
              <w:textAlignment w:val="baseline"/>
              <w:rPr>
                <w:rFonts w:ascii="Calibri" w:hAnsi="Calibri" w:cs="Calibri"/>
                <w:sz w:val="22"/>
                <w:szCs w:val="22"/>
                <w:lang w:val="fr-FR"/>
              </w:rPr>
            </w:pPr>
            <w:r w:rsidRPr="007A4407">
              <w:rPr>
                <w:rFonts w:ascii="Calibri" w:hAnsi="Calibri" w:cs="Calibri"/>
                <w:sz w:val="22"/>
                <w:szCs w:val="22"/>
                <w:lang w:val="fr-FR"/>
              </w:rPr>
              <w:t>Donner le pré-test collectivement</w:t>
            </w:r>
          </w:p>
        </w:tc>
        <w:tc>
          <w:tcPr>
            <w:tcW w:w="1567" w:type="dxa"/>
            <w:tcBorders>
              <w:top w:val="single" w:sz="6" w:space="0" w:color="auto"/>
              <w:left w:val="nil"/>
              <w:bottom w:val="single" w:sz="6" w:space="0" w:color="auto"/>
              <w:right w:val="single" w:sz="6" w:space="0" w:color="auto"/>
            </w:tcBorders>
            <w:shd w:val="clear" w:color="auto" w:fill="auto"/>
          </w:tcPr>
          <w:p w14:paraId="50AA0E52" w14:textId="398C4605" w:rsidR="0082178A" w:rsidRPr="007A4407" w:rsidRDefault="00B836A5" w:rsidP="0082178A">
            <w:pPr>
              <w:ind w:left="68"/>
              <w:textAlignment w:val="baseline"/>
              <w:rPr>
                <w:rFonts w:ascii="Calibri" w:hAnsi="Calibri" w:cs="Calibri"/>
                <w:sz w:val="22"/>
                <w:szCs w:val="22"/>
                <w:lang w:val="fr-FR"/>
              </w:rPr>
            </w:pPr>
            <w:r w:rsidRPr="007A4407">
              <w:rPr>
                <w:rFonts w:ascii="Calibri" w:hAnsi="Calibri" w:cs="Calibri"/>
                <w:sz w:val="22"/>
                <w:szCs w:val="22"/>
                <w:lang w:val="fr-FR"/>
              </w:rPr>
              <w:t>Évaluation des connaissances</w:t>
            </w:r>
          </w:p>
        </w:tc>
        <w:tc>
          <w:tcPr>
            <w:tcW w:w="1128" w:type="dxa"/>
            <w:tcBorders>
              <w:top w:val="single" w:sz="6" w:space="0" w:color="auto"/>
              <w:left w:val="single" w:sz="4" w:space="0" w:color="auto"/>
              <w:bottom w:val="single" w:sz="6" w:space="0" w:color="auto"/>
              <w:right w:val="single" w:sz="6" w:space="0" w:color="auto"/>
            </w:tcBorders>
          </w:tcPr>
          <w:p w14:paraId="26F438F5" w14:textId="77777777" w:rsidR="0082178A" w:rsidRPr="007A4407" w:rsidRDefault="0082178A" w:rsidP="0082178A">
            <w:pPr>
              <w:textAlignment w:val="baseline"/>
              <w:rPr>
                <w:rFonts w:ascii="Calibri" w:hAnsi="Calibri" w:cs="Calibri"/>
                <w:sz w:val="22"/>
                <w:szCs w:val="22"/>
                <w:lang w:val="fr-FR"/>
              </w:rPr>
            </w:pPr>
          </w:p>
        </w:tc>
      </w:tr>
      <w:tr w:rsidR="0082178A" w:rsidRPr="007A4407" w14:paraId="51291C49"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7DC6F044" w14:textId="77777777" w:rsidR="0082178A" w:rsidRPr="007A4407" w:rsidRDefault="0082178A" w:rsidP="0082178A">
            <w:pPr>
              <w:jc w:val="center"/>
              <w:textAlignment w:val="baseline"/>
              <w:rPr>
                <w:lang w:val="fr-FR"/>
              </w:rPr>
            </w:pPr>
            <w:r w:rsidRPr="007A4407">
              <w:rPr>
                <w:rFonts w:ascii="Calibri" w:hAnsi="Calibri" w:cs="Calibri"/>
                <w:sz w:val="22"/>
                <w:szCs w:val="22"/>
                <w:lang w:val="fr-FR"/>
              </w:rPr>
              <w:t>9:00 – 9:10</w:t>
            </w:r>
            <w:r w:rsidRPr="007A4407">
              <w:rPr>
                <w:lang w:val="fr-FR"/>
              </w:rPr>
              <w:t xml:space="preserve"> </w:t>
            </w:r>
          </w:p>
          <w:p w14:paraId="53FC51EC" w14:textId="30B1E983" w:rsidR="0082178A" w:rsidRPr="007A4407" w:rsidRDefault="00431BC8" w:rsidP="0082178A">
            <w:pPr>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B836A5" w:rsidRPr="007A4407">
              <w:rPr>
                <w:rFonts w:ascii="Calibri" w:hAnsi="Calibri" w:cs="Calibri"/>
                <w:sz w:val="22"/>
                <w:szCs w:val="22"/>
                <w:lang w:val="fr-FR"/>
              </w:rPr>
              <w:t>e</w:t>
            </w:r>
          </w:p>
        </w:tc>
        <w:tc>
          <w:tcPr>
            <w:tcW w:w="6296" w:type="dxa"/>
            <w:tcBorders>
              <w:top w:val="single" w:sz="6" w:space="0" w:color="auto"/>
              <w:left w:val="nil"/>
              <w:bottom w:val="single" w:sz="6" w:space="0" w:color="auto"/>
              <w:right w:val="single" w:sz="6" w:space="0" w:color="auto"/>
            </w:tcBorders>
            <w:shd w:val="clear" w:color="auto" w:fill="auto"/>
          </w:tcPr>
          <w:p w14:paraId="0A2BFA3A" w14:textId="77777777" w:rsidR="00B836A5" w:rsidRPr="007A4407" w:rsidRDefault="00B836A5" w:rsidP="00B836A5">
            <w:pPr>
              <w:pStyle w:val="ListParagraph"/>
              <w:numPr>
                <w:ilvl w:val="0"/>
                <w:numId w:val="11"/>
              </w:numPr>
              <w:textAlignment w:val="baseline"/>
              <w:rPr>
                <w:rFonts w:ascii="Calibri" w:hAnsi="Calibri" w:cs="Calibri"/>
                <w:sz w:val="22"/>
                <w:szCs w:val="22"/>
                <w:lang w:val="fr-FR"/>
              </w:rPr>
            </w:pPr>
            <w:r w:rsidRPr="007A4407">
              <w:rPr>
                <w:rFonts w:ascii="Calibri" w:hAnsi="Calibri" w:cs="Calibri"/>
                <w:sz w:val="22"/>
                <w:szCs w:val="22"/>
                <w:lang w:val="fr-FR"/>
              </w:rPr>
              <w:t xml:space="preserve">Collecter le test de connaissances </w:t>
            </w:r>
          </w:p>
          <w:p w14:paraId="4C0FA932" w14:textId="43CC15C5" w:rsidR="0082178A" w:rsidRPr="007A4407" w:rsidRDefault="00B836A5" w:rsidP="00B836A5">
            <w:pPr>
              <w:pStyle w:val="ListParagraph"/>
              <w:numPr>
                <w:ilvl w:val="0"/>
                <w:numId w:val="11"/>
              </w:numPr>
              <w:textAlignment w:val="baseline"/>
              <w:rPr>
                <w:rFonts w:ascii="Calibri" w:hAnsi="Calibri" w:cs="Calibri"/>
                <w:sz w:val="22"/>
                <w:szCs w:val="22"/>
                <w:lang w:val="fr-FR"/>
              </w:rPr>
            </w:pPr>
            <w:r w:rsidRPr="007A4407">
              <w:rPr>
                <w:rFonts w:ascii="Calibri" w:hAnsi="Calibri" w:cs="Calibri"/>
                <w:sz w:val="22"/>
                <w:szCs w:val="22"/>
                <w:lang w:val="fr-FR"/>
              </w:rPr>
              <w:t>Remettre le GP et un dossier de cliente à tous les apprenants.</w:t>
            </w:r>
          </w:p>
        </w:tc>
        <w:tc>
          <w:tcPr>
            <w:tcW w:w="1567" w:type="dxa"/>
            <w:tcBorders>
              <w:top w:val="single" w:sz="6" w:space="0" w:color="auto"/>
              <w:left w:val="nil"/>
              <w:bottom w:val="single" w:sz="6" w:space="0" w:color="auto"/>
              <w:right w:val="single" w:sz="6" w:space="0" w:color="auto"/>
            </w:tcBorders>
            <w:shd w:val="clear" w:color="auto" w:fill="auto"/>
          </w:tcPr>
          <w:p w14:paraId="2EF5D526" w14:textId="70FFEEEC" w:rsidR="00B836A5" w:rsidRPr="007A4407" w:rsidRDefault="00B836A5" w:rsidP="00B836A5">
            <w:pPr>
              <w:pStyle w:val="ListParagraph"/>
              <w:numPr>
                <w:ilvl w:val="0"/>
                <w:numId w:val="11"/>
              </w:numPr>
              <w:textAlignment w:val="baseline"/>
              <w:rPr>
                <w:rFonts w:ascii="Calibri" w:hAnsi="Calibri" w:cs="Calibri"/>
                <w:sz w:val="22"/>
                <w:szCs w:val="22"/>
                <w:lang w:val="fr-FR"/>
              </w:rPr>
            </w:pPr>
            <w:r w:rsidRPr="007A4407">
              <w:rPr>
                <w:rFonts w:ascii="Calibri" w:hAnsi="Calibri" w:cs="Calibri"/>
                <w:sz w:val="22"/>
                <w:szCs w:val="22"/>
                <w:lang w:val="fr-FR"/>
              </w:rPr>
              <w:t>GP Partie 1 de 2</w:t>
            </w:r>
          </w:p>
          <w:p w14:paraId="5438B08E" w14:textId="38CD2284" w:rsidR="0082178A" w:rsidRPr="007A4407" w:rsidRDefault="00B836A5" w:rsidP="00B836A5">
            <w:pPr>
              <w:pStyle w:val="ListParagraph"/>
              <w:numPr>
                <w:ilvl w:val="0"/>
                <w:numId w:val="11"/>
              </w:numPr>
              <w:textAlignment w:val="baseline"/>
              <w:rPr>
                <w:rFonts w:ascii="Calibri" w:hAnsi="Calibri" w:cs="Calibri"/>
                <w:sz w:val="22"/>
                <w:szCs w:val="22"/>
                <w:lang w:val="fr-FR"/>
              </w:rPr>
            </w:pPr>
            <w:r w:rsidRPr="007A4407">
              <w:rPr>
                <w:rFonts w:ascii="Calibri" w:hAnsi="Calibri" w:cs="Calibri"/>
                <w:sz w:val="22"/>
                <w:szCs w:val="22"/>
                <w:lang w:val="fr-FR"/>
              </w:rPr>
              <w:t>Dossier cliente</w:t>
            </w:r>
          </w:p>
        </w:tc>
        <w:tc>
          <w:tcPr>
            <w:tcW w:w="1128" w:type="dxa"/>
            <w:tcBorders>
              <w:top w:val="single" w:sz="6" w:space="0" w:color="auto"/>
              <w:left w:val="nil"/>
              <w:bottom w:val="single" w:sz="6" w:space="0" w:color="auto"/>
              <w:right w:val="single" w:sz="6" w:space="0" w:color="auto"/>
            </w:tcBorders>
          </w:tcPr>
          <w:p w14:paraId="1DDA0CC8" w14:textId="77777777" w:rsidR="0082178A" w:rsidRPr="007A4407" w:rsidRDefault="0082178A" w:rsidP="0082178A">
            <w:pPr>
              <w:textAlignment w:val="baseline"/>
              <w:rPr>
                <w:rFonts w:ascii="Calibri" w:hAnsi="Calibri"/>
                <w:sz w:val="22"/>
                <w:szCs w:val="22"/>
                <w:lang w:val="fr-FR"/>
              </w:rPr>
            </w:pPr>
          </w:p>
        </w:tc>
      </w:tr>
      <w:tr w:rsidR="0082178A" w:rsidRPr="007A4407" w14:paraId="274D9C12"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hideMark/>
          </w:tcPr>
          <w:p w14:paraId="312F0F3C" w14:textId="77777777" w:rsidR="0082178A" w:rsidRPr="007A4407" w:rsidRDefault="0082178A" w:rsidP="0082178A">
            <w:pPr>
              <w:jc w:val="center"/>
              <w:textAlignment w:val="baseline"/>
              <w:rPr>
                <w:lang w:val="fr-FR"/>
              </w:rPr>
            </w:pPr>
            <w:r w:rsidRPr="007A4407">
              <w:rPr>
                <w:rFonts w:ascii="Calibri" w:hAnsi="Calibri" w:cs="Calibri"/>
                <w:sz w:val="22"/>
                <w:szCs w:val="22"/>
                <w:lang w:val="fr-FR"/>
              </w:rPr>
              <w:t>9:10-9:20 </w:t>
            </w:r>
          </w:p>
          <w:p w14:paraId="75684E28" w14:textId="34580BF9" w:rsidR="0082178A" w:rsidRPr="007A4407" w:rsidRDefault="00431BC8" w:rsidP="0082178A">
            <w:pPr>
              <w:jc w:val="center"/>
              <w:textAlignment w:val="baseline"/>
              <w:rPr>
                <w:lang w:val="fr-FR"/>
              </w:rPr>
            </w:pPr>
            <w:r w:rsidRPr="007A4407">
              <w:rPr>
                <w:rFonts w:ascii="Calibri" w:hAnsi="Calibri" w:cs="Calibri"/>
                <w:sz w:val="22"/>
                <w:szCs w:val="22"/>
                <w:lang w:val="fr-FR"/>
              </w:rPr>
              <w:t>Group</w:t>
            </w:r>
            <w:r w:rsidR="00B836A5" w:rsidRPr="007A4407">
              <w:rPr>
                <w:rFonts w:ascii="Calibri" w:hAnsi="Calibri" w:cs="Calibri"/>
                <w:sz w:val="22"/>
                <w:szCs w:val="22"/>
                <w:lang w:val="fr-FR"/>
              </w:rPr>
              <w:t>e</w:t>
            </w:r>
          </w:p>
        </w:tc>
        <w:tc>
          <w:tcPr>
            <w:tcW w:w="6296" w:type="dxa"/>
            <w:tcBorders>
              <w:top w:val="single" w:sz="6" w:space="0" w:color="auto"/>
              <w:left w:val="nil"/>
              <w:bottom w:val="single" w:sz="6" w:space="0" w:color="auto"/>
              <w:right w:val="single" w:sz="6" w:space="0" w:color="auto"/>
            </w:tcBorders>
            <w:shd w:val="clear" w:color="auto" w:fill="auto"/>
            <w:hideMark/>
          </w:tcPr>
          <w:p w14:paraId="7D2C95B1" w14:textId="77777777" w:rsidR="00B836A5" w:rsidRPr="007A4407" w:rsidRDefault="00B836A5" w:rsidP="00B836A5">
            <w:pPr>
              <w:ind w:left="29" w:right="81"/>
              <w:textAlignment w:val="baseline"/>
              <w:rPr>
                <w:rFonts w:ascii="Calibri" w:hAnsi="Calibri" w:cs="Calibri"/>
                <w:sz w:val="22"/>
                <w:szCs w:val="22"/>
                <w:lang w:val="fr-FR"/>
              </w:rPr>
            </w:pPr>
            <w:r w:rsidRPr="007A4407">
              <w:rPr>
                <w:rFonts w:ascii="Calibri" w:hAnsi="Calibri" w:cs="Calibri"/>
                <w:sz w:val="22"/>
                <w:szCs w:val="22"/>
                <w:lang w:val="fr-FR"/>
              </w:rPr>
              <w:t>Vous pouvez changer les choses (page 2b)</w:t>
            </w:r>
          </w:p>
          <w:p w14:paraId="042EC702" w14:textId="0B6865DA" w:rsidR="0082178A" w:rsidRPr="007A4407" w:rsidRDefault="00B836A5" w:rsidP="00B836A5">
            <w:pPr>
              <w:pStyle w:val="ListParagraph"/>
              <w:numPr>
                <w:ilvl w:val="0"/>
                <w:numId w:val="11"/>
              </w:numPr>
              <w:ind w:left="248" w:right="81" w:hanging="180"/>
              <w:textAlignment w:val="baseline"/>
              <w:rPr>
                <w:lang w:val="fr-FR"/>
              </w:rPr>
            </w:pPr>
            <w:r w:rsidRPr="007A4407">
              <w:rPr>
                <w:rFonts w:ascii="Calibri" w:hAnsi="Calibri" w:cs="Calibri"/>
                <w:sz w:val="22"/>
                <w:szCs w:val="22"/>
                <w:lang w:val="fr-FR"/>
              </w:rPr>
              <w:t>Visualisation.  Après l'histoire, demander aux apprenants de partager des réflexions</w:t>
            </w:r>
          </w:p>
        </w:tc>
        <w:tc>
          <w:tcPr>
            <w:tcW w:w="1567" w:type="dxa"/>
            <w:tcBorders>
              <w:top w:val="single" w:sz="6" w:space="0" w:color="auto"/>
              <w:left w:val="nil"/>
              <w:bottom w:val="single" w:sz="6" w:space="0" w:color="auto"/>
              <w:right w:val="single" w:sz="6" w:space="0" w:color="auto"/>
            </w:tcBorders>
            <w:shd w:val="clear" w:color="auto" w:fill="auto"/>
            <w:hideMark/>
          </w:tcPr>
          <w:p w14:paraId="11955AB7" w14:textId="3C52260B" w:rsidR="0082178A" w:rsidRPr="007A4407" w:rsidRDefault="0082178A" w:rsidP="0082178A">
            <w:pPr>
              <w:ind w:left="68"/>
              <w:textAlignment w:val="baseline"/>
              <w:rPr>
                <w:rFonts w:ascii="Calibri" w:hAnsi="Calibri" w:cs="Calibri"/>
                <w:sz w:val="22"/>
                <w:szCs w:val="22"/>
                <w:lang w:val="fr-FR"/>
              </w:rPr>
            </w:pPr>
          </w:p>
        </w:tc>
        <w:tc>
          <w:tcPr>
            <w:tcW w:w="1128" w:type="dxa"/>
            <w:tcBorders>
              <w:top w:val="single" w:sz="6" w:space="0" w:color="auto"/>
              <w:left w:val="nil"/>
              <w:bottom w:val="single" w:sz="6" w:space="0" w:color="auto"/>
              <w:right w:val="single" w:sz="6" w:space="0" w:color="auto"/>
            </w:tcBorders>
          </w:tcPr>
          <w:p w14:paraId="29C5E0CB" w14:textId="77777777" w:rsidR="0082178A" w:rsidRPr="007A4407" w:rsidRDefault="0082178A" w:rsidP="0082178A">
            <w:pPr>
              <w:textAlignment w:val="baseline"/>
              <w:rPr>
                <w:rFonts w:ascii="Calibri" w:hAnsi="Calibri"/>
                <w:sz w:val="22"/>
                <w:szCs w:val="22"/>
                <w:lang w:val="fr-FR"/>
              </w:rPr>
            </w:pPr>
          </w:p>
        </w:tc>
      </w:tr>
      <w:tr w:rsidR="0082178A" w:rsidRPr="007A4407" w14:paraId="4EAC372D"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hideMark/>
          </w:tcPr>
          <w:p w14:paraId="67692D96" w14:textId="77777777" w:rsidR="0082178A" w:rsidRPr="007A4407" w:rsidRDefault="0082178A" w:rsidP="0082178A">
            <w:pPr>
              <w:jc w:val="center"/>
              <w:textAlignment w:val="baseline"/>
              <w:rPr>
                <w:lang w:val="fr-FR"/>
              </w:rPr>
            </w:pPr>
            <w:r w:rsidRPr="007A4407">
              <w:rPr>
                <w:rFonts w:ascii="Calibri" w:hAnsi="Calibri" w:cs="Calibri"/>
                <w:sz w:val="22"/>
                <w:szCs w:val="22"/>
                <w:lang w:val="fr-FR"/>
              </w:rPr>
              <w:t>9:20-9:25 </w:t>
            </w:r>
            <w:r w:rsidRPr="007A4407">
              <w:rPr>
                <w:lang w:val="fr-FR"/>
              </w:rPr>
              <w:t xml:space="preserve"> </w:t>
            </w:r>
          </w:p>
          <w:p w14:paraId="4906C588" w14:textId="30D030F1" w:rsidR="0082178A" w:rsidRPr="007A4407" w:rsidRDefault="00431BC8" w:rsidP="0082178A">
            <w:pPr>
              <w:ind w:left="-90"/>
              <w:jc w:val="center"/>
              <w:textAlignment w:val="baseline"/>
              <w:rPr>
                <w:lang w:val="fr-FR"/>
              </w:rPr>
            </w:pPr>
            <w:r w:rsidRPr="007A4407">
              <w:rPr>
                <w:rFonts w:ascii="Calibri" w:hAnsi="Calibri" w:cs="Calibri"/>
                <w:sz w:val="22"/>
                <w:szCs w:val="22"/>
                <w:lang w:val="fr-FR"/>
              </w:rPr>
              <w:t>Group</w:t>
            </w:r>
            <w:r w:rsidR="00B836A5" w:rsidRPr="007A4407">
              <w:rPr>
                <w:rFonts w:ascii="Calibri" w:hAnsi="Calibri" w:cs="Calibri"/>
                <w:sz w:val="22"/>
                <w:szCs w:val="22"/>
                <w:lang w:val="fr-FR"/>
              </w:rPr>
              <w:t>e</w:t>
            </w:r>
          </w:p>
        </w:tc>
        <w:tc>
          <w:tcPr>
            <w:tcW w:w="6296" w:type="dxa"/>
            <w:tcBorders>
              <w:top w:val="single" w:sz="6" w:space="0" w:color="auto"/>
              <w:left w:val="nil"/>
              <w:bottom w:val="single" w:sz="6" w:space="0" w:color="auto"/>
              <w:right w:val="single" w:sz="6" w:space="0" w:color="auto"/>
            </w:tcBorders>
            <w:shd w:val="clear" w:color="auto" w:fill="auto"/>
            <w:hideMark/>
          </w:tcPr>
          <w:p w14:paraId="15D10209" w14:textId="77777777" w:rsidR="00B836A5" w:rsidRPr="007A4407" w:rsidRDefault="00B836A5" w:rsidP="00B836A5">
            <w:pPr>
              <w:ind w:left="29"/>
              <w:textAlignment w:val="baseline"/>
              <w:rPr>
                <w:rFonts w:ascii="Calibri" w:hAnsi="Calibri" w:cs="Calibri"/>
                <w:sz w:val="22"/>
                <w:szCs w:val="22"/>
                <w:lang w:val="fr-FR"/>
              </w:rPr>
            </w:pPr>
            <w:r w:rsidRPr="007A4407">
              <w:rPr>
                <w:rFonts w:ascii="Calibri" w:hAnsi="Calibri" w:cs="Calibri"/>
                <w:sz w:val="22"/>
                <w:szCs w:val="22"/>
                <w:lang w:val="fr-FR"/>
              </w:rPr>
              <w:t xml:space="preserve">Fournir des soins respectueux (page 3b) </w:t>
            </w:r>
          </w:p>
          <w:p w14:paraId="384D004C" w14:textId="221AACEB" w:rsidR="0082178A" w:rsidRPr="007A4407" w:rsidRDefault="00B836A5" w:rsidP="00B836A5">
            <w:pPr>
              <w:pStyle w:val="ListParagraph"/>
              <w:numPr>
                <w:ilvl w:val="0"/>
                <w:numId w:val="11"/>
              </w:numPr>
              <w:ind w:left="248" w:hanging="180"/>
              <w:textAlignment w:val="baseline"/>
              <w:rPr>
                <w:lang w:val="fr-FR"/>
              </w:rPr>
            </w:pPr>
            <w:r w:rsidRPr="007A4407">
              <w:rPr>
                <w:rFonts w:ascii="Calibri" w:hAnsi="Calibri" w:cs="Calibri"/>
                <w:sz w:val="22"/>
                <w:szCs w:val="22"/>
                <w:lang w:val="fr-FR"/>
              </w:rPr>
              <w:t>Posez des questions pour que les apprenants utilisent les informations sur les soins respectueux pour les soins aux femmes présentant une complication.</w:t>
            </w:r>
          </w:p>
        </w:tc>
        <w:tc>
          <w:tcPr>
            <w:tcW w:w="1567" w:type="dxa"/>
            <w:tcBorders>
              <w:top w:val="single" w:sz="6" w:space="0" w:color="auto"/>
              <w:left w:val="nil"/>
              <w:bottom w:val="single" w:sz="6" w:space="0" w:color="auto"/>
              <w:right w:val="single" w:sz="6" w:space="0" w:color="auto"/>
            </w:tcBorders>
            <w:shd w:val="clear" w:color="auto" w:fill="auto"/>
            <w:hideMark/>
          </w:tcPr>
          <w:p w14:paraId="1894C048" w14:textId="77777777" w:rsidR="0082178A" w:rsidRPr="007A4407" w:rsidRDefault="0082178A" w:rsidP="00CE58BE">
            <w:pPr>
              <w:ind w:left="68"/>
              <w:textAlignment w:val="baseline"/>
              <w:rPr>
                <w:rFonts w:ascii="Calibri" w:hAnsi="Calibri" w:cs="Calibri"/>
                <w:sz w:val="22"/>
                <w:szCs w:val="22"/>
                <w:lang w:val="fr-FR"/>
              </w:rPr>
            </w:pPr>
          </w:p>
        </w:tc>
        <w:tc>
          <w:tcPr>
            <w:tcW w:w="1128" w:type="dxa"/>
            <w:tcBorders>
              <w:top w:val="single" w:sz="6" w:space="0" w:color="auto"/>
              <w:left w:val="nil"/>
              <w:bottom w:val="single" w:sz="6" w:space="0" w:color="auto"/>
              <w:right w:val="single" w:sz="6" w:space="0" w:color="auto"/>
            </w:tcBorders>
          </w:tcPr>
          <w:p w14:paraId="1DA143A1" w14:textId="77777777" w:rsidR="0082178A" w:rsidRPr="007A4407" w:rsidRDefault="0082178A" w:rsidP="0082178A">
            <w:pPr>
              <w:textAlignment w:val="baseline"/>
              <w:rPr>
                <w:rFonts w:ascii="Calibri" w:hAnsi="Calibri"/>
                <w:sz w:val="22"/>
                <w:szCs w:val="22"/>
                <w:lang w:val="fr-FR"/>
              </w:rPr>
            </w:pPr>
          </w:p>
        </w:tc>
      </w:tr>
      <w:tr w:rsidR="0082178A" w:rsidRPr="007A4407" w14:paraId="4ED90FFC" w14:textId="77777777" w:rsidTr="0082178A">
        <w:trPr>
          <w:trHeight w:val="15"/>
        </w:trPr>
        <w:tc>
          <w:tcPr>
            <w:tcW w:w="10162" w:type="dxa"/>
            <w:gridSpan w:val="4"/>
            <w:tcBorders>
              <w:top w:val="outset" w:sz="6" w:space="0" w:color="auto"/>
              <w:left w:val="outset" w:sz="6" w:space="0" w:color="auto"/>
              <w:bottom w:val="outset" w:sz="6" w:space="0" w:color="auto"/>
              <w:right w:val="single" w:sz="6" w:space="0" w:color="auto"/>
            </w:tcBorders>
            <w:shd w:val="clear" w:color="auto" w:fill="DBE5F1" w:themeFill="accent1" w:themeFillTint="33"/>
          </w:tcPr>
          <w:p w14:paraId="3FCDA253" w14:textId="69780468" w:rsidR="0082178A" w:rsidRPr="007A4407" w:rsidRDefault="00D216EF" w:rsidP="0082178A">
            <w:pPr>
              <w:jc w:val="center"/>
              <w:textAlignment w:val="baseline"/>
              <w:rPr>
                <w:rFonts w:ascii="Calibri" w:hAnsi="Calibri"/>
                <w:b/>
                <w:sz w:val="22"/>
                <w:szCs w:val="22"/>
                <w:lang w:val="fr-FR"/>
              </w:rPr>
            </w:pPr>
            <w:r w:rsidRPr="007A4407">
              <w:rPr>
                <w:rFonts w:ascii="Calibri" w:hAnsi="Calibri"/>
                <w:b/>
                <w:sz w:val="22"/>
                <w:szCs w:val="22"/>
                <w:lang w:val="fr-FR"/>
              </w:rPr>
              <w:t>Thèmes</w:t>
            </w:r>
            <w:r w:rsidR="00B836A5" w:rsidRPr="007A4407">
              <w:rPr>
                <w:rFonts w:ascii="Calibri" w:hAnsi="Calibri"/>
                <w:b/>
                <w:sz w:val="22"/>
                <w:szCs w:val="22"/>
                <w:lang w:val="fr-FR"/>
              </w:rPr>
              <w:t xml:space="preserve"> clés</w:t>
            </w:r>
          </w:p>
        </w:tc>
      </w:tr>
      <w:tr w:rsidR="0082178A" w:rsidRPr="007A4407" w14:paraId="44C3D783"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78471B79" w14:textId="77777777" w:rsidR="0082178A" w:rsidRPr="007A4407" w:rsidRDefault="0082178A" w:rsidP="0082178A">
            <w:pPr>
              <w:jc w:val="center"/>
              <w:textAlignment w:val="baseline"/>
              <w:rPr>
                <w:lang w:val="fr-FR"/>
              </w:rPr>
            </w:pPr>
            <w:r w:rsidRPr="007A4407">
              <w:rPr>
                <w:rFonts w:ascii="Calibri" w:hAnsi="Calibri" w:cs="Calibri"/>
                <w:sz w:val="22"/>
                <w:szCs w:val="22"/>
                <w:lang w:val="fr-FR"/>
              </w:rPr>
              <w:t>9:25-9:40</w:t>
            </w:r>
            <w:r w:rsidRPr="007A4407">
              <w:rPr>
                <w:lang w:val="fr-FR"/>
              </w:rPr>
              <w:t xml:space="preserve"> </w:t>
            </w:r>
          </w:p>
          <w:p w14:paraId="5AF5E47F" w14:textId="0307C26B" w:rsidR="0082178A" w:rsidRPr="007A4407" w:rsidRDefault="00B836A5" w:rsidP="0082178A">
            <w:pPr>
              <w:ind w:left="-90"/>
              <w:jc w:val="center"/>
              <w:textAlignment w:val="baseline"/>
              <w:rPr>
                <w:rFonts w:ascii="Calibri" w:hAnsi="Calibri" w:cs="Calibri"/>
                <w:sz w:val="22"/>
                <w:szCs w:val="22"/>
                <w:lang w:val="fr-FR"/>
              </w:rPr>
            </w:pPr>
            <w:r w:rsidRPr="007A4407">
              <w:rPr>
                <w:rFonts w:ascii="Calibri" w:hAnsi="Calibri" w:cs="Calibri"/>
                <w:sz w:val="22"/>
                <w:szCs w:val="22"/>
                <w:lang w:val="fr-FR"/>
              </w:rPr>
              <w:t>Large groupe et petit groupe</w:t>
            </w:r>
          </w:p>
        </w:tc>
        <w:tc>
          <w:tcPr>
            <w:tcW w:w="6296" w:type="dxa"/>
            <w:tcBorders>
              <w:top w:val="single" w:sz="6" w:space="0" w:color="auto"/>
              <w:left w:val="nil"/>
              <w:bottom w:val="single" w:sz="6" w:space="0" w:color="auto"/>
              <w:right w:val="single" w:sz="6" w:space="0" w:color="auto"/>
            </w:tcBorders>
            <w:shd w:val="clear" w:color="auto" w:fill="auto"/>
          </w:tcPr>
          <w:p w14:paraId="7DA0EA0D" w14:textId="77777777" w:rsidR="00B836A5" w:rsidRPr="007A4407" w:rsidRDefault="00B836A5" w:rsidP="00B836A5">
            <w:pPr>
              <w:ind w:left="29"/>
              <w:textAlignment w:val="baseline"/>
              <w:rPr>
                <w:rFonts w:ascii="Calibri" w:hAnsi="Calibri" w:cs="Calibri"/>
                <w:sz w:val="22"/>
                <w:szCs w:val="22"/>
                <w:lang w:val="fr-FR"/>
              </w:rPr>
            </w:pPr>
            <w:r w:rsidRPr="007A4407">
              <w:rPr>
                <w:rFonts w:ascii="Calibri" w:hAnsi="Calibri" w:cs="Calibri"/>
                <w:sz w:val="22"/>
                <w:szCs w:val="22"/>
                <w:lang w:val="fr-FR"/>
              </w:rPr>
              <w:t>Apporter un soutien émotionnel (page 4b)</w:t>
            </w:r>
          </w:p>
          <w:p w14:paraId="421B0349" w14:textId="6757C0CF" w:rsidR="0082178A" w:rsidRPr="007A4407" w:rsidRDefault="00B836A5" w:rsidP="00B836A5">
            <w:pPr>
              <w:pStyle w:val="ListParagraph"/>
              <w:numPr>
                <w:ilvl w:val="0"/>
                <w:numId w:val="11"/>
              </w:numPr>
              <w:ind w:left="248" w:hanging="180"/>
              <w:textAlignment w:val="baseline"/>
              <w:rPr>
                <w:rFonts w:ascii="Calibri" w:hAnsi="Calibri" w:cs="Calibri"/>
                <w:sz w:val="22"/>
                <w:szCs w:val="22"/>
                <w:lang w:val="fr-FR"/>
              </w:rPr>
            </w:pPr>
            <w:r w:rsidRPr="007A4407">
              <w:rPr>
                <w:rFonts w:ascii="Calibri" w:hAnsi="Calibri" w:cs="Calibri"/>
                <w:sz w:val="22"/>
                <w:szCs w:val="22"/>
                <w:lang w:val="fr-FR"/>
              </w:rPr>
              <w:t>Jeu de rôle en petits groupes : Répartissez-vous en groupes de trois personnes et entraînez-vous à fournir des informations à une femme qui a été référée vers un service d'obstétrique.</w:t>
            </w:r>
          </w:p>
        </w:tc>
        <w:tc>
          <w:tcPr>
            <w:tcW w:w="1567" w:type="dxa"/>
            <w:tcBorders>
              <w:top w:val="single" w:sz="6" w:space="0" w:color="auto"/>
              <w:left w:val="nil"/>
              <w:bottom w:val="single" w:sz="6" w:space="0" w:color="auto"/>
              <w:right w:val="single" w:sz="6" w:space="0" w:color="auto"/>
            </w:tcBorders>
            <w:shd w:val="clear" w:color="auto" w:fill="auto"/>
          </w:tcPr>
          <w:p w14:paraId="2159DAEB" w14:textId="5BAA98C1" w:rsidR="0082178A" w:rsidRPr="007A4407" w:rsidRDefault="0082178A" w:rsidP="0082178A">
            <w:pPr>
              <w:ind w:left="68"/>
              <w:textAlignment w:val="baseline"/>
              <w:rPr>
                <w:rFonts w:ascii="Calibri" w:hAnsi="Calibri" w:cs="Calibri"/>
                <w:sz w:val="22"/>
                <w:szCs w:val="22"/>
                <w:lang w:val="fr-FR"/>
              </w:rPr>
            </w:pPr>
          </w:p>
        </w:tc>
        <w:tc>
          <w:tcPr>
            <w:tcW w:w="1128" w:type="dxa"/>
            <w:tcBorders>
              <w:top w:val="single" w:sz="6" w:space="0" w:color="auto"/>
              <w:left w:val="nil"/>
              <w:bottom w:val="single" w:sz="6" w:space="0" w:color="auto"/>
              <w:right w:val="single" w:sz="6" w:space="0" w:color="auto"/>
            </w:tcBorders>
          </w:tcPr>
          <w:p w14:paraId="0F302338" w14:textId="77777777" w:rsidR="0082178A" w:rsidRPr="007A4407" w:rsidRDefault="0082178A" w:rsidP="0082178A">
            <w:pPr>
              <w:textAlignment w:val="baseline"/>
              <w:rPr>
                <w:rFonts w:ascii="Calibri" w:hAnsi="Calibri"/>
                <w:sz w:val="22"/>
                <w:szCs w:val="22"/>
                <w:lang w:val="fr-FR"/>
              </w:rPr>
            </w:pPr>
          </w:p>
        </w:tc>
      </w:tr>
      <w:tr w:rsidR="0082178A" w:rsidRPr="007A4407" w14:paraId="6733C319"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282F90F6" w14:textId="77777777" w:rsidR="0082178A" w:rsidRPr="007A4407" w:rsidRDefault="0082178A" w:rsidP="0082178A">
            <w:pPr>
              <w:jc w:val="center"/>
              <w:textAlignment w:val="baseline"/>
              <w:rPr>
                <w:lang w:val="fr-FR"/>
              </w:rPr>
            </w:pPr>
            <w:r w:rsidRPr="007A4407">
              <w:rPr>
                <w:rFonts w:ascii="Calibri" w:hAnsi="Calibri" w:cs="Calibri"/>
                <w:sz w:val="22"/>
                <w:szCs w:val="22"/>
                <w:lang w:val="fr-FR"/>
              </w:rPr>
              <w:t>9:40-9:55</w:t>
            </w:r>
            <w:r w:rsidRPr="007A4407">
              <w:rPr>
                <w:lang w:val="fr-FR"/>
              </w:rPr>
              <w:t xml:space="preserve"> </w:t>
            </w:r>
          </w:p>
          <w:p w14:paraId="43D8F513" w14:textId="10E94FD7" w:rsidR="0082178A" w:rsidRPr="007A4407" w:rsidRDefault="00B836A5" w:rsidP="0082178A">
            <w:pPr>
              <w:ind w:left="-90"/>
              <w:jc w:val="center"/>
              <w:textAlignment w:val="baseline"/>
              <w:rPr>
                <w:rFonts w:ascii="Calibri" w:hAnsi="Calibri" w:cs="Calibri"/>
                <w:sz w:val="22"/>
                <w:szCs w:val="22"/>
                <w:lang w:val="fr-FR"/>
              </w:rPr>
            </w:pPr>
            <w:r w:rsidRPr="007A4407">
              <w:rPr>
                <w:rFonts w:ascii="Calibri" w:hAnsi="Calibri" w:cs="Calibri"/>
                <w:sz w:val="22"/>
                <w:szCs w:val="22"/>
                <w:lang w:val="fr-FR"/>
              </w:rPr>
              <w:t>Large groupe et petit groupe</w:t>
            </w:r>
          </w:p>
        </w:tc>
        <w:tc>
          <w:tcPr>
            <w:tcW w:w="6296" w:type="dxa"/>
            <w:tcBorders>
              <w:top w:val="single" w:sz="6" w:space="0" w:color="auto"/>
              <w:left w:val="nil"/>
              <w:bottom w:val="single" w:sz="6" w:space="0" w:color="auto"/>
              <w:right w:val="single" w:sz="6" w:space="0" w:color="auto"/>
            </w:tcBorders>
            <w:shd w:val="clear" w:color="auto" w:fill="auto"/>
          </w:tcPr>
          <w:p w14:paraId="753EAD38" w14:textId="45D2EF05" w:rsidR="0082178A" w:rsidRPr="007A4407" w:rsidRDefault="0082178A" w:rsidP="0082178A">
            <w:pPr>
              <w:ind w:left="29" w:right="75"/>
              <w:textAlignment w:val="baseline"/>
              <w:rPr>
                <w:rFonts w:ascii="Calibri" w:hAnsi="Calibri" w:cs="Calibri"/>
                <w:sz w:val="22"/>
                <w:szCs w:val="22"/>
                <w:lang w:val="fr-FR"/>
              </w:rPr>
            </w:pPr>
            <w:r w:rsidRPr="007A4407">
              <w:rPr>
                <w:rFonts w:ascii="Calibri" w:hAnsi="Calibri" w:cs="Calibri"/>
                <w:sz w:val="22"/>
                <w:szCs w:val="22"/>
                <w:lang w:val="fr-FR"/>
              </w:rPr>
              <w:t xml:space="preserve">Communication (pages </w:t>
            </w:r>
            <w:r w:rsidR="001B559B" w:rsidRPr="007A4407">
              <w:rPr>
                <w:rFonts w:ascii="Calibri" w:hAnsi="Calibri" w:cs="Calibri"/>
                <w:sz w:val="22"/>
                <w:szCs w:val="22"/>
                <w:lang w:val="fr-FR"/>
              </w:rPr>
              <w:t>5</w:t>
            </w:r>
            <w:r w:rsidRPr="007A4407">
              <w:rPr>
                <w:rFonts w:ascii="Calibri" w:hAnsi="Calibri" w:cs="Calibri"/>
                <w:sz w:val="22"/>
                <w:szCs w:val="22"/>
                <w:lang w:val="fr-FR"/>
              </w:rPr>
              <w:t>b-</w:t>
            </w:r>
            <w:r w:rsidR="001B559B" w:rsidRPr="007A4407">
              <w:rPr>
                <w:rFonts w:ascii="Calibri" w:hAnsi="Calibri" w:cs="Calibri"/>
                <w:sz w:val="22"/>
                <w:szCs w:val="22"/>
                <w:lang w:val="fr-FR"/>
              </w:rPr>
              <w:t>6</w:t>
            </w:r>
            <w:r w:rsidRPr="007A4407">
              <w:rPr>
                <w:rFonts w:ascii="Calibri" w:hAnsi="Calibri" w:cs="Calibri"/>
                <w:sz w:val="22"/>
                <w:szCs w:val="22"/>
                <w:lang w:val="fr-FR"/>
              </w:rPr>
              <w:t>b)</w:t>
            </w:r>
          </w:p>
          <w:p w14:paraId="00883CF3" w14:textId="689FC20F" w:rsidR="0082178A" w:rsidRPr="007A4407" w:rsidRDefault="00405070" w:rsidP="0082178A">
            <w:pPr>
              <w:pStyle w:val="ListParagraph"/>
              <w:numPr>
                <w:ilvl w:val="0"/>
                <w:numId w:val="11"/>
              </w:numPr>
              <w:ind w:left="248" w:right="75" w:hanging="180"/>
              <w:textAlignment w:val="baseline"/>
              <w:rPr>
                <w:rFonts w:ascii="Calibri" w:hAnsi="Calibri" w:cs="Calibri"/>
                <w:sz w:val="22"/>
                <w:szCs w:val="22"/>
                <w:lang w:val="fr-FR"/>
              </w:rPr>
            </w:pPr>
            <w:r w:rsidRPr="007A4407">
              <w:rPr>
                <w:rFonts w:ascii="Calibri" w:hAnsi="Calibri" w:cs="Calibri"/>
                <w:b/>
                <w:sz w:val="22"/>
                <w:szCs w:val="22"/>
                <w:lang w:val="fr-FR"/>
              </w:rPr>
              <w:t xml:space="preserve">Travail en petits groupes - </w:t>
            </w:r>
            <w:r w:rsidRPr="007A4407">
              <w:rPr>
                <w:rFonts w:ascii="Calibri" w:hAnsi="Calibri" w:cs="Calibri"/>
                <w:bCs/>
                <w:sz w:val="22"/>
                <w:szCs w:val="22"/>
                <w:lang w:val="fr-FR"/>
              </w:rPr>
              <w:t>Études de cas : Formez des groupes de trois ou quatre personnes et demandez aux groupes d'examiner les scénarios de la page 5 du PG et de trouver des solutions.</w:t>
            </w:r>
          </w:p>
        </w:tc>
        <w:tc>
          <w:tcPr>
            <w:tcW w:w="1567" w:type="dxa"/>
            <w:tcBorders>
              <w:top w:val="single" w:sz="6" w:space="0" w:color="auto"/>
              <w:left w:val="nil"/>
              <w:bottom w:val="single" w:sz="6" w:space="0" w:color="auto"/>
              <w:right w:val="single" w:sz="6" w:space="0" w:color="auto"/>
            </w:tcBorders>
            <w:shd w:val="clear" w:color="auto" w:fill="auto"/>
          </w:tcPr>
          <w:p w14:paraId="0596F6A5" w14:textId="3AB31315" w:rsidR="0082178A" w:rsidRPr="007A4407" w:rsidRDefault="0082178A" w:rsidP="0082178A">
            <w:pPr>
              <w:ind w:left="68"/>
              <w:textAlignment w:val="baseline"/>
              <w:rPr>
                <w:rFonts w:ascii="Calibri" w:hAnsi="Calibri" w:cs="Calibri"/>
                <w:sz w:val="22"/>
                <w:szCs w:val="22"/>
                <w:lang w:val="fr-FR"/>
              </w:rPr>
            </w:pPr>
          </w:p>
        </w:tc>
        <w:tc>
          <w:tcPr>
            <w:tcW w:w="1128" w:type="dxa"/>
            <w:tcBorders>
              <w:top w:val="single" w:sz="6" w:space="0" w:color="auto"/>
              <w:left w:val="nil"/>
              <w:bottom w:val="single" w:sz="6" w:space="0" w:color="auto"/>
              <w:right w:val="single" w:sz="6" w:space="0" w:color="auto"/>
            </w:tcBorders>
          </w:tcPr>
          <w:p w14:paraId="0B80CC8C" w14:textId="77777777" w:rsidR="0082178A" w:rsidRPr="007A4407" w:rsidRDefault="0082178A" w:rsidP="0082178A">
            <w:pPr>
              <w:textAlignment w:val="baseline"/>
              <w:rPr>
                <w:rFonts w:ascii="Calibri" w:hAnsi="Calibri"/>
                <w:sz w:val="22"/>
                <w:szCs w:val="22"/>
                <w:lang w:val="fr-FR"/>
              </w:rPr>
            </w:pPr>
          </w:p>
        </w:tc>
      </w:tr>
      <w:tr w:rsidR="0082178A" w:rsidRPr="007A4407" w14:paraId="042089C2"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47D08568" w14:textId="77777777" w:rsidR="0082178A" w:rsidRPr="007A4407" w:rsidRDefault="0082178A" w:rsidP="0082178A">
            <w:pPr>
              <w:jc w:val="center"/>
              <w:textAlignment w:val="baseline"/>
              <w:rPr>
                <w:lang w:val="fr-FR"/>
              </w:rPr>
            </w:pPr>
            <w:r w:rsidRPr="007A4407">
              <w:rPr>
                <w:rFonts w:ascii="Calibri" w:hAnsi="Calibri" w:cs="Calibri"/>
                <w:sz w:val="22"/>
                <w:szCs w:val="22"/>
                <w:lang w:val="fr-FR"/>
              </w:rPr>
              <w:t>9:55-10:10</w:t>
            </w:r>
            <w:r w:rsidRPr="007A4407">
              <w:rPr>
                <w:lang w:val="fr-FR"/>
              </w:rPr>
              <w:t xml:space="preserve"> </w:t>
            </w:r>
          </w:p>
          <w:p w14:paraId="259AC558" w14:textId="6778B14B" w:rsidR="0082178A" w:rsidRPr="007A4407" w:rsidRDefault="00431BC8" w:rsidP="0082178A">
            <w:pPr>
              <w:ind w:left="-90"/>
              <w:jc w:val="center"/>
              <w:textAlignment w:val="baseline"/>
              <w:rPr>
                <w:rFonts w:ascii="Calibri" w:hAnsi="Calibri" w:cs="Calibri"/>
                <w:sz w:val="22"/>
                <w:szCs w:val="22"/>
                <w:lang w:val="fr-FR"/>
              </w:rPr>
            </w:pPr>
            <w:r w:rsidRPr="007A4407">
              <w:rPr>
                <w:rFonts w:ascii="Calibri" w:hAnsi="Calibri" w:cs="Calibri"/>
                <w:sz w:val="22"/>
                <w:szCs w:val="22"/>
                <w:lang w:val="fr-FR"/>
              </w:rPr>
              <w:t>Group</w:t>
            </w:r>
          </w:p>
        </w:tc>
        <w:tc>
          <w:tcPr>
            <w:tcW w:w="6296" w:type="dxa"/>
            <w:tcBorders>
              <w:top w:val="single" w:sz="6" w:space="0" w:color="auto"/>
              <w:left w:val="nil"/>
              <w:bottom w:val="single" w:sz="6" w:space="0" w:color="auto"/>
              <w:right w:val="single" w:sz="6" w:space="0" w:color="auto"/>
            </w:tcBorders>
            <w:shd w:val="clear" w:color="auto" w:fill="auto"/>
          </w:tcPr>
          <w:p w14:paraId="3D917D49" w14:textId="6FFF0A93" w:rsidR="0082178A" w:rsidRPr="007A4407" w:rsidRDefault="00405070" w:rsidP="0082178A">
            <w:pPr>
              <w:ind w:left="29" w:right="75"/>
              <w:textAlignment w:val="baseline"/>
              <w:rPr>
                <w:rFonts w:ascii="Calibri" w:hAnsi="Calibri" w:cs="Calibri"/>
                <w:sz w:val="22"/>
                <w:szCs w:val="22"/>
                <w:lang w:val="fr-FR"/>
              </w:rPr>
            </w:pPr>
            <w:r w:rsidRPr="007A4407">
              <w:rPr>
                <w:rFonts w:ascii="Calibri" w:hAnsi="Calibri" w:cs="Calibri"/>
                <w:sz w:val="22"/>
                <w:szCs w:val="22"/>
                <w:lang w:val="fr-FR"/>
              </w:rPr>
              <w:t xml:space="preserve">Prise de décision en cas de complications du travail </w:t>
            </w:r>
            <w:r w:rsidR="0082178A" w:rsidRPr="007A4407">
              <w:rPr>
                <w:rFonts w:ascii="Calibri" w:hAnsi="Calibri" w:cs="Calibri"/>
                <w:sz w:val="22"/>
                <w:szCs w:val="22"/>
                <w:lang w:val="fr-FR"/>
              </w:rPr>
              <w:t xml:space="preserve"> (page </w:t>
            </w:r>
            <w:r w:rsidR="001B559B" w:rsidRPr="007A4407">
              <w:rPr>
                <w:rFonts w:ascii="Calibri" w:hAnsi="Calibri" w:cs="Calibri"/>
                <w:sz w:val="22"/>
                <w:szCs w:val="22"/>
                <w:lang w:val="fr-FR"/>
              </w:rPr>
              <w:t>7</w:t>
            </w:r>
            <w:r w:rsidR="0082178A" w:rsidRPr="007A4407">
              <w:rPr>
                <w:rFonts w:ascii="Calibri" w:hAnsi="Calibri" w:cs="Calibri"/>
                <w:sz w:val="22"/>
                <w:szCs w:val="22"/>
                <w:lang w:val="fr-FR"/>
              </w:rPr>
              <w:t>b)</w:t>
            </w:r>
          </w:p>
        </w:tc>
        <w:tc>
          <w:tcPr>
            <w:tcW w:w="1567" w:type="dxa"/>
            <w:tcBorders>
              <w:top w:val="single" w:sz="6" w:space="0" w:color="auto"/>
              <w:left w:val="nil"/>
              <w:bottom w:val="single" w:sz="6" w:space="0" w:color="auto"/>
              <w:right w:val="single" w:sz="6" w:space="0" w:color="auto"/>
            </w:tcBorders>
            <w:shd w:val="clear" w:color="auto" w:fill="auto"/>
          </w:tcPr>
          <w:p w14:paraId="11803BD4" w14:textId="02EFE6D9" w:rsidR="0082178A" w:rsidRPr="007A4407" w:rsidRDefault="0082178A" w:rsidP="0082178A">
            <w:pPr>
              <w:ind w:left="68"/>
              <w:textAlignment w:val="baseline"/>
              <w:rPr>
                <w:rFonts w:ascii="Calibri" w:hAnsi="Calibri" w:cs="Calibri"/>
                <w:sz w:val="22"/>
                <w:szCs w:val="22"/>
                <w:lang w:val="fr-FR"/>
              </w:rPr>
            </w:pPr>
          </w:p>
        </w:tc>
        <w:tc>
          <w:tcPr>
            <w:tcW w:w="1128" w:type="dxa"/>
            <w:tcBorders>
              <w:top w:val="single" w:sz="6" w:space="0" w:color="auto"/>
              <w:left w:val="nil"/>
              <w:bottom w:val="single" w:sz="6" w:space="0" w:color="auto"/>
              <w:right w:val="single" w:sz="6" w:space="0" w:color="auto"/>
            </w:tcBorders>
          </w:tcPr>
          <w:p w14:paraId="7F83F37A" w14:textId="77777777" w:rsidR="0082178A" w:rsidRPr="007A4407" w:rsidRDefault="0082178A" w:rsidP="0082178A">
            <w:pPr>
              <w:textAlignment w:val="baseline"/>
              <w:rPr>
                <w:rFonts w:ascii="Calibri" w:hAnsi="Calibri"/>
                <w:sz w:val="22"/>
                <w:szCs w:val="22"/>
                <w:lang w:val="fr-FR"/>
              </w:rPr>
            </w:pPr>
          </w:p>
        </w:tc>
      </w:tr>
      <w:tr w:rsidR="0082178A" w:rsidRPr="007A4407" w14:paraId="659A795D"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6F518375" w14:textId="77777777" w:rsidR="0082178A" w:rsidRPr="007A4407" w:rsidRDefault="0082178A" w:rsidP="0082178A">
            <w:pPr>
              <w:jc w:val="center"/>
              <w:textAlignment w:val="baseline"/>
              <w:rPr>
                <w:lang w:val="fr-FR"/>
              </w:rPr>
            </w:pPr>
            <w:r w:rsidRPr="007A4407">
              <w:rPr>
                <w:rFonts w:ascii="Calibri" w:hAnsi="Calibri" w:cs="Calibri"/>
                <w:sz w:val="22"/>
                <w:szCs w:val="22"/>
                <w:lang w:val="fr-FR"/>
              </w:rPr>
              <w:t>10:10-10:15</w:t>
            </w:r>
          </w:p>
          <w:p w14:paraId="252D113F" w14:textId="714AE7E4" w:rsidR="0082178A" w:rsidRPr="007A4407" w:rsidRDefault="00431BC8" w:rsidP="0082178A">
            <w:pPr>
              <w:ind w:left="-90"/>
              <w:jc w:val="center"/>
              <w:textAlignment w:val="baseline"/>
              <w:rPr>
                <w:rFonts w:ascii="Calibri" w:hAnsi="Calibri" w:cs="Calibri"/>
                <w:sz w:val="22"/>
                <w:szCs w:val="22"/>
                <w:lang w:val="fr-FR"/>
              </w:rPr>
            </w:pPr>
            <w:r w:rsidRPr="007A4407">
              <w:rPr>
                <w:rFonts w:ascii="Calibri" w:hAnsi="Calibri" w:cs="Calibri"/>
                <w:sz w:val="22"/>
                <w:szCs w:val="22"/>
                <w:lang w:val="fr-FR"/>
              </w:rPr>
              <w:t>Group</w:t>
            </w:r>
          </w:p>
        </w:tc>
        <w:tc>
          <w:tcPr>
            <w:tcW w:w="6296" w:type="dxa"/>
            <w:tcBorders>
              <w:top w:val="single" w:sz="6" w:space="0" w:color="auto"/>
              <w:left w:val="nil"/>
              <w:bottom w:val="single" w:sz="6" w:space="0" w:color="auto"/>
              <w:right w:val="single" w:sz="6" w:space="0" w:color="auto"/>
            </w:tcBorders>
            <w:shd w:val="clear" w:color="auto" w:fill="auto"/>
          </w:tcPr>
          <w:p w14:paraId="76DF4A6C" w14:textId="77777777" w:rsidR="00405070" w:rsidRPr="007A4407" w:rsidRDefault="00405070" w:rsidP="00405070">
            <w:pPr>
              <w:ind w:left="29"/>
              <w:textAlignment w:val="baseline"/>
              <w:rPr>
                <w:rFonts w:ascii="Calibri" w:hAnsi="Calibri" w:cs="Calibri"/>
                <w:sz w:val="22"/>
                <w:szCs w:val="22"/>
                <w:lang w:val="fr-FR"/>
              </w:rPr>
            </w:pPr>
            <w:r w:rsidRPr="007A4407">
              <w:rPr>
                <w:rFonts w:ascii="Calibri" w:hAnsi="Calibri" w:cs="Calibri"/>
                <w:sz w:val="22"/>
                <w:szCs w:val="22"/>
                <w:lang w:val="fr-FR"/>
              </w:rPr>
              <w:t>Prévention des infections (page 8b)</w:t>
            </w:r>
          </w:p>
          <w:p w14:paraId="64A5FDD4" w14:textId="5C3D0BBC" w:rsidR="0082178A" w:rsidRPr="007A4407" w:rsidRDefault="00405070" w:rsidP="00405070">
            <w:pPr>
              <w:pStyle w:val="ListParagraph"/>
              <w:numPr>
                <w:ilvl w:val="0"/>
                <w:numId w:val="11"/>
              </w:numPr>
              <w:ind w:left="248" w:hanging="180"/>
              <w:textAlignment w:val="baseline"/>
              <w:rPr>
                <w:rFonts w:ascii="Calibri" w:hAnsi="Calibri" w:cs="Calibri"/>
                <w:sz w:val="22"/>
                <w:szCs w:val="22"/>
                <w:lang w:val="fr-FR"/>
              </w:rPr>
            </w:pPr>
            <w:r w:rsidRPr="007A4407">
              <w:rPr>
                <w:rFonts w:ascii="Calibri" w:hAnsi="Calibri" w:cs="Calibri"/>
                <w:sz w:val="22"/>
                <w:szCs w:val="22"/>
                <w:lang w:val="fr-FR"/>
              </w:rPr>
              <w:t>Vidéo PI / Si pas de vidéo, poser des questions pour revoir le lavage des mains</w:t>
            </w:r>
          </w:p>
        </w:tc>
        <w:tc>
          <w:tcPr>
            <w:tcW w:w="1567" w:type="dxa"/>
            <w:tcBorders>
              <w:top w:val="single" w:sz="6" w:space="0" w:color="auto"/>
              <w:left w:val="nil"/>
              <w:bottom w:val="single" w:sz="6" w:space="0" w:color="auto"/>
              <w:right w:val="single" w:sz="6" w:space="0" w:color="auto"/>
            </w:tcBorders>
            <w:shd w:val="clear" w:color="auto" w:fill="auto"/>
          </w:tcPr>
          <w:p w14:paraId="4F079EC8" w14:textId="77777777" w:rsidR="0082178A" w:rsidRPr="007A4407" w:rsidRDefault="0082178A" w:rsidP="0082178A">
            <w:pPr>
              <w:pStyle w:val="ListParagraph"/>
              <w:ind w:left="248"/>
              <w:textAlignment w:val="baseline"/>
              <w:rPr>
                <w:rFonts w:ascii="Calibri" w:hAnsi="Calibri" w:cs="Calibri"/>
                <w:sz w:val="22"/>
                <w:szCs w:val="22"/>
                <w:lang w:val="fr-FR"/>
              </w:rPr>
            </w:pPr>
          </w:p>
        </w:tc>
        <w:tc>
          <w:tcPr>
            <w:tcW w:w="1128" w:type="dxa"/>
            <w:tcBorders>
              <w:top w:val="single" w:sz="6" w:space="0" w:color="auto"/>
              <w:left w:val="nil"/>
              <w:bottom w:val="single" w:sz="6" w:space="0" w:color="auto"/>
              <w:right w:val="single" w:sz="6" w:space="0" w:color="auto"/>
            </w:tcBorders>
          </w:tcPr>
          <w:p w14:paraId="726346A7" w14:textId="77777777" w:rsidR="0082178A" w:rsidRPr="007A4407" w:rsidRDefault="0082178A" w:rsidP="0082178A">
            <w:pPr>
              <w:textAlignment w:val="baseline"/>
              <w:rPr>
                <w:rFonts w:ascii="Calibri" w:hAnsi="Calibri"/>
                <w:sz w:val="22"/>
                <w:szCs w:val="22"/>
                <w:lang w:val="fr-FR"/>
              </w:rPr>
            </w:pPr>
          </w:p>
        </w:tc>
      </w:tr>
      <w:tr w:rsidR="0082178A" w:rsidRPr="007A4407" w14:paraId="3CD7FBD7"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DEEAF6"/>
          </w:tcPr>
          <w:p w14:paraId="722ED8FF" w14:textId="77777777" w:rsidR="0082178A" w:rsidRPr="007A4407" w:rsidRDefault="0082178A" w:rsidP="0082178A">
            <w:pPr>
              <w:ind w:left="-90"/>
              <w:jc w:val="center"/>
              <w:textAlignment w:val="baseline"/>
              <w:rPr>
                <w:rFonts w:ascii="Calibri" w:hAnsi="Calibri" w:cs="Calibri"/>
                <w:sz w:val="22"/>
                <w:szCs w:val="22"/>
                <w:lang w:val="fr-FR"/>
              </w:rPr>
            </w:pPr>
            <w:r w:rsidRPr="007A4407">
              <w:rPr>
                <w:rFonts w:ascii="Calibri" w:hAnsi="Calibri" w:cs="Calibri"/>
                <w:sz w:val="22"/>
                <w:szCs w:val="22"/>
                <w:lang w:val="fr-FR"/>
              </w:rPr>
              <w:t>10:15 – 10:30</w:t>
            </w:r>
          </w:p>
        </w:tc>
        <w:tc>
          <w:tcPr>
            <w:tcW w:w="7863" w:type="dxa"/>
            <w:gridSpan w:val="2"/>
            <w:tcBorders>
              <w:top w:val="single" w:sz="6" w:space="0" w:color="auto"/>
              <w:left w:val="nil"/>
              <w:bottom w:val="single" w:sz="6" w:space="0" w:color="auto"/>
              <w:right w:val="single" w:sz="4" w:space="0" w:color="auto"/>
            </w:tcBorders>
            <w:shd w:val="clear" w:color="auto" w:fill="DEEAF6"/>
          </w:tcPr>
          <w:p w14:paraId="0A47A447" w14:textId="5978538B" w:rsidR="0082178A" w:rsidRPr="007A4407" w:rsidRDefault="00405070" w:rsidP="0082178A">
            <w:pPr>
              <w:textAlignment w:val="baseline"/>
              <w:rPr>
                <w:rFonts w:ascii="Calibri" w:hAnsi="Calibri" w:cs="Calibri"/>
                <w:sz w:val="22"/>
                <w:szCs w:val="22"/>
                <w:lang w:val="fr-FR"/>
              </w:rPr>
            </w:pPr>
            <w:r w:rsidRPr="007A4407">
              <w:rPr>
                <w:rFonts w:ascii="Calibri" w:hAnsi="Calibri" w:cs="Calibri"/>
                <w:sz w:val="22"/>
                <w:szCs w:val="22"/>
                <w:lang w:val="fr-FR"/>
              </w:rPr>
              <w:t>Pause</w:t>
            </w:r>
          </w:p>
        </w:tc>
        <w:tc>
          <w:tcPr>
            <w:tcW w:w="1128" w:type="dxa"/>
            <w:tcBorders>
              <w:top w:val="single" w:sz="6" w:space="0" w:color="auto"/>
              <w:left w:val="nil"/>
              <w:bottom w:val="single" w:sz="6" w:space="0" w:color="auto"/>
              <w:right w:val="single" w:sz="6" w:space="0" w:color="auto"/>
            </w:tcBorders>
            <w:shd w:val="clear" w:color="auto" w:fill="DEEAF6"/>
          </w:tcPr>
          <w:p w14:paraId="7975F229" w14:textId="77777777" w:rsidR="0082178A" w:rsidRPr="007A4407" w:rsidRDefault="0082178A" w:rsidP="0082178A">
            <w:pPr>
              <w:textAlignment w:val="baseline"/>
              <w:rPr>
                <w:rFonts w:ascii="Calibri" w:hAnsi="Calibri" w:cs="Calibri"/>
                <w:i/>
                <w:sz w:val="22"/>
                <w:szCs w:val="22"/>
                <w:lang w:val="fr-FR"/>
              </w:rPr>
            </w:pPr>
          </w:p>
        </w:tc>
      </w:tr>
      <w:tr w:rsidR="0082178A" w:rsidRPr="007A4407" w14:paraId="677BF12B" w14:textId="77777777" w:rsidTr="00CE58BE">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hideMark/>
          </w:tcPr>
          <w:p w14:paraId="44E54524" w14:textId="77777777" w:rsidR="0082178A" w:rsidRPr="007A4407" w:rsidRDefault="0082178A" w:rsidP="0082178A">
            <w:pPr>
              <w:jc w:val="center"/>
              <w:textAlignment w:val="baseline"/>
              <w:rPr>
                <w:rFonts w:ascii="Calibri" w:hAnsi="Calibri" w:cs="Calibri"/>
                <w:sz w:val="22"/>
                <w:szCs w:val="22"/>
                <w:lang w:val="fr-FR"/>
              </w:rPr>
            </w:pPr>
            <w:r w:rsidRPr="007A4407">
              <w:rPr>
                <w:rFonts w:ascii="Calibri" w:hAnsi="Calibri" w:cs="Calibri"/>
                <w:sz w:val="22"/>
                <w:szCs w:val="22"/>
                <w:lang w:val="fr-FR"/>
              </w:rPr>
              <w:t xml:space="preserve">10:30-10:40 </w:t>
            </w:r>
          </w:p>
          <w:p w14:paraId="2A9A4E58" w14:textId="10D99187" w:rsidR="0082178A" w:rsidRPr="007A4407" w:rsidRDefault="00431BC8" w:rsidP="0082178A">
            <w:pPr>
              <w:jc w:val="center"/>
              <w:textAlignment w:val="baseline"/>
              <w:rPr>
                <w:lang w:val="fr-FR"/>
              </w:rPr>
            </w:pPr>
            <w:r w:rsidRPr="007A4407">
              <w:rPr>
                <w:rFonts w:ascii="Calibri" w:hAnsi="Calibri" w:cs="Calibri"/>
                <w:sz w:val="22"/>
                <w:szCs w:val="22"/>
                <w:lang w:val="fr-FR"/>
              </w:rPr>
              <w:t>Group</w:t>
            </w:r>
            <w:r w:rsidR="0082178A" w:rsidRPr="007A4407">
              <w:rPr>
                <w:rFonts w:ascii="Calibri" w:hAnsi="Calibri" w:cs="Calibri"/>
                <w:sz w:val="22"/>
                <w:szCs w:val="22"/>
                <w:lang w:val="fr-FR"/>
              </w:rPr>
              <w:t xml:space="preserve"> / Stations   </w:t>
            </w:r>
          </w:p>
        </w:tc>
        <w:tc>
          <w:tcPr>
            <w:tcW w:w="6296" w:type="dxa"/>
            <w:tcBorders>
              <w:top w:val="single" w:sz="6" w:space="0" w:color="auto"/>
              <w:left w:val="nil"/>
              <w:bottom w:val="single" w:sz="6" w:space="0" w:color="auto"/>
              <w:right w:val="single" w:sz="6" w:space="0" w:color="auto"/>
            </w:tcBorders>
            <w:shd w:val="clear" w:color="auto" w:fill="auto"/>
            <w:hideMark/>
          </w:tcPr>
          <w:p w14:paraId="39079B89" w14:textId="77777777" w:rsidR="00405070" w:rsidRPr="007A4407" w:rsidRDefault="00405070" w:rsidP="00405070">
            <w:pPr>
              <w:ind w:left="29" w:right="75"/>
              <w:textAlignment w:val="baseline"/>
              <w:rPr>
                <w:rFonts w:ascii="Calibri" w:hAnsi="Calibri" w:cs="Calibri"/>
                <w:sz w:val="22"/>
                <w:szCs w:val="22"/>
                <w:lang w:val="fr-FR"/>
              </w:rPr>
            </w:pPr>
            <w:r w:rsidRPr="007A4407">
              <w:rPr>
                <w:rFonts w:ascii="Calibri" w:hAnsi="Calibri" w:cs="Calibri"/>
                <w:sz w:val="22"/>
                <w:szCs w:val="22"/>
                <w:lang w:val="fr-FR"/>
              </w:rPr>
              <w:t xml:space="preserve">Évaluation rapide (page 9b). </w:t>
            </w:r>
          </w:p>
          <w:p w14:paraId="73E69662" w14:textId="77777777" w:rsidR="00405070" w:rsidRPr="007A4407" w:rsidRDefault="00405070" w:rsidP="00405070">
            <w:pPr>
              <w:ind w:left="29" w:right="75"/>
              <w:textAlignment w:val="baseline"/>
              <w:rPr>
                <w:rFonts w:ascii="Calibri" w:hAnsi="Calibri" w:cs="Calibri"/>
                <w:sz w:val="22"/>
                <w:szCs w:val="22"/>
                <w:lang w:val="fr-FR"/>
              </w:rPr>
            </w:pPr>
            <w:r w:rsidRPr="007A4407">
              <w:rPr>
                <w:rFonts w:ascii="Calibri" w:hAnsi="Calibri" w:cs="Calibri"/>
                <w:sz w:val="22"/>
                <w:szCs w:val="22"/>
                <w:lang w:val="fr-FR"/>
              </w:rPr>
              <w:t>- Passez en revue la page d'évaluation rapide. Montrez le plan d'action lorsqu'il correspond aux étapes de l'évaluation rapide.</w:t>
            </w:r>
          </w:p>
          <w:p w14:paraId="570ECEEE" w14:textId="07F1AB14" w:rsidR="0082178A" w:rsidRPr="00BA05CD" w:rsidRDefault="00405070" w:rsidP="00BA05CD">
            <w:pPr>
              <w:ind w:right="75"/>
              <w:textAlignment w:val="baseline"/>
              <w:rPr>
                <w:b/>
                <w:lang w:val="fr-FR"/>
              </w:rPr>
            </w:pPr>
            <w:r w:rsidRPr="00BA05CD">
              <w:rPr>
                <w:rFonts w:ascii="Calibri" w:hAnsi="Calibri" w:cs="Calibri"/>
                <w:sz w:val="22"/>
                <w:szCs w:val="22"/>
                <w:lang w:val="fr-FR"/>
              </w:rPr>
              <w:t xml:space="preserve">- </w:t>
            </w:r>
            <w:r w:rsidR="00BA05CD">
              <w:rPr>
                <w:rFonts w:ascii="Calibri" w:hAnsi="Calibri" w:cs="Calibri"/>
                <w:sz w:val="22"/>
                <w:szCs w:val="22"/>
                <w:lang w:val="fr-FR"/>
              </w:rPr>
              <w:t>Démonstration</w:t>
            </w:r>
            <w:r w:rsidRPr="00BA05CD">
              <w:rPr>
                <w:rFonts w:ascii="Calibri" w:hAnsi="Calibri" w:cs="Calibri"/>
                <w:sz w:val="22"/>
                <w:szCs w:val="22"/>
                <w:lang w:val="fr-FR"/>
              </w:rPr>
              <w:t xml:space="preserve"> de l'évaluation rapide.  Demandez aux participants de se reporter à la page 8 du GP.</w:t>
            </w:r>
          </w:p>
        </w:tc>
        <w:tc>
          <w:tcPr>
            <w:tcW w:w="1567" w:type="dxa"/>
            <w:tcBorders>
              <w:top w:val="single" w:sz="6" w:space="0" w:color="auto"/>
              <w:left w:val="nil"/>
              <w:bottom w:val="single" w:sz="6" w:space="0" w:color="auto"/>
              <w:right w:val="single" w:sz="6" w:space="0" w:color="auto"/>
            </w:tcBorders>
            <w:shd w:val="clear" w:color="auto" w:fill="auto"/>
          </w:tcPr>
          <w:p w14:paraId="2D3F0888" w14:textId="77777777" w:rsidR="0082178A" w:rsidRPr="007A4407" w:rsidRDefault="0082178A" w:rsidP="0082178A">
            <w:pPr>
              <w:pStyle w:val="ListParagraph"/>
              <w:ind w:left="248"/>
              <w:textAlignment w:val="baseline"/>
              <w:rPr>
                <w:lang w:val="fr-FR"/>
              </w:rPr>
            </w:pPr>
          </w:p>
        </w:tc>
        <w:tc>
          <w:tcPr>
            <w:tcW w:w="1128" w:type="dxa"/>
            <w:tcBorders>
              <w:top w:val="single" w:sz="6" w:space="0" w:color="auto"/>
              <w:left w:val="nil"/>
              <w:bottom w:val="single" w:sz="6" w:space="0" w:color="auto"/>
              <w:right w:val="single" w:sz="6" w:space="0" w:color="auto"/>
            </w:tcBorders>
          </w:tcPr>
          <w:p w14:paraId="66370306" w14:textId="77777777" w:rsidR="0082178A" w:rsidRPr="007A4407" w:rsidRDefault="0082178A" w:rsidP="0082178A">
            <w:pPr>
              <w:textAlignment w:val="baseline"/>
              <w:rPr>
                <w:rFonts w:ascii="Calibri" w:hAnsi="Calibri"/>
                <w:sz w:val="22"/>
                <w:szCs w:val="22"/>
                <w:lang w:val="fr-FR"/>
              </w:rPr>
            </w:pPr>
          </w:p>
        </w:tc>
      </w:tr>
      <w:tr w:rsidR="0082178A" w:rsidRPr="007A4407" w14:paraId="0A809209" w14:textId="77777777" w:rsidTr="00CE58BE">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hideMark/>
          </w:tcPr>
          <w:p w14:paraId="18DFDF5B" w14:textId="77777777" w:rsidR="0082178A" w:rsidRPr="007A4407" w:rsidRDefault="0082178A" w:rsidP="0082178A">
            <w:pPr>
              <w:jc w:val="center"/>
              <w:textAlignment w:val="baseline"/>
              <w:rPr>
                <w:rFonts w:ascii="Calibri" w:hAnsi="Calibri" w:cs="Calibri"/>
                <w:sz w:val="22"/>
                <w:szCs w:val="22"/>
                <w:lang w:val="fr-FR"/>
              </w:rPr>
            </w:pPr>
            <w:r w:rsidRPr="007A4407">
              <w:rPr>
                <w:rFonts w:ascii="Calibri" w:hAnsi="Calibri" w:cs="Calibri"/>
                <w:sz w:val="22"/>
                <w:szCs w:val="22"/>
                <w:lang w:val="fr-FR"/>
              </w:rPr>
              <w:t xml:space="preserve">10:40-10:50  </w:t>
            </w:r>
          </w:p>
          <w:p w14:paraId="5F886CA4" w14:textId="63313026" w:rsidR="0082178A" w:rsidRPr="007A4407" w:rsidRDefault="00431BC8" w:rsidP="0082178A">
            <w:pPr>
              <w:ind w:left="-90"/>
              <w:jc w:val="center"/>
              <w:textAlignment w:val="baseline"/>
              <w:rPr>
                <w:lang w:val="fr-FR"/>
              </w:rPr>
            </w:pPr>
            <w:r w:rsidRPr="007A4407">
              <w:rPr>
                <w:rFonts w:ascii="Calibri" w:hAnsi="Calibri" w:cs="Calibri"/>
                <w:sz w:val="22"/>
                <w:szCs w:val="22"/>
                <w:lang w:val="fr-FR"/>
              </w:rPr>
              <w:t>Group</w:t>
            </w:r>
            <w:r w:rsidR="0082178A" w:rsidRPr="007A4407">
              <w:rPr>
                <w:rFonts w:ascii="Calibri" w:hAnsi="Calibri" w:cs="Calibri"/>
                <w:sz w:val="22"/>
                <w:szCs w:val="22"/>
                <w:lang w:val="fr-FR"/>
              </w:rPr>
              <w:t xml:space="preserve">  </w:t>
            </w:r>
          </w:p>
        </w:tc>
        <w:tc>
          <w:tcPr>
            <w:tcW w:w="6296" w:type="dxa"/>
            <w:tcBorders>
              <w:top w:val="single" w:sz="6" w:space="0" w:color="auto"/>
              <w:left w:val="nil"/>
              <w:bottom w:val="single" w:sz="6" w:space="0" w:color="auto"/>
              <w:right w:val="single" w:sz="6" w:space="0" w:color="auto"/>
            </w:tcBorders>
            <w:shd w:val="clear" w:color="auto" w:fill="auto"/>
            <w:hideMark/>
          </w:tcPr>
          <w:p w14:paraId="3710C85D" w14:textId="77777777" w:rsidR="00405070" w:rsidRPr="007A4407" w:rsidRDefault="00405070" w:rsidP="00405070">
            <w:pPr>
              <w:ind w:left="29" w:right="75"/>
              <w:textAlignment w:val="baseline"/>
              <w:rPr>
                <w:rFonts w:ascii="Calibri" w:hAnsi="Calibri" w:cs="Calibri"/>
                <w:sz w:val="22"/>
                <w:szCs w:val="22"/>
                <w:lang w:val="fr-FR"/>
              </w:rPr>
            </w:pPr>
            <w:r w:rsidRPr="007A4407">
              <w:rPr>
                <w:rFonts w:ascii="Calibri" w:hAnsi="Calibri" w:cs="Calibri"/>
                <w:sz w:val="22"/>
                <w:szCs w:val="22"/>
                <w:lang w:val="fr-FR"/>
              </w:rPr>
              <w:t xml:space="preserve">Prendre en charge un rythme cardiaque fœtal anormal (page 10b)  </w:t>
            </w:r>
          </w:p>
          <w:p w14:paraId="19E35647" w14:textId="77777777" w:rsidR="00405070" w:rsidRPr="007A4407" w:rsidRDefault="00405070" w:rsidP="00405070">
            <w:pPr>
              <w:ind w:left="29" w:right="75"/>
              <w:textAlignment w:val="baseline"/>
              <w:rPr>
                <w:rFonts w:ascii="Calibri" w:hAnsi="Calibri" w:cs="Calibri"/>
                <w:sz w:val="22"/>
                <w:szCs w:val="22"/>
                <w:lang w:val="fr-FR"/>
              </w:rPr>
            </w:pPr>
            <w:r w:rsidRPr="007A4407">
              <w:rPr>
                <w:rFonts w:ascii="Calibri" w:hAnsi="Calibri" w:cs="Calibri"/>
                <w:sz w:val="22"/>
                <w:szCs w:val="22"/>
                <w:lang w:val="fr-FR"/>
              </w:rPr>
              <w:t>- Montrez le plan d'action où il correspond à la vérification du RCF.</w:t>
            </w:r>
          </w:p>
          <w:p w14:paraId="62820DA3" w14:textId="276C4C1D" w:rsidR="0082178A" w:rsidRPr="00BA05CD" w:rsidRDefault="00405070" w:rsidP="00BA05CD">
            <w:pPr>
              <w:ind w:right="75"/>
              <w:textAlignment w:val="baseline"/>
              <w:rPr>
                <w:rFonts w:ascii="Calibri" w:hAnsi="Calibri" w:cs="Calibri"/>
                <w:sz w:val="22"/>
                <w:szCs w:val="22"/>
                <w:lang w:val="fr-FR"/>
              </w:rPr>
            </w:pPr>
            <w:r w:rsidRPr="00BA05CD">
              <w:rPr>
                <w:rFonts w:ascii="Calibri" w:hAnsi="Calibri" w:cs="Calibri"/>
                <w:sz w:val="22"/>
                <w:szCs w:val="22"/>
                <w:lang w:val="fr-FR"/>
              </w:rPr>
              <w:t xml:space="preserve">- Vidéo : Écouter le cœur du bébé (3 minutes 30 secondes) / S'il n'y a pas de vidéo, demandez aux participants de se référer aux </w:t>
            </w:r>
            <w:r w:rsidRPr="00BA05CD">
              <w:rPr>
                <w:rFonts w:ascii="Calibri" w:hAnsi="Calibri" w:cs="Calibri"/>
                <w:sz w:val="22"/>
                <w:szCs w:val="22"/>
                <w:lang w:val="fr-FR"/>
              </w:rPr>
              <w:lastRenderedPageBreak/>
              <w:t xml:space="preserve">pages 7-8 du GP </w:t>
            </w:r>
            <w:r w:rsidRPr="00BA05CD">
              <w:rPr>
                <w:lang w:val="fr-FR"/>
              </w:rPr>
              <w:t xml:space="preserve"> </w:t>
            </w:r>
            <w:r w:rsidRPr="001E7C48">
              <w:rPr>
                <w:rFonts w:ascii="Calibri" w:hAnsi="Calibri" w:cs="Calibri"/>
                <w:sz w:val="22"/>
                <w:szCs w:val="22"/>
                <w:lang w:val="fr-FR"/>
              </w:rPr>
              <w:t>et de faire la démonstration de l'évaluation et de la prise en charge du RCF &lt;120 ou &gt;160 bpm.</w:t>
            </w:r>
            <w:r w:rsidRPr="00BA05CD">
              <w:rPr>
                <w:rFonts w:ascii="Calibri" w:hAnsi="Calibri" w:cs="Calibri"/>
                <w:b/>
                <w:bCs/>
                <w:sz w:val="22"/>
                <w:szCs w:val="22"/>
                <w:lang w:val="fr-FR"/>
              </w:rPr>
              <w:t xml:space="preserve">  </w:t>
            </w:r>
          </w:p>
        </w:tc>
        <w:tc>
          <w:tcPr>
            <w:tcW w:w="1567" w:type="dxa"/>
            <w:tcBorders>
              <w:top w:val="single" w:sz="6" w:space="0" w:color="auto"/>
              <w:left w:val="nil"/>
              <w:bottom w:val="single" w:sz="6" w:space="0" w:color="auto"/>
              <w:right w:val="single" w:sz="4" w:space="0" w:color="auto"/>
            </w:tcBorders>
            <w:shd w:val="clear" w:color="auto" w:fill="auto"/>
          </w:tcPr>
          <w:p w14:paraId="12BB7E04" w14:textId="77777777" w:rsidR="0082178A" w:rsidRPr="007A4407" w:rsidRDefault="0082178A" w:rsidP="0082178A">
            <w:pPr>
              <w:pStyle w:val="ListParagraph"/>
              <w:ind w:left="248"/>
              <w:textAlignment w:val="baseline"/>
              <w:rPr>
                <w:lang w:val="fr-FR"/>
              </w:rPr>
            </w:pPr>
          </w:p>
        </w:tc>
        <w:tc>
          <w:tcPr>
            <w:tcW w:w="1128" w:type="dxa"/>
            <w:tcBorders>
              <w:top w:val="single" w:sz="6" w:space="0" w:color="auto"/>
              <w:left w:val="nil"/>
              <w:bottom w:val="single" w:sz="6" w:space="0" w:color="auto"/>
              <w:right w:val="single" w:sz="6" w:space="0" w:color="auto"/>
            </w:tcBorders>
          </w:tcPr>
          <w:p w14:paraId="3DDE0C09" w14:textId="77777777" w:rsidR="0082178A" w:rsidRPr="007A4407" w:rsidRDefault="0082178A" w:rsidP="0082178A">
            <w:pPr>
              <w:textAlignment w:val="baseline"/>
              <w:rPr>
                <w:rFonts w:ascii="Calibri" w:hAnsi="Calibri"/>
                <w:sz w:val="22"/>
                <w:szCs w:val="22"/>
                <w:lang w:val="fr-FR"/>
              </w:rPr>
            </w:pPr>
          </w:p>
        </w:tc>
      </w:tr>
      <w:tr w:rsidR="0082178A" w:rsidRPr="007A4407" w14:paraId="5F27D458" w14:textId="77777777" w:rsidTr="00083999">
        <w:trPr>
          <w:trHeight w:val="15"/>
        </w:trPr>
        <w:tc>
          <w:tcPr>
            <w:tcW w:w="1171" w:type="dxa"/>
            <w:tcBorders>
              <w:top w:val="outset" w:sz="6" w:space="0" w:color="auto"/>
              <w:left w:val="outset" w:sz="6" w:space="0" w:color="auto"/>
              <w:bottom w:val="outset" w:sz="6" w:space="0" w:color="auto"/>
              <w:right w:val="outset" w:sz="6" w:space="0" w:color="auto"/>
            </w:tcBorders>
            <w:shd w:val="clear" w:color="auto" w:fill="auto"/>
          </w:tcPr>
          <w:p w14:paraId="016F11CE" w14:textId="77777777" w:rsidR="0082178A" w:rsidRPr="007A4407" w:rsidRDefault="0082178A" w:rsidP="0082178A">
            <w:pPr>
              <w:ind w:left="-90"/>
              <w:jc w:val="center"/>
              <w:textAlignment w:val="baseline"/>
              <w:rPr>
                <w:rFonts w:ascii="Calibri" w:hAnsi="Calibri" w:cs="Calibri"/>
                <w:sz w:val="22"/>
                <w:szCs w:val="22"/>
                <w:lang w:val="fr-FR"/>
              </w:rPr>
            </w:pPr>
            <w:r w:rsidRPr="007A4407">
              <w:rPr>
                <w:rFonts w:ascii="Calibri" w:hAnsi="Calibri" w:cs="Calibri"/>
                <w:sz w:val="22"/>
                <w:szCs w:val="22"/>
                <w:lang w:val="fr-FR"/>
              </w:rPr>
              <w:t xml:space="preserve">10:50–11:00  </w:t>
            </w:r>
          </w:p>
          <w:p w14:paraId="1D0AB799" w14:textId="39105B60" w:rsidR="0082178A" w:rsidRPr="007A4407" w:rsidRDefault="00431BC8" w:rsidP="0082178A">
            <w:pPr>
              <w:ind w:right="33"/>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82178A" w:rsidRPr="007A4407">
              <w:rPr>
                <w:rFonts w:ascii="Calibri" w:hAnsi="Calibri" w:cs="Calibri"/>
                <w:sz w:val="22"/>
                <w:szCs w:val="22"/>
                <w:lang w:val="fr-FR"/>
              </w:rPr>
              <w:t xml:space="preserve"> </w:t>
            </w:r>
          </w:p>
        </w:tc>
        <w:tc>
          <w:tcPr>
            <w:tcW w:w="6296" w:type="dxa"/>
            <w:tcBorders>
              <w:top w:val="single" w:sz="6" w:space="0" w:color="auto"/>
              <w:left w:val="nil"/>
              <w:bottom w:val="single" w:sz="6" w:space="0" w:color="auto"/>
              <w:right w:val="single" w:sz="6" w:space="0" w:color="auto"/>
            </w:tcBorders>
            <w:shd w:val="clear" w:color="auto" w:fill="auto"/>
          </w:tcPr>
          <w:p w14:paraId="0CCD3C40" w14:textId="77777777" w:rsidR="00405070" w:rsidRPr="007A4407" w:rsidRDefault="00405070" w:rsidP="00405070">
            <w:pPr>
              <w:ind w:left="29" w:right="75"/>
              <w:textAlignment w:val="baseline"/>
              <w:rPr>
                <w:rFonts w:ascii="Calibri" w:hAnsi="Calibri" w:cs="Calibri"/>
                <w:sz w:val="22"/>
                <w:szCs w:val="22"/>
                <w:lang w:val="fr-FR"/>
              </w:rPr>
            </w:pPr>
            <w:r w:rsidRPr="007A4407">
              <w:rPr>
                <w:rFonts w:ascii="Calibri" w:hAnsi="Calibri" w:cs="Calibri"/>
                <w:sz w:val="22"/>
                <w:szCs w:val="22"/>
                <w:lang w:val="fr-FR"/>
              </w:rPr>
              <w:t>S'il n'y a pas de rythme cardiaque fœtal, donnez des conseils (page 11b).</w:t>
            </w:r>
          </w:p>
          <w:p w14:paraId="00DE4374" w14:textId="6B3082AE" w:rsidR="0082178A" w:rsidRPr="00BA05CD" w:rsidRDefault="00405070" w:rsidP="00BA05CD">
            <w:pPr>
              <w:ind w:right="75"/>
              <w:textAlignment w:val="baseline"/>
              <w:rPr>
                <w:rFonts w:ascii="Calibri" w:hAnsi="Calibri" w:cs="Calibri"/>
                <w:sz w:val="22"/>
                <w:szCs w:val="22"/>
                <w:lang w:val="fr-FR"/>
              </w:rPr>
            </w:pPr>
            <w:r w:rsidRPr="00BA05CD">
              <w:rPr>
                <w:rFonts w:ascii="Calibri" w:hAnsi="Calibri" w:cs="Calibri"/>
                <w:sz w:val="22"/>
                <w:szCs w:val="22"/>
                <w:lang w:val="fr-FR"/>
              </w:rPr>
              <w:t xml:space="preserve">- Demandez aux participants de se référer à la page 11 du GP pour lire les points de </w:t>
            </w:r>
            <w:r w:rsidR="001E7C48">
              <w:rPr>
                <w:rFonts w:ascii="Calibri" w:hAnsi="Calibri" w:cs="Calibri"/>
                <w:sz w:val="22"/>
                <w:szCs w:val="22"/>
                <w:lang w:val="fr-FR"/>
              </w:rPr>
              <w:t>counseling</w:t>
            </w:r>
            <w:r w:rsidRPr="00BA05CD">
              <w:rPr>
                <w:rFonts w:ascii="Calibri" w:hAnsi="Calibri" w:cs="Calibri"/>
                <w:sz w:val="22"/>
                <w:szCs w:val="22"/>
                <w:lang w:val="fr-FR"/>
              </w:rPr>
              <w:t xml:space="preserve"> en cas de mort fœtale intrapartum.</w:t>
            </w:r>
          </w:p>
        </w:tc>
        <w:tc>
          <w:tcPr>
            <w:tcW w:w="1567" w:type="dxa"/>
            <w:tcBorders>
              <w:top w:val="single" w:sz="6" w:space="0" w:color="auto"/>
              <w:left w:val="nil"/>
              <w:bottom w:val="single" w:sz="6" w:space="0" w:color="auto"/>
              <w:right w:val="single" w:sz="6" w:space="0" w:color="auto"/>
            </w:tcBorders>
            <w:shd w:val="clear" w:color="auto" w:fill="auto"/>
          </w:tcPr>
          <w:p w14:paraId="69CE6F63" w14:textId="4877BA9E" w:rsidR="0082178A" w:rsidRPr="007A4407" w:rsidRDefault="0082178A" w:rsidP="0082178A">
            <w:pPr>
              <w:ind w:left="68" w:right="78"/>
              <w:textAlignment w:val="baseline"/>
              <w:rPr>
                <w:rFonts w:ascii="Calibri" w:hAnsi="Calibri" w:cs="Calibri"/>
                <w:sz w:val="22"/>
                <w:szCs w:val="22"/>
                <w:lang w:val="fr-FR"/>
              </w:rPr>
            </w:pPr>
          </w:p>
        </w:tc>
        <w:tc>
          <w:tcPr>
            <w:tcW w:w="1128" w:type="dxa"/>
            <w:tcBorders>
              <w:top w:val="single" w:sz="6" w:space="0" w:color="auto"/>
              <w:left w:val="nil"/>
              <w:bottom w:val="single" w:sz="6" w:space="0" w:color="auto"/>
              <w:right w:val="single" w:sz="6" w:space="0" w:color="auto"/>
            </w:tcBorders>
          </w:tcPr>
          <w:p w14:paraId="2F94164A" w14:textId="77777777" w:rsidR="0082178A" w:rsidRPr="007A4407" w:rsidRDefault="0082178A" w:rsidP="0082178A">
            <w:pPr>
              <w:textAlignment w:val="baseline"/>
              <w:rPr>
                <w:rFonts w:ascii="Calibri" w:hAnsi="Calibri" w:cs="Calibri"/>
                <w:sz w:val="22"/>
                <w:szCs w:val="22"/>
                <w:lang w:val="fr-FR"/>
              </w:rPr>
            </w:pPr>
          </w:p>
        </w:tc>
      </w:tr>
    </w:tbl>
    <w:p w14:paraId="160A2E68" w14:textId="77777777" w:rsidR="0082178A" w:rsidRPr="007A4407" w:rsidRDefault="0082178A" w:rsidP="0082178A">
      <w:pPr>
        <w:pStyle w:val="NoSpacing"/>
        <w:rPr>
          <w:lang w:val="fr-FR"/>
        </w:rPr>
      </w:pPr>
    </w:p>
    <w:tbl>
      <w:tblPr>
        <w:tblpPr w:leftFromText="187" w:rightFromText="187" w:vertAnchor="text" w:horzAnchor="margin" w:tblpX="-196" w:tblpY="211"/>
        <w:tblOverlap w:val="never"/>
        <w:tblW w:w="101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2"/>
        <w:gridCol w:w="6390"/>
        <w:gridCol w:w="1710"/>
        <w:gridCol w:w="900"/>
      </w:tblGrid>
      <w:tr w:rsidR="0082178A" w:rsidRPr="007A4407" w14:paraId="781BFF8D" w14:textId="77777777" w:rsidTr="001B559B">
        <w:trPr>
          <w:trHeight w:val="15"/>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1FA2F79E" w14:textId="77777777" w:rsidR="0082178A" w:rsidRPr="007A4407" w:rsidRDefault="0082178A" w:rsidP="0082178A">
            <w:pPr>
              <w:ind w:right="33"/>
              <w:jc w:val="center"/>
              <w:textAlignment w:val="baseline"/>
              <w:rPr>
                <w:lang w:val="fr-FR"/>
              </w:rPr>
            </w:pPr>
            <w:r w:rsidRPr="007A4407">
              <w:rPr>
                <w:rFonts w:ascii="Calibri" w:hAnsi="Calibri" w:cs="Calibri"/>
                <w:sz w:val="22"/>
                <w:szCs w:val="22"/>
                <w:lang w:val="fr-FR"/>
              </w:rPr>
              <w:t>11:00-11:20 Small group / Stations</w:t>
            </w:r>
          </w:p>
        </w:tc>
        <w:tc>
          <w:tcPr>
            <w:tcW w:w="6390" w:type="dxa"/>
            <w:tcBorders>
              <w:top w:val="single" w:sz="6" w:space="0" w:color="auto"/>
              <w:left w:val="nil"/>
              <w:bottom w:val="single" w:sz="6" w:space="0" w:color="auto"/>
              <w:right w:val="single" w:sz="6" w:space="0" w:color="auto"/>
            </w:tcBorders>
            <w:shd w:val="clear" w:color="auto" w:fill="auto"/>
            <w:hideMark/>
          </w:tcPr>
          <w:p w14:paraId="355E083E" w14:textId="77777777" w:rsidR="00405070" w:rsidRPr="007A4407" w:rsidRDefault="00405070" w:rsidP="00405070">
            <w:pPr>
              <w:ind w:left="29" w:right="80"/>
              <w:textAlignment w:val="baseline"/>
              <w:rPr>
                <w:rFonts w:ascii="Calibri" w:hAnsi="Calibri" w:cs="Calibri"/>
                <w:b/>
                <w:sz w:val="22"/>
                <w:szCs w:val="22"/>
                <w:lang w:val="fr-FR"/>
              </w:rPr>
            </w:pPr>
            <w:r w:rsidRPr="007A4407">
              <w:rPr>
                <w:rFonts w:ascii="Calibri" w:hAnsi="Calibri" w:cs="Calibri"/>
                <w:b/>
                <w:sz w:val="22"/>
                <w:szCs w:val="22"/>
                <w:lang w:val="fr-FR"/>
              </w:rPr>
              <w:t>Exercice - Évaluation rapide (page 11b)</w:t>
            </w:r>
          </w:p>
          <w:p w14:paraId="736EFF2C" w14:textId="03F918A9" w:rsidR="00405070" w:rsidRPr="007A4407" w:rsidRDefault="00405070" w:rsidP="00405070">
            <w:pPr>
              <w:ind w:left="29" w:right="80"/>
              <w:textAlignment w:val="baseline"/>
              <w:rPr>
                <w:rFonts w:ascii="Calibri" w:hAnsi="Calibri" w:cs="Calibri"/>
                <w:bCs/>
                <w:sz w:val="22"/>
                <w:szCs w:val="22"/>
                <w:lang w:val="fr-FR"/>
              </w:rPr>
            </w:pPr>
            <w:r w:rsidRPr="007A4407">
              <w:rPr>
                <w:rFonts w:ascii="Calibri" w:hAnsi="Calibri" w:cs="Calibri"/>
                <w:b/>
                <w:sz w:val="22"/>
                <w:szCs w:val="22"/>
                <w:lang w:val="fr-FR"/>
              </w:rPr>
              <w:t xml:space="preserve">- </w:t>
            </w:r>
            <w:r w:rsidR="00BA05CD">
              <w:rPr>
                <w:rFonts w:ascii="Calibri" w:hAnsi="Calibri" w:cs="Calibri"/>
                <w:bCs/>
                <w:sz w:val="22"/>
                <w:szCs w:val="22"/>
                <w:lang w:val="fr-FR"/>
              </w:rPr>
              <w:t>Démonstration</w:t>
            </w:r>
            <w:r w:rsidRPr="007A4407">
              <w:rPr>
                <w:rFonts w:ascii="Calibri" w:hAnsi="Calibri" w:cs="Calibri"/>
                <w:bCs/>
                <w:sz w:val="22"/>
                <w:szCs w:val="22"/>
                <w:lang w:val="fr-FR"/>
              </w:rPr>
              <w:t xml:space="preserve"> : En groupes de quatre ou moins, le facilitateur porte le simulateur et joue le rôle de la « femme ». Deux apprenants jouent les rôles de « prestataire » et « accompagnatrice ».</w:t>
            </w:r>
          </w:p>
          <w:p w14:paraId="76C5D334" w14:textId="066CE0A6" w:rsidR="0082178A" w:rsidRPr="00BA05CD" w:rsidRDefault="00405070" w:rsidP="00BA05CD">
            <w:pPr>
              <w:ind w:right="80"/>
              <w:textAlignment w:val="baseline"/>
              <w:rPr>
                <w:rFonts w:ascii="Calibri" w:hAnsi="Calibri" w:cs="Calibri"/>
                <w:sz w:val="22"/>
                <w:szCs w:val="22"/>
                <w:lang w:val="fr-FR"/>
              </w:rPr>
            </w:pPr>
            <w:r w:rsidRPr="00BA05CD">
              <w:rPr>
                <w:rFonts w:ascii="Calibri" w:hAnsi="Calibri" w:cs="Calibri"/>
                <w:bCs/>
                <w:sz w:val="22"/>
                <w:szCs w:val="22"/>
                <w:lang w:val="fr-FR"/>
              </w:rPr>
              <w:t>- Travail en petits groupes - Stations de pratique : Demandez aux apprenants de suivre la Liste de vérification de la page 8 du GP et de s'exercer à effectuer l'évaluation rapide et les pages 12-15 du GP pour les interventions en cas de résultats anormaux</w:t>
            </w:r>
            <w:r w:rsidRPr="00BA05CD">
              <w:rPr>
                <w:rFonts w:ascii="Calibri" w:hAnsi="Calibri" w:cs="Calibri"/>
                <w:b/>
                <w:sz w:val="22"/>
                <w:szCs w:val="22"/>
                <w:lang w:val="fr-FR"/>
              </w:rPr>
              <w:t>.</w:t>
            </w:r>
          </w:p>
        </w:tc>
        <w:tc>
          <w:tcPr>
            <w:tcW w:w="1710" w:type="dxa"/>
            <w:tcBorders>
              <w:top w:val="single" w:sz="6" w:space="0" w:color="auto"/>
              <w:left w:val="nil"/>
              <w:bottom w:val="single" w:sz="6" w:space="0" w:color="auto"/>
              <w:right w:val="single" w:sz="6" w:space="0" w:color="auto"/>
            </w:tcBorders>
            <w:shd w:val="clear" w:color="auto" w:fill="auto"/>
          </w:tcPr>
          <w:p w14:paraId="42D414B9" w14:textId="77777777" w:rsidR="0082178A" w:rsidRPr="007A4407" w:rsidRDefault="0082178A" w:rsidP="0082178A">
            <w:pPr>
              <w:ind w:left="68" w:right="78"/>
              <w:textAlignment w:val="baseline"/>
              <w:rPr>
                <w:rFonts w:ascii="Calibri" w:hAnsi="Calibri" w:cs="Calibri"/>
                <w:sz w:val="22"/>
                <w:szCs w:val="22"/>
                <w:lang w:val="fr-FR"/>
              </w:rPr>
            </w:pPr>
          </w:p>
        </w:tc>
        <w:tc>
          <w:tcPr>
            <w:tcW w:w="900" w:type="dxa"/>
            <w:tcBorders>
              <w:top w:val="single" w:sz="6" w:space="0" w:color="auto"/>
              <w:left w:val="nil"/>
              <w:bottom w:val="single" w:sz="6" w:space="0" w:color="auto"/>
              <w:right w:val="single" w:sz="6" w:space="0" w:color="auto"/>
            </w:tcBorders>
          </w:tcPr>
          <w:p w14:paraId="5D2BE5CE" w14:textId="77777777" w:rsidR="0082178A" w:rsidRPr="007A4407" w:rsidRDefault="0082178A" w:rsidP="0082178A">
            <w:pPr>
              <w:ind w:hanging="20"/>
              <w:textAlignment w:val="baseline"/>
              <w:rPr>
                <w:rFonts w:ascii="Calibri" w:hAnsi="Calibri" w:cs="Calibri"/>
                <w:sz w:val="22"/>
                <w:szCs w:val="22"/>
                <w:lang w:val="fr-FR"/>
              </w:rPr>
            </w:pPr>
          </w:p>
        </w:tc>
      </w:tr>
      <w:tr w:rsidR="0082178A" w:rsidRPr="007A4407" w14:paraId="78539FB3" w14:textId="77777777" w:rsidTr="001B559B">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6527BDC1" w14:textId="77777777" w:rsidR="0082178A" w:rsidRPr="007A4407" w:rsidRDefault="0082178A" w:rsidP="0082178A">
            <w:pPr>
              <w:ind w:right="33"/>
              <w:jc w:val="center"/>
              <w:textAlignment w:val="baseline"/>
              <w:rPr>
                <w:rFonts w:ascii="Calibri" w:hAnsi="Calibri" w:cs="Calibri"/>
                <w:sz w:val="22"/>
                <w:szCs w:val="22"/>
                <w:lang w:val="fr-FR"/>
              </w:rPr>
            </w:pPr>
            <w:r w:rsidRPr="007A4407">
              <w:rPr>
                <w:rFonts w:ascii="Calibri" w:hAnsi="Calibri" w:cs="Calibri"/>
                <w:sz w:val="22"/>
                <w:szCs w:val="22"/>
                <w:lang w:val="fr-FR"/>
              </w:rPr>
              <w:t xml:space="preserve">11:20-11:35  </w:t>
            </w:r>
          </w:p>
          <w:p w14:paraId="40A786EE" w14:textId="1B6B7C3A" w:rsidR="0082178A" w:rsidRPr="007A4407" w:rsidRDefault="00B836A5" w:rsidP="0082178A">
            <w:pPr>
              <w:ind w:left="-90"/>
              <w:jc w:val="center"/>
              <w:textAlignment w:val="baseline"/>
              <w:rPr>
                <w:rFonts w:ascii="Calibri" w:hAnsi="Calibri" w:cs="Calibri"/>
                <w:sz w:val="22"/>
                <w:szCs w:val="22"/>
                <w:lang w:val="fr-FR"/>
              </w:rPr>
            </w:pPr>
            <w:r w:rsidRPr="007A4407">
              <w:rPr>
                <w:rFonts w:ascii="Calibri" w:hAnsi="Calibri" w:cs="Calibri"/>
                <w:sz w:val="22"/>
                <w:szCs w:val="22"/>
                <w:lang w:val="fr-FR"/>
              </w:rPr>
              <w:t>Large groupe et petit groupe</w:t>
            </w:r>
          </w:p>
        </w:tc>
        <w:tc>
          <w:tcPr>
            <w:tcW w:w="6390" w:type="dxa"/>
            <w:tcBorders>
              <w:top w:val="single" w:sz="6" w:space="0" w:color="auto"/>
              <w:left w:val="nil"/>
              <w:bottom w:val="single" w:sz="6" w:space="0" w:color="auto"/>
              <w:right w:val="single" w:sz="6" w:space="0" w:color="auto"/>
            </w:tcBorders>
            <w:shd w:val="clear" w:color="auto" w:fill="auto"/>
            <w:hideMark/>
          </w:tcPr>
          <w:p w14:paraId="458A05DC" w14:textId="77777777" w:rsidR="00D347AE" w:rsidRPr="007A4407" w:rsidRDefault="00D347AE" w:rsidP="00D347AE">
            <w:pPr>
              <w:ind w:left="29" w:right="80"/>
              <w:textAlignment w:val="baseline"/>
              <w:rPr>
                <w:rFonts w:ascii="Calibri" w:hAnsi="Calibri" w:cs="Calibri"/>
                <w:sz w:val="22"/>
                <w:szCs w:val="22"/>
                <w:lang w:val="fr-FR"/>
              </w:rPr>
            </w:pPr>
            <w:r w:rsidRPr="007A4407">
              <w:rPr>
                <w:rFonts w:ascii="Calibri" w:hAnsi="Calibri" w:cs="Calibri"/>
                <w:sz w:val="22"/>
                <w:szCs w:val="22"/>
                <w:lang w:val="fr-FR"/>
              </w:rPr>
              <w:t>Si vous identifiez un signe de danger = Cherchez des soins avancés (page 13b)</w:t>
            </w:r>
          </w:p>
          <w:p w14:paraId="5B0F9439" w14:textId="378C41B0" w:rsidR="00D347AE" w:rsidRPr="007A4407" w:rsidRDefault="00D347AE" w:rsidP="00D347AE">
            <w:pPr>
              <w:ind w:left="29" w:right="80"/>
              <w:textAlignment w:val="baseline"/>
              <w:rPr>
                <w:rFonts w:ascii="Calibri" w:hAnsi="Calibri" w:cs="Calibri"/>
                <w:sz w:val="22"/>
                <w:szCs w:val="22"/>
                <w:lang w:val="fr-FR"/>
              </w:rPr>
            </w:pPr>
            <w:r w:rsidRPr="007A4407">
              <w:rPr>
                <w:rFonts w:ascii="Calibri" w:hAnsi="Calibri" w:cs="Calibri"/>
                <w:sz w:val="22"/>
                <w:szCs w:val="22"/>
                <w:lang w:val="fr-FR"/>
              </w:rPr>
              <w:t>- Demandez aux participants de se référer aux pages 17-18 du GP pour l'outil SAED.</w:t>
            </w:r>
          </w:p>
          <w:p w14:paraId="6AA14753" w14:textId="35AA9835" w:rsidR="0082178A" w:rsidRPr="00BA05CD" w:rsidRDefault="00D347AE" w:rsidP="00BA05CD">
            <w:pPr>
              <w:ind w:right="80"/>
              <w:textAlignment w:val="baseline"/>
              <w:rPr>
                <w:rFonts w:ascii="Calibri" w:hAnsi="Calibri" w:cs="Calibri"/>
                <w:sz w:val="22"/>
                <w:szCs w:val="22"/>
                <w:lang w:val="fr-FR"/>
              </w:rPr>
            </w:pPr>
            <w:r w:rsidRPr="00BA05CD">
              <w:rPr>
                <w:rFonts w:ascii="Calibri" w:hAnsi="Calibri" w:cs="Calibri"/>
                <w:sz w:val="22"/>
                <w:szCs w:val="22"/>
                <w:lang w:val="fr-FR"/>
              </w:rPr>
              <w:t>- Travaillez en paires : demandez à chaque participant de rédiger une remarque sur la communication en utilisant le format SAED en se basant sur l'étude de cas de Mme Z.</w:t>
            </w:r>
          </w:p>
        </w:tc>
        <w:tc>
          <w:tcPr>
            <w:tcW w:w="1710" w:type="dxa"/>
            <w:tcBorders>
              <w:top w:val="single" w:sz="6" w:space="0" w:color="auto"/>
              <w:left w:val="nil"/>
              <w:bottom w:val="single" w:sz="6" w:space="0" w:color="auto"/>
              <w:right w:val="single" w:sz="6" w:space="0" w:color="auto"/>
            </w:tcBorders>
            <w:shd w:val="clear" w:color="auto" w:fill="auto"/>
            <w:hideMark/>
          </w:tcPr>
          <w:p w14:paraId="483A25DA" w14:textId="343F2A8D" w:rsidR="0082178A" w:rsidRPr="007A4407" w:rsidRDefault="0082178A" w:rsidP="0082178A">
            <w:pPr>
              <w:ind w:left="68" w:right="78"/>
              <w:textAlignment w:val="baseline"/>
              <w:rPr>
                <w:rFonts w:ascii="Calibri" w:hAnsi="Calibri" w:cs="Calibri"/>
                <w:sz w:val="22"/>
                <w:szCs w:val="22"/>
                <w:lang w:val="fr-FR"/>
              </w:rPr>
            </w:pPr>
          </w:p>
        </w:tc>
        <w:tc>
          <w:tcPr>
            <w:tcW w:w="900" w:type="dxa"/>
            <w:tcBorders>
              <w:top w:val="single" w:sz="6" w:space="0" w:color="auto"/>
              <w:left w:val="nil"/>
              <w:bottom w:val="single" w:sz="6" w:space="0" w:color="auto"/>
              <w:right w:val="single" w:sz="6" w:space="0" w:color="auto"/>
            </w:tcBorders>
          </w:tcPr>
          <w:p w14:paraId="79CAE8D8" w14:textId="77777777" w:rsidR="0082178A" w:rsidRPr="007A4407" w:rsidRDefault="0082178A" w:rsidP="0082178A">
            <w:pPr>
              <w:textAlignment w:val="baseline"/>
              <w:rPr>
                <w:rFonts w:ascii="Calibri" w:hAnsi="Calibri" w:cs="Calibri"/>
                <w:sz w:val="22"/>
                <w:szCs w:val="22"/>
                <w:lang w:val="fr-FR"/>
              </w:rPr>
            </w:pPr>
          </w:p>
        </w:tc>
      </w:tr>
      <w:tr w:rsidR="0082178A" w:rsidRPr="007A4407" w14:paraId="3854ADE8" w14:textId="77777777" w:rsidTr="0082178A">
        <w:trPr>
          <w:trHeight w:val="15"/>
        </w:trPr>
        <w:tc>
          <w:tcPr>
            <w:tcW w:w="10162" w:type="dxa"/>
            <w:gridSpan w:val="4"/>
            <w:tcBorders>
              <w:top w:val="outset" w:sz="6" w:space="0" w:color="auto"/>
              <w:left w:val="outset" w:sz="6" w:space="0" w:color="auto"/>
              <w:bottom w:val="outset" w:sz="6" w:space="0" w:color="auto"/>
              <w:right w:val="single" w:sz="6" w:space="0" w:color="auto"/>
            </w:tcBorders>
            <w:shd w:val="clear" w:color="auto" w:fill="DBE5F1" w:themeFill="accent1" w:themeFillTint="33"/>
          </w:tcPr>
          <w:p w14:paraId="3B229256" w14:textId="569598D2" w:rsidR="0082178A" w:rsidRPr="007A4407" w:rsidRDefault="00D347AE" w:rsidP="0082178A">
            <w:pPr>
              <w:jc w:val="center"/>
              <w:textAlignment w:val="baseline"/>
              <w:rPr>
                <w:rFonts w:ascii="Calibri" w:hAnsi="Calibri"/>
                <w:b/>
                <w:sz w:val="22"/>
                <w:szCs w:val="22"/>
                <w:lang w:val="fr-FR"/>
              </w:rPr>
            </w:pPr>
            <w:r w:rsidRPr="007A4407">
              <w:rPr>
                <w:rFonts w:ascii="Calibri" w:hAnsi="Calibri"/>
                <w:b/>
                <w:sz w:val="22"/>
                <w:szCs w:val="22"/>
                <w:lang w:val="fr-FR"/>
              </w:rPr>
              <w:t>Évaluer</w:t>
            </w:r>
          </w:p>
        </w:tc>
      </w:tr>
      <w:tr w:rsidR="0082178A" w:rsidRPr="007A4407" w14:paraId="0741E859" w14:textId="77777777" w:rsidTr="001B559B">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23A06DC2" w14:textId="77777777" w:rsidR="0082178A" w:rsidRPr="007A4407" w:rsidRDefault="0082178A" w:rsidP="0082178A">
            <w:pPr>
              <w:ind w:right="33"/>
              <w:jc w:val="center"/>
              <w:textAlignment w:val="baseline"/>
              <w:rPr>
                <w:rFonts w:ascii="Calibri" w:hAnsi="Calibri" w:cs="Calibri"/>
                <w:sz w:val="22"/>
                <w:szCs w:val="22"/>
                <w:lang w:val="fr-FR"/>
              </w:rPr>
            </w:pPr>
            <w:r w:rsidRPr="007A4407">
              <w:rPr>
                <w:rFonts w:ascii="Calibri" w:hAnsi="Calibri" w:cs="Calibri"/>
                <w:sz w:val="22"/>
                <w:szCs w:val="22"/>
                <w:lang w:val="fr-FR"/>
              </w:rPr>
              <w:t xml:space="preserve">11:35-11:45  </w:t>
            </w:r>
          </w:p>
          <w:p w14:paraId="5C9F6219" w14:textId="1D1C04DC" w:rsidR="0082178A" w:rsidRPr="007A4407" w:rsidRDefault="00431BC8" w:rsidP="0082178A">
            <w:pPr>
              <w:ind w:right="33"/>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D216EF" w:rsidRPr="007A4407">
              <w:rPr>
                <w:rFonts w:ascii="Calibri" w:hAnsi="Calibri" w:cs="Calibri"/>
                <w:sz w:val="22"/>
                <w:szCs w:val="22"/>
                <w:lang w:val="fr-FR"/>
              </w:rPr>
              <w:t>e</w:t>
            </w:r>
            <w:r w:rsidR="0082178A" w:rsidRPr="007A4407">
              <w:rPr>
                <w:rFonts w:ascii="Calibri" w:hAnsi="Calibri" w:cs="Calibri"/>
                <w:sz w:val="22"/>
                <w:szCs w:val="22"/>
                <w:lang w:val="fr-FR"/>
              </w:rPr>
              <w:t xml:space="preserve"> / </w:t>
            </w:r>
            <w:r w:rsidR="00D216EF" w:rsidRPr="007A4407">
              <w:rPr>
                <w:rFonts w:ascii="Calibri" w:hAnsi="Calibri" w:cs="Calibri"/>
                <w:sz w:val="22"/>
                <w:szCs w:val="22"/>
                <w:lang w:val="fr-FR"/>
              </w:rPr>
              <w:t>Étude de cas</w:t>
            </w:r>
          </w:p>
        </w:tc>
        <w:tc>
          <w:tcPr>
            <w:tcW w:w="6390" w:type="dxa"/>
            <w:tcBorders>
              <w:top w:val="single" w:sz="6" w:space="0" w:color="auto"/>
              <w:left w:val="nil"/>
              <w:bottom w:val="single" w:sz="6" w:space="0" w:color="auto"/>
              <w:right w:val="single" w:sz="6" w:space="0" w:color="auto"/>
            </w:tcBorders>
            <w:shd w:val="clear" w:color="auto" w:fill="auto"/>
            <w:hideMark/>
          </w:tcPr>
          <w:p w14:paraId="0ECF24B1" w14:textId="77777777" w:rsidR="008F2775" w:rsidRPr="007A4407" w:rsidRDefault="008F2775" w:rsidP="008F2775">
            <w:pPr>
              <w:ind w:left="29" w:right="80"/>
              <w:textAlignment w:val="baseline"/>
              <w:rPr>
                <w:rFonts w:ascii="Calibri" w:hAnsi="Calibri" w:cs="Calibri"/>
                <w:sz w:val="22"/>
                <w:szCs w:val="22"/>
                <w:lang w:val="fr-FR"/>
              </w:rPr>
            </w:pPr>
            <w:r w:rsidRPr="007A4407">
              <w:rPr>
                <w:rFonts w:ascii="Calibri" w:hAnsi="Calibri" w:cs="Calibri"/>
                <w:sz w:val="22"/>
                <w:szCs w:val="22"/>
                <w:lang w:val="fr-FR"/>
              </w:rPr>
              <w:t xml:space="preserve">Évaluer : Outil de documentation du travail et antécédents (page 14b). </w:t>
            </w:r>
          </w:p>
          <w:p w14:paraId="3BBF5259" w14:textId="3ED10854" w:rsidR="008F2775" w:rsidRPr="007A4407" w:rsidRDefault="008F2775" w:rsidP="008F2775">
            <w:pPr>
              <w:ind w:left="29" w:right="80"/>
              <w:textAlignment w:val="baseline"/>
              <w:rPr>
                <w:rFonts w:ascii="Calibri" w:hAnsi="Calibri" w:cs="Calibri"/>
                <w:sz w:val="22"/>
                <w:szCs w:val="22"/>
                <w:lang w:val="fr-FR"/>
              </w:rPr>
            </w:pPr>
            <w:r w:rsidRPr="007A4407">
              <w:rPr>
                <w:rFonts w:ascii="Calibri" w:hAnsi="Calibri" w:cs="Calibri"/>
                <w:sz w:val="22"/>
                <w:szCs w:val="22"/>
                <w:lang w:val="fr-FR"/>
              </w:rPr>
              <w:t xml:space="preserve">- Demandez aux apprenants de se référer à la </w:t>
            </w:r>
            <w:r w:rsidR="001E7C48">
              <w:rPr>
                <w:rFonts w:ascii="Calibri" w:hAnsi="Calibri" w:cs="Calibri"/>
                <w:sz w:val="22"/>
                <w:szCs w:val="22"/>
                <w:lang w:val="fr-FR"/>
              </w:rPr>
              <w:t>« </w:t>
            </w:r>
            <w:r w:rsidRPr="007A4407">
              <w:rPr>
                <w:rFonts w:ascii="Calibri" w:hAnsi="Calibri" w:cs="Calibri"/>
                <w:sz w:val="22"/>
                <w:szCs w:val="22"/>
                <w:lang w:val="fr-FR"/>
              </w:rPr>
              <w:t>Liste de vérification</w:t>
            </w:r>
            <w:r w:rsidR="001E7C48">
              <w:rPr>
                <w:rFonts w:ascii="Calibri" w:hAnsi="Calibri" w:cs="Calibri"/>
                <w:sz w:val="22"/>
                <w:szCs w:val="22"/>
                <w:lang w:val="fr-FR"/>
              </w:rPr>
              <w:t> »</w:t>
            </w:r>
            <w:r w:rsidRPr="007A4407">
              <w:rPr>
                <w:rFonts w:ascii="Calibri" w:hAnsi="Calibri" w:cs="Calibri"/>
                <w:sz w:val="22"/>
                <w:szCs w:val="22"/>
                <w:lang w:val="fr-FR"/>
              </w:rPr>
              <w:t xml:space="preserve"> à la page 19 du GP et demandez aux apprenants de répondre aux questions. </w:t>
            </w:r>
          </w:p>
          <w:p w14:paraId="6519DEE1" w14:textId="7E166F60" w:rsidR="0082178A" w:rsidRPr="00BA05CD" w:rsidRDefault="008F2775" w:rsidP="00BA05CD">
            <w:pPr>
              <w:ind w:right="80"/>
              <w:textAlignment w:val="baseline"/>
              <w:rPr>
                <w:rFonts w:ascii="Calibri" w:hAnsi="Calibri" w:cs="Calibri"/>
                <w:sz w:val="22"/>
                <w:szCs w:val="22"/>
                <w:lang w:val="fr-FR"/>
              </w:rPr>
            </w:pPr>
            <w:r w:rsidRPr="00BA05CD">
              <w:rPr>
                <w:rFonts w:ascii="Calibri" w:hAnsi="Calibri" w:cs="Calibri"/>
                <w:sz w:val="22"/>
                <w:szCs w:val="22"/>
                <w:lang w:val="fr-FR"/>
              </w:rPr>
              <w:t xml:space="preserve">- Demandez aux apprenants de se référer à l'étude de cas à la page 20 du GP. Après qu'ils aient lu l'étude de cas, demandez : </w:t>
            </w:r>
            <w:r w:rsidR="001E7C48">
              <w:rPr>
                <w:rFonts w:ascii="Calibri" w:hAnsi="Calibri" w:cs="Calibri"/>
                <w:sz w:val="22"/>
                <w:szCs w:val="22"/>
                <w:lang w:val="fr-FR"/>
              </w:rPr>
              <w:t>« </w:t>
            </w:r>
            <w:r w:rsidRPr="00BA05CD">
              <w:rPr>
                <w:rFonts w:ascii="Calibri" w:hAnsi="Calibri" w:cs="Calibri"/>
                <w:sz w:val="22"/>
                <w:szCs w:val="22"/>
                <w:lang w:val="fr-FR"/>
              </w:rPr>
              <w:t>Quels sont les problèmes potentiels que vous avez identifiés</w:t>
            </w:r>
            <w:r w:rsidR="001E7C48">
              <w:rPr>
                <w:rFonts w:ascii="Calibri" w:hAnsi="Calibri" w:cs="Calibri"/>
                <w:sz w:val="22"/>
                <w:szCs w:val="22"/>
                <w:lang w:val="fr-FR"/>
              </w:rPr>
              <w:t> »</w:t>
            </w:r>
            <w:r w:rsidRPr="00BA05CD">
              <w:rPr>
                <w:rFonts w:ascii="Calibri" w:hAnsi="Calibri" w:cs="Calibri"/>
                <w:sz w:val="22"/>
                <w:szCs w:val="22"/>
                <w:lang w:val="fr-FR"/>
              </w:rPr>
              <w:t xml:space="preserve"> ? </w:t>
            </w:r>
          </w:p>
        </w:tc>
        <w:tc>
          <w:tcPr>
            <w:tcW w:w="1710" w:type="dxa"/>
            <w:tcBorders>
              <w:top w:val="single" w:sz="6" w:space="0" w:color="auto"/>
              <w:left w:val="nil"/>
              <w:bottom w:val="single" w:sz="6" w:space="0" w:color="auto"/>
              <w:right w:val="single" w:sz="4" w:space="0" w:color="auto"/>
            </w:tcBorders>
            <w:shd w:val="clear" w:color="auto" w:fill="auto"/>
            <w:hideMark/>
          </w:tcPr>
          <w:p w14:paraId="2C88558D" w14:textId="765023F5" w:rsidR="0082178A" w:rsidRPr="007A4407" w:rsidRDefault="0082178A" w:rsidP="0082178A">
            <w:pPr>
              <w:ind w:left="68" w:right="78"/>
              <w:textAlignment w:val="baseline"/>
              <w:rPr>
                <w:rFonts w:ascii="Calibri" w:hAnsi="Calibri" w:cs="Calibri"/>
                <w:sz w:val="22"/>
                <w:szCs w:val="22"/>
                <w:lang w:val="fr-FR"/>
              </w:rPr>
            </w:pPr>
          </w:p>
        </w:tc>
        <w:tc>
          <w:tcPr>
            <w:tcW w:w="900" w:type="dxa"/>
            <w:tcBorders>
              <w:top w:val="single" w:sz="6" w:space="0" w:color="auto"/>
              <w:left w:val="nil"/>
              <w:bottom w:val="single" w:sz="6" w:space="0" w:color="auto"/>
              <w:right w:val="single" w:sz="6" w:space="0" w:color="auto"/>
            </w:tcBorders>
          </w:tcPr>
          <w:p w14:paraId="0546C6B6" w14:textId="77777777" w:rsidR="0082178A" w:rsidRPr="007A4407" w:rsidRDefault="0082178A" w:rsidP="0082178A">
            <w:pPr>
              <w:textAlignment w:val="baseline"/>
              <w:rPr>
                <w:rFonts w:ascii="Calibri" w:hAnsi="Calibri" w:cs="Calibri"/>
                <w:sz w:val="22"/>
                <w:szCs w:val="22"/>
                <w:lang w:val="fr-FR"/>
              </w:rPr>
            </w:pPr>
          </w:p>
        </w:tc>
      </w:tr>
      <w:tr w:rsidR="0082178A" w:rsidRPr="007A4407" w14:paraId="5B6CD61B" w14:textId="77777777" w:rsidTr="001B559B">
        <w:tc>
          <w:tcPr>
            <w:tcW w:w="1162" w:type="dxa"/>
            <w:tcBorders>
              <w:top w:val="outset" w:sz="6" w:space="0" w:color="auto"/>
              <w:left w:val="outset" w:sz="6" w:space="0" w:color="auto"/>
              <w:bottom w:val="outset" w:sz="6" w:space="0" w:color="auto"/>
              <w:right w:val="outset" w:sz="6" w:space="0" w:color="auto"/>
            </w:tcBorders>
            <w:shd w:val="clear" w:color="auto" w:fill="auto"/>
          </w:tcPr>
          <w:p w14:paraId="067B429A" w14:textId="77777777" w:rsidR="0082178A" w:rsidRPr="007A4407" w:rsidRDefault="0082178A" w:rsidP="0082178A">
            <w:pPr>
              <w:ind w:right="33"/>
              <w:jc w:val="center"/>
              <w:textAlignment w:val="baseline"/>
              <w:rPr>
                <w:rFonts w:ascii="Calibri" w:hAnsi="Calibri" w:cs="Calibri"/>
                <w:sz w:val="22"/>
                <w:szCs w:val="22"/>
                <w:lang w:val="fr-FR"/>
              </w:rPr>
            </w:pPr>
            <w:r w:rsidRPr="007A4407">
              <w:rPr>
                <w:rFonts w:ascii="Calibri" w:hAnsi="Calibri" w:cs="Calibri"/>
                <w:sz w:val="22"/>
                <w:szCs w:val="22"/>
                <w:lang w:val="fr-FR"/>
              </w:rPr>
              <w:t xml:space="preserve">11:45-12:05  </w:t>
            </w:r>
          </w:p>
          <w:p w14:paraId="41B6BE20" w14:textId="6848031A" w:rsidR="0082178A" w:rsidRPr="007A4407" w:rsidRDefault="00431BC8" w:rsidP="0082178A">
            <w:pPr>
              <w:ind w:right="33"/>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D216EF" w:rsidRPr="007A4407">
              <w:rPr>
                <w:rFonts w:ascii="Calibri" w:hAnsi="Calibri" w:cs="Calibri"/>
                <w:sz w:val="22"/>
                <w:szCs w:val="22"/>
                <w:lang w:val="fr-FR"/>
              </w:rPr>
              <w:t>e</w:t>
            </w:r>
          </w:p>
        </w:tc>
        <w:tc>
          <w:tcPr>
            <w:tcW w:w="6390" w:type="dxa"/>
            <w:tcBorders>
              <w:top w:val="single" w:sz="6" w:space="0" w:color="auto"/>
              <w:left w:val="nil"/>
              <w:bottom w:val="single" w:sz="6" w:space="0" w:color="auto"/>
              <w:right w:val="single" w:sz="6" w:space="0" w:color="auto"/>
            </w:tcBorders>
            <w:shd w:val="clear" w:color="auto" w:fill="auto"/>
          </w:tcPr>
          <w:p w14:paraId="6C62F494" w14:textId="1F1B4CFB" w:rsidR="008F2775" w:rsidRPr="007A4407" w:rsidRDefault="008F2775" w:rsidP="008F2775">
            <w:pPr>
              <w:ind w:left="29" w:right="80"/>
              <w:textAlignment w:val="baseline"/>
              <w:rPr>
                <w:rFonts w:ascii="Calibri" w:hAnsi="Calibri" w:cs="Calibri"/>
                <w:sz w:val="22"/>
                <w:szCs w:val="22"/>
                <w:lang w:val="fr-FR"/>
              </w:rPr>
            </w:pPr>
            <w:r w:rsidRPr="007A4407">
              <w:rPr>
                <w:rFonts w:ascii="Calibri" w:hAnsi="Calibri" w:cs="Calibri"/>
                <w:sz w:val="22"/>
                <w:szCs w:val="22"/>
                <w:lang w:val="fr-FR"/>
              </w:rPr>
              <w:t>Évaluer les quatre</w:t>
            </w:r>
            <w:r w:rsidR="001E7C48">
              <w:rPr>
                <w:rFonts w:ascii="Calibri" w:hAnsi="Calibri" w:cs="Calibri"/>
                <w:sz w:val="22"/>
                <w:szCs w:val="22"/>
                <w:lang w:val="fr-FR"/>
              </w:rPr>
              <w:t> « </w:t>
            </w:r>
            <w:r w:rsidRPr="007A4407">
              <w:rPr>
                <w:rFonts w:ascii="Calibri" w:hAnsi="Calibri" w:cs="Calibri"/>
                <w:sz w:val="22"/>
                <w:szCs w:val="22"/>
                <w:lang w:val="fr-FR"/>
              </w:rPr>
              <w:t>P</w:t>
            </w:r>
            <w:r w:rsidR="001E7C48">
              <w:rPr>
                <w:rFonts w:ascii="Calibri" w:hAnsi="Calibri" w:cs="Calibri"/>
                <w:sz w:val="22"/>
                <w:szCs w:val="22"/>
                <w:lang w:val="fr-FR"/>
              </w:rPr>
              <w:t> »</w:t>
            </w:r>
            <w:r w:rsidRPr="007A4407">
              <w:rPr>
                <w:rFonts w:ascii="Calibri" w:hAnsi="Calibri" w:cs="Calibri"/>
                <w:sz w:val="22"/>
                <w:szCs w:val="22"/>
                <w:lang w:val="fr-FR"/>
              </w:rPr>
              <w:t xml:space="preserve"> (page 15b)</w:t>
            </w:r>
          </w:p>
          <w:p w14:paraId="5298F37B" w14:textId="7CE044CA" w:rsidR="0082178A" w:rsidRPr="00BA05CD" w:rsidRDefault="008F2775" w:rsidP="00BA05CD">
            <w:pPr>
              <w:ind w:right="80"/>
              <w:textAlignment w:val="baseline"/>
              <w:rPr>
                <w:rFonts w:ascii="Calibri" w:hAnsi="Calibri" w:cs="Calibri"/>
                <w:sz w:val="22"/>
                <w:szCs w:val="22"/>
                <w:u w:val="single"/>
                <w:lang w:val="fr-FR"/>
              </w:rPr>
            </w:pPr>
            <w:r w:rsidRPr="00BA05CD">
              <w:rPr>
                <w:rFonts w:ascii="Calibri" w:hAnsi="Calibri" w:cs="Calibri"/>
                <w:sz w:val="22"/>
                <w:szCs w:val="22"/>
                <w:lang w:val="fr-FR"/>
              </w:rPr>
              <w:t>- Faites référence au plan d'action lorsque vous décrivez les quatre</w:t>
            </w:r>
            <w:r w:rsidR="001E7C48">
              <w:rPr>
                <w:rFonts w:ascii="Calibri" w:hAnsi="Calibri" w:cs="Calibri"/>
                <w:sz w:val="22"/>
                <w:szCs w:val="22"/>
                <w:lang w:val="fr-FR"/>
              </w:rPr>
              <w:t> « </w:t>
            </w:r>
            <w:r w:rsidRPr="00BA05CD">
              <w:rPr>
                <w:rFonts w:ascii="Calibri" w:hAnsi="Calibri" w:cs="Calibri"/>
                <w:sz w:val="22"/>
                <w:szCs w:val="22"/>
                <w:lang w:val="fr-FR"/>
              </w:rPr>
              <w:t>P</w:t>
            </w:r>
            <w:r w:rsidR="001E7C48">
              <w:rPr>
                <w:rFonts w:ascii="Calibri" w:hAnsi="Calibri" w:cs="Calibri"/>
                <w:sz w:val="22"/>
                <w:szCs w:val="22"/>
                <w:lang w:val="fr-FR"/>
              </w:rPr>
              <w:t> »</w:t>
            </w:r>
            <w:r w:rsidRPr="00BA05CD">
              <w:rPr>
                <w:rFonts w:ascii="Calibri" w:hAnsi="Calibri" w:cs="Calibri"/>
                <w:sz w:val="22"/>
                <w:szCs w:val="22"/>
                <w:lang w:val="fr-FR"/>
              </w:rPr>
              <w:t>.</w:t>
            </w:r>
          </w:p>
        </w:tc>
        <w:tc>
          <w:tcPr>
            <w:tcW w:w="1710" w:type="dxa"/>
            <w:tcBorders>
              <w:top w:val="single" w:sz="6" w:space="0" w:color="auto"/>
              <w:left w:val="nil"/>
              <w:bottom w:val="single" w:sz="6" w:space="0" w:color="auto"/>
              <w:right w:val="single" w:sz="4" w:space="0" w:color="auto"/>
            </w:tcBorders>
            <w:shd w:val="clear" w:color="auto" w:fill="auto"/>
          </w:tcPr>
          <w:p w14:paraId="50C199C9" w14:textId="7B806BCE" w:rsidR="0082178A" w:rsidRPr="007A4407" w:rsidRDefault="0082178A" w:rsidP="0082178A">
            <w:pPr>
              <w:ind w:left="68" w:right="78"/>
              <w:textAlignment w:val="baseline"/>
              <w:rPr>
                <w:rFonts w:ascii="Calibri" w:hAnsi="Calibri" w:cs="Calibri"/>
                <w:sz w:val="22"/>
                <w:szCs w:val="22"/>
                <w:lang w:val="fr-FR"/>
              </w:rPr>
            </w:pPr>
          </w:p>
        </w:tc>
        <w:tc>
          <w:tcPr>
            <w:tcW w:w="900" w:type="dxa"/>
            <w:tcBorders>
              <w:top w:val="single" w:sz="6" w:space="0" w:color="auto"/>
              <w:left w:val="nil"/>
              <w:bottom w:val="single" w:sz="6" w:space="0" w:color="auto"/>
              <w:right w:val="single" w:sz="6" w:space="0" w:color="auto"/>
            </w:tcBorders>
          </w:tcPr>
          <w:p w14:paraId="2E35A7A3" w14:textId="77777777" w:rsidR="0082178A" w:rsidRPr="007A4407" w:rsidRDefault="0082178A" w:rsidP="0082178A">
            <w:pPr>
              <w:textAlignment w:val="baseline"/>
              <w:rPr>
                <w:rFonts w:ascii="Calibri" w:hAnsi="Calibri" w:cs="Calibri"/>
                <w:sz w:val="22"/>
                <w:szCs w:val="22"/>
                <w:lang w:val="fr-FR"/>
              </w:rPr>
            </w:pPr>
          </w:p>
        </w:tc>
      </w:tr>
      <w:tr w:rsidR="0082178A" w:rsidRPr="007A4407" w14:paraId="62952D49" w14:textId="77777777" w:rsidTr="001B559B">
        <w:tc>
          <w:tcPr>
            <w:tcW w:w="1162" w:type="dxa"/>
            <w:tcBorders>
              <w:top w:val="outset" w:sz="6" w:space="0" w:color="auto"/>
              <w:left w:val="outset" w:sz="6" w:space="0" w:color="auto"/>
              <w:bottom w:val="outset" w:sz="6" w:space="0" w:color="auto"/>
              <w:right w:val="outset" w:sz="6" w:space="0" w:color="auto"/>
            </w:tcBorders>
            <w:shd w:val="clear" w:color="auto" w:fill="auto"/>
          </w:tcPr>
          <w:p w14:paraId="795EA4FE" w14:textId="77777777" w:rsidR="0082178A" w:rsidRPr="007A4407" w:rsidRDefault="0082178A" w:rsidP="0082178A">
            <w:pPr>
              <w:ind w:right="33"/>
              <w:jc w:val="center"/>
              <w:textAlignment w:val="baseline"/>
              <w:rPr>
                <w:rFonts w:ascii="Calibri" w:hAnsi="Calibri" w:cs="Calibri"/>
                <w:sz w:val="22"/>
                <w:szCs w:val="22"/>
                <w:lang w:val="fr-FR"/>
              </w:rPr>
            </w:pPr>
            <w:r w:rsidRPr="007A4407">
              <w:rPr>
                <w:rFonts w:ascii="Calibri" w:hAnsi="Calibri" w:cs="Calibri"/>
                <w:sz w:val="22"/>
                <w:szCs w:val="22"/>
                <w:lang w:val="fr-FR"/>
              </w:rPr>
              <w:t xml:space="preserve">12:05-12:20  </w:t>
            </w:r>
          </w:p>
          <w:p w14:paraId="3EECA6A6" w14:textId="2DABE905" w:rsidR="0082178A" w:rsidRPr="007A4407" w:rsidRDefault="00431BC8" w:rsidP="0082178A">
            <w:pPr>
              <w:ind w:right="33"/>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D216EF" w:rsidRPr="007A4407">
              <w:rPr>
                <w:rFonts w:ascii="Calibri" w:hAnsi="Calibri" w:cs="Calibri"/>
                <w:sz w:val="22"/>
                <w:szCs w:val="22"/>
                <w:lang w:val="fr-FR"/>
              </w:rPr>
              <w:t>e</w:t>
            </w:r>
            <w:r w:rsidR="0082178A" w:rsidRPr="007A4407">
              <w:rPr>
                <w:rFonts w:ascii="Calibri" w:hAnsi="Calibri" w:cs="Calibri"/>
                <w:sz w:val="22"/>
                <w:szCs w:val="22"/>
                <w:lang w:val="fr-FR"/>
              </w:rPr>
              <w:t xml:space="preserve"> / Stations</w:t>
            </w:r>
          </w:p>
        </w:tc>
        <w:tc>
          <w:tcPr>
            <w:tcW w:w="6390" w:type="dxa"/>
            <w:tcBorders>
              <w:top w:val="single" w:sz="6" w:space="0" w:color="auto"/>
              <w:left w:val="nil"/>
              <w:bottom w:val="single" w:sz="6" w:space="0" w:color="auto"/>
              <w:right w:val="single" w:sz="6" w:space="0" w:color="auto"/>
            </w:tcBorders>
            <w:shd w:val="clear" w:color="auto" w:fill="auto"/>
          </w:tcPr>
          <w:p w14:paraId="0191F5FC" w14:textId="77777777" w:rsidR="008F2775" w:rsidRPr="007A4407" w:rsidRDefault="008F2775" w:rsidP="008F2775">
            <w:pPr>
              <w:ind w:left="29" w:right="80"/>
              <w:textAlignment w:val="baseline"/>
              <w:rPr>
                <w:rFonts w:ascii="Calibri" w:hAnsi="Calibri" w:cs="Calibri"/>
                <w:sz w:val="22"/>
                <w:szCs w:val="22"/>
                <w:lang w:val="fr-FR"/>
              </w:rPr>
            </w:pPr>
            <w:r w:rsidRPr="007A4407">
              <w:rPr>
                <w:rFonts w:ascii="Calibri" w:hAnsi="Calibri" w:cs="Calibri"/>
                <w:sz w:val="22"/>
                <w:szCs w:val="22"/>
                <w:lang w:val="fr-FR"/>
              </w:rPr>
              <w:t>Evaluer la patiente - Comment fait-elle face à la situation (page 16b)</w:t>
            </w:r>
          </w:p>
          <w:p w14:paraId="57967FE4" w14:textId="4957F85B" w:rsidR="008F2775" w:rsidRPr="007A4407" w:rsidRDefault="008F2775" w:rsidP="008F2775">
            <w:pPr>
              <w:ind w:left="29" w:right="80"/>
              <w:textAlignment w:val="baseline"/>
              <w:rPr>
                <w:rFonts w:ascii="Calibri" w:hAnsi="Calibri" w:cs="Calibri"/>
                <w:sz w:val="22"/>
                <w:szCs w:val="22"/>
                <w:lang w:val="fr-FR"/>
              </w:rPr>
            </w:pPr>
            <w:r w:rsidRPr="007A4407">
              <w:rPr>
                <w:rFonts w:ascii="Calibri" w:hAnsi="Calibri" w:cs="Calibri"/>
                <w:sz w:val="22"/>
                <w:szCs w:val="22"/>
                <w:lang w:val="fr-FR"/>
              </w:rPr>
              <w:t>- Demandez aux apprenants de se référer au GP de la page 22 et de revoir ensemble ce qu'il faut évaluer et comment réagir si la femme ne fait pas face à la</w:t>
            </w:r>
            <w:r w:rsidR="001E7C48">
              <w:rPr>
                <w:rFonts w:ascii="Calibri" w:hAnsi="Calibri" w:cs="Calibri"/>
                <w:sz w:val="22"/>
                <w:szCs w:val="22"/>
                <w:lang w:val="fr-FR"/>
              </w:rPr>
              <w:t xml:space="preserve"> situation</w:t>
            </w:r>
            <w:r w:rsidRPr="007A4407">
              <w:rPr>
                <w:rFonts w:ascii="Calibri" w:hAnsi="Calibri" w:cs="Calibri"/>
                <w:sz w:val="22"/>
                <w:szCs w:val="22"/>
                <w:lang w:val="fr-FR"/>
              </w:rPr>
              <w:t>.</w:t>
            </w:r>
          </w:p>
          <w:p w14:paraId="322C1200" w14:textId="43B52246" w:rsidR="0082178A" w:rsidRPr="00BA05CD" w:rsidRDefault="008F2775" w:rsidP="00BA05CD">
            <w:pPr>
              <w:ind w:right="86"/>
              <w:textAlignment w:val="baseline"/>
              <w:rPr>
                <w:rFonts w:ascii="Calibri" w:hAnsi="Calibri" w:cs="Calibri"/>
                <w:sz w:val="22"/>
                <w:szCs w:val="22"/>
                <w:lang w:val="fr-FR"/>
              </w:rPr>
            </w:pPr>
            <w:r w:rsidRPr="00BA05CD">
              <w:rPr>
                <w:rFonts w:ascii="Calibri" w:hAnsi="Calibri" w:cs="Calibri"/>
                <w:sz w:val="22"/>
                <w:szCs w:val="22"/>
                <w:lang w:val="fr-FR"/>
              </w:rPr>
              <w:t>- Jeu de rôle en petits groupes</w:t>
            </w:r>
          </w:p>
        </w:tc>
        <w:tc>
          <w:tcPr>
            <w:tcW w:w="1710" w:type="dxa"/>
            <w:tcBorders>
              <w:top w:val="single" w:sz="6" w:space="0" w:color="auto"/>
              <w:left w:val="nil"/>
              <w:bottom w:val="single" w:sz="6" w:space="0" w:color="auto"/>
              <w:right w:val="single" w:sz="4" w:space="0" w:color="auto"/>
            </w:tcBorders>
            <w:shd w:val="clear" w:color="auto" w:fill="auto"/>
          </w:tcPr>
          <w:p w14:paraId="334DFCA4" w14:textId="77777777" w:rsidR="0082178A" w:rsidRPr="007A4407" w:rsidRDefault="0082178A" w:rsidP="0082178A">
            <w:pPr>
              <w:ind w:left="68"/>
              <w:textAlignment w:val="baseline"/>
              <w:rPr>
                <w:rFonts w:ascii="Calibri" w:hAnsi="Calibri" w:cs="Calibri"/>
                <w:sz w:val="22"/>
                <w:szCs w:val="22"/>
                <w:lang w:val="fr-FR"/>
              </w:rPr>
            </w:pPr>
          </w:p>
        </w:tc>
        <w:tc>
          <w:tcPr>
            <w:tcW w:w="900" w:type="dxa"/>
            <w:tcBorders>
              <w:top w:val="single" w:sz="6" w:space="0" w:color="auto"/>
              <w:left w:val="nil"/>
              <w:bottom w:val="single" w:sz="6" w:space="0" w:color="auto"/>
              <w:right w:val="single" w:sz="6" w:space="0" w:color="auto"/>
            </w:tcBorders>
          </w:tcPr>
          <w:p w14:paraId="51E1E82F" w14:textId="77777777" w:rsidR="0082178A" w:rsidRPr="007A4407" w:rsidRDefault="0082178A" w:rsidP="0082178A">
            <w:pPr>
              <w:textAlignment w:val="baseline"/>
              <w:rPr>
                <w:rFonts w:ascii="Calibri" w:hAnsi="Calibri" w:cs="Calibri"/>
                <w:sz w:val="22"/>
                <w:szCs w:val="22"/>
                <w:lang w:val="fr-FR"/>
              </w:rPr>
            </w:pPr>
          </w:p>
        </w:tc>
      </w:tr>
    </w:tbl>
    <w:p w14:paraId="0FF73E09" w14:textId="77777777" w:rsidR="0082178A" w:rsidRPr="007A4407" w:rsidRDefault="0082178A" w:rsidP="0082178A">
      <w:pPr>
        <w:rPr>
          <w:lang w:val="fr-FR"/>
        </w:rPr>
      </w:pPr>
    </w:p>
    <w:tbl>
      <w:tblPr>
        <w:tblpPr w:leftFromText="187" w:rightFromText="187" w:vertAnchor="text" w:horzAnchor="margin" w:tblpX="-196" w:tblpY="211"/>
        <w:tblOverlap w:val="never"/>
        <w:tblW w:w="101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2"/>
        <w:gridCol w:w="6390"/>
        <w:gridCol w:w="1530"/>
        <w:gridCol w:w="990"/>
      </w:tblGrid>
      <w:tr w:rsidR="0082178A" w:rsidRPr="007A4407" w14:paraId="38EBF094" w14:textId="77777777" w:rsidTr="0082178A">
        <w:tc>
          <w:tcPr>
            <w:tcW w:w="1252" w:type="dxa"/>
            <w:tcBorders>
              <w:top w:val="outset" w:sz="6" w:space="0" w:color="auto"/>
              <w:left w:val="outset" w:sz="6" w:space="0" w:color="auto"/>
              <w:bottom w:val="outset" w:sz="6" w:space="0" w:color="auto"/>
              <w:right w:val="outset" w:sz="6" w:space="0" w:color="auto"/>
            </w:tcBorders>
            <w:shd w:val="clear" w:color="auto" w:fill="auto"/>
          </w:tcPr>
          <w:p w14:paraId="1B13A40E" w14:textId="77777777" w:rsidR="0082178A" w:rsidRPr="007A4407" w:rsidRDefault="0082178A" w:rsidP="0082178A">
            <w:pPr>
              <w:ind w:right="33"/>
              <w:jc w:val="center"/>
              <w:textAlignment w:val="baseline"/>
              <w:rPr>
                <w:rFonts w:ascii="Calibri" w:hAnsi="Calibri" w:cs="Calibri"/>
                <w:sz w:val="22"/>
                <w:szCs w:val="22"/>
                <w:lang w:val="fr-FR"/>
              </w:rPr>
            </w:pPr>
            <w:r w:rsidRPr="007A4407">
              <w:rPr>
                <w:rFonts w:ascii="Calibri" w:hAnsi="Calibri" w:cs="Calibri"/>
                <w:sz w:val="22"/>
                <w:szCs w:val="22"/>
                <w:lang w:val="fr-FR"/>
              </w:rPr>
              <w:t xml:space="preserve">12:20-12:30  </w:t>
            </w:r>
          </w:p>
          <w:p w14:paraId="5B897D2F" w14:textId="47B281D1" w:rsidR="0082178A" w:rsidRPr="007A4407" w:rsidRDefault="00431BC8" w:rsidP="0082178A">
            <w:pPr>
              <w:ind w:right="33"/>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82178A" w:rsidRPr="007A4407">
              <w:rPr>
                <w:rFonts w:ascii="Calibri" w:hAnsi="Calibri" w:cs="Calibri"/>
                <w:sz w:val="22"/>
                <w:szCs w:val="22"/>
                <w:lang w:val="fr-FR"/>
              </w:rPr>
              <w:t xml:space="preserve"> </w:t>
            </w:r>
          </w:p>
        </w:tc>
        <w:tc>
          <w:tcPr>
            <w:tcW w:w="6390" w:type="dxa"/>
            <w:tcBorders>
              <w:top w:val="single" w:sz="6" w:space="0" w:color="auto"/>
              <w:left w:val="nil"/>
              <w:bottom w:val="single" w:sz="6" w:space="0" w:color="auto"/>
              <w:right w:val="single" w:sz="6" w:space="0" w:color="auto"/>
            </w:tcBorders>
            <w:shd w:val="clear" w:color="auto" w:fill="auto"/>
          </w:tcPr>
          <w:p w14:paraId="37555708" w14:textId="77777777" w:rsidR="008F2775" w:rsidRPr="007A4407" w:rsidRDefault="008F2775" w:rsidP="008F2775">
            <w:pPr>
              <w:ind w:left="29" w:right="80"/>
              <w:textAlignment w:val="baseline"/>
              <w:rPr>
                <w:rFonts w:ascii="Calibri" w:hAnsi="Calibri" w:cs="Calibri"/>
                <w:sz w:val="22"/>
                <w:szCs w:val="22"/>
                <w:lang w:val="fr-FR"/>
              </w:rPr>
            </w:pPr>
            <w:r w:rsidRPr="007A4407">
              <w:rPr>
                <w:rFonts w:ascii="Calibri" w:hAnsi="Calibri" w:cs="Calibri"/>
                <w:sz w:val="22"/>
                <w:szCs w:val="22"/>
                <w:lang w:val="fr-FR"/>
              </w:rPr>
              <w:t>Evaluer la patiente - Hydratation, position (page 17b)</w:t>
            </w:r>
          </w:p>
          <w:p w14:paraId="097DB02C" w14:textId="5FF89D41" w:rsidR="0082178A" w:rsidRPr="00BA05CD" w:rsidRDefault="008F2775" w:rsidP="00BA05CD">
            <w:pPr>
              <w:ind w:right="80"/>
              <w:textAlignment w:val="baseline"/>
              <w:rPr>
                <w:rFonts w:ascii="Calibri" w:hAnsi="Calibri" w:cs="Calibri"/>
                <w:sz w:val="22"/>
                <w:szCs w:val="22"/>
                <w:lang w:val="fr-FR"/>
              </w:rPr>
            </w:pPr>
            <w:r w:rsidRPr="00BA05CD">
              <w:rPr>
                <w:rFonts w:ascii="Calibri" w:hAnsi="Calibri" w:cs="Calibri"/>
                <w:sz w:val="22"/>
                <w:szCs w:val="22"/>
                <w:lang w:val="fr-FR"/>
              </w:rPr>
              <w:t>- Demandez aux apprenants de se référer à la page 23 du GP et de répondre aux questions</w:t>
            </w:r>
          </w:p>
        </w:tc>
        <w:tc>
          <w:tcPr>
            <w:tcW w:w="1530" w:type="dxa"/>
            <w:tcBorders>
              <w:top w:val="single" w:sz="6" w:space="0" w:color="auto"/>
              <w:left w:val="nil"/>
              <w:bottom w:val="single" w:sz="6" w:space="0" w:color="auto"/>
              <w:right w:val="single" w:sz="4" w:space="0" w:color="auto"/>
            </w:tcBorders>
            <w:shd w:val="clear" w:color="auto" w:fill="auto"/>
          </w:tcPr>
          <w:p w14:paraId="35DC4BDF" w14:textId="08B4BD25" w:rsidR="0082178A" w:rsidRPr="007A4407" w:rsidRDefault="0082178A" w:rsidP="0082178A">
            <w:pPr>
              <w:ind w:left="68"/>
              <w:textAlignment w:val="baseline"/>
              <w:rPr>
                <w:rFonts w:ascii="Calibri" w:hAnsi="Calibri" w:cs="Calibri"/>
                <w:sz w:val="22"/>
                <w:szCs w:val="22"/>
                <w:lang w:val="fr-FR"/>
              </w:rPr>
            </w:pPr>
          </w:p>
        </w:tc>
        <w:tc>
          <w:tcPr>
            <w:tcW w:w="990" w:type="dxa"/>
            <w:tcBorders>
              <w:top w:val="single" w:sz="6" w:space="0" w:color="auto"/>
              <w:left w:val="nil"/>
              <w:bottom w:val="single" w:sz="6" w:space="0" w:color="auto"/>
              <w:right w:val="single" w:sz="6" w:space="0" w:color="auto"/>
            </w:tcBorders>
          </w:tcPr>
          <w:p w14:paraId="5F577337" w14:textId="77777777" w:rsidR="0082178A" w:rsidRPr="007A4407" w:rsidRDefault="0082178A" w:rsidP="0082178A">
            <w:pPr>
              <w:textAlignment w:val="baseline"/>
              <w:rPr>
                <w:rFonts w:ascii="Calibri" w:hAnsi="Calibri" w:cs="Calibri"/>
                <w:sz w:val="22"/>
                <w:szCs w:val="22"/>
                <w:lang w:val="fr-FR"/>
              </w:rPr>
            </w:pPr>
          </w:p>
        </w:tc>
      </w:tr>
      <w:tr w:rsidR="0082178A" w:rsidRPr="007A4407" w14:paraId="4598E5C2" w14:textId="77777777" w:rsidTr="0082178A">
        <w:tc>
          <w:tcPr>
            <w:tcW w:w="1252" w:type="dxa"/>
            <w:tcBorders>
              <w:top w:val="outset" w:sz="6" w:space="0" w:color="auto"/>
              <w:left w:val="outset" w:sz="6" w:space="0" w:color="auto"/>
              <w:bottom w:val="outset" w:sz="6" w:space="0" w:color="auto"/>
              <w:right w:val="outset" w:sz="6" w:space="0" w:color="auto"/>
            </w:tcBorders>
            <w:shd w:val="clear" w:color="auto" w:fill="DEEAF6"/>
          </w:tcPr>
          <w:p w14:paraId="4E79314F" w14:textId="77777777" w:rsidR="0082178A" w:rsidRPr="007A4407" w:rsidRDefault="0082178A" w:rsidP="0082178A">
            <w:pPr>
              <w:ind w:left="-90"/>
              <w:jc w:val="center"/>
              <w:textAlignment w:val="baseline"/>
              <w:rPr>
                <w:rFonts w:ascii="Calibri" w:hAnsi="Calibri" w:cs="Calibri"/>
                <w:sz w:val="22"/>
                <w:szCs w:val="22"/>
                <w:lang w:val="fr-FR"/>
              </w:rPr>
            </w:pPr>
            <w:r w:rsidRPr="007A4407">
              <w:rPr>
                <w:rFonts w:ascii="Calibri" w:hAnsi="Calibri" w:cs="Calibri"/>
                <w:sz w:val="22"/>
                <w:szCs w:val="22"/>
                <w:lang w:val="fr-FR"/>
              </w:rPr>
              <w:t>12:30-13:30 </w:t>
            </w:r>
          </w:p>
        </w:tc>
        <w:tc>
          <w:tcPr>
            <w:tcW w:w="8910" w:type="dxa"/>
            <w:gridSpan w:val="3"/>
            <w:tcBorders>
              <w:top w:val="single" w:sz="6" w:space="0" w:color="auto"/>
              <w:left w:val="nil"/>
              <w:bottom w:val="single" w:sz="6" w:space="0" w:color="auto"/>
              <w:right w:val="single" w:sz="6" w:space="0" w:color="auto"/>
            </w:tcBorders>
            <w:shd w:val="clear" w:color="auto" w:fill="DEEAF6"/>
          </w:tcPr>
          <w:p w14:paraId="1A6591D9" w14:textId="77FFD95F" w:rsidR="0082178A" w:rsidRPr="007A4407" w:rsidRDefault="008F2775" w:rsidP="0082178A">
            <w:pPr>
              <w:textAlignment w:val="baseline"/>
              <w:rPr>
                <w:rFonts w:ascii="Calibri" w:hAnsi="Calibri" w:cs="Calibri"/>
                <w:i/>
                <w:iCs/>
                <w:sz w:val="22"/>
                <w:szCs w:val="22"/>
                <w:lang w:val="fr-FR"/>
              </w:rPr>
            </w:pPr>
            <w:r w:rsidRPr="007A4407">
              <w:rPr>
                <w:rFonts w:ascii="Calibri" w:hAnsi="Calibri" w:cs="Calibri"/>
                <w:i/>
                <w:iCs/>
                <w:sz w:val="22"/>
                <w:szCs w:val="22"/>
                <w:lang w:val="fr-FR"/>
              </w:rPr>
              <w:t>Déjeuner</w:t>
            </w:r>
          </w:p>
        </w:tc>
      </w:tr>
      <w:tr w:rsidR="0082178A" w:rsidRPr="007A4407" w14:paraId="139E561A" w14:textId="77777777" w:rsidTr="0082178A">
        <w:tc>
          <w:tcPr>
            <w:tcW w:w="1252" w:type="dxa"/>
            <w:tcBorders>
              <w:top w:val="outset" w:sz="6" w:space="0" w:color="auto"/>
              <w:left w:val="outset" w:sz="6" w:space="0" w:color="auto"/>
              <w:bottom w:val="outset" w:sz="6" w:space="0" w:color="auto"/>
              <w:right w:val="outset" w:sz="6" w:space="0" w:color="auto"/>
            </w:tcBorders>
            <w:shd w:val="clear" w:color="auto" w:fill="auto"/>
          </w:tcPr>
          <w:p w14:paraId="15B31899" w14:textId="77777777" w:rsidR="0082178A" w:rsidRPr="007A4407" w:rsidRDefault="0082178A" w:rsidP="0082178A">
            <w:pPr>
              <w:ind w:right="33"/>
              <w:jc w:val="center"/>
              <w:textAlignment w:val="baseline"/>
              <w:rPr>
                <w:rFonts w:ascii="Calibri" w:hAnsi="Calibri" w:cs="Calibri"/>
                <w:sz w:val="22"/>
                <w:szCs w:val="22"/>
                <w:lang w:val="fr-FR"/>
              </w:rPr>
            </w:pPr>
            <w:r w:rsidRPr="007A4407">
              <w:rPr>
                <w:rFonts w:ascii="Calibri" w:hAnsi="Calibri" w:cs="Calibri"/>
                <w:sz w:val="22"/>
                <w:szCs w:val="22"/>
                <w:lang w:val="fr-FR"/>
              </w:rPr>
              <w:t xml:space="preserve">13:30-14:00  </w:t>
            </w:r>
          </w:p>
          <w:p w14:paraId="12C36640" w14:textId="66C4F059" w:rsidR="0082178A" w:rsidRPr="007A4407" w:rsidRDefault="00431BC8" w:rsidP="0082178A">
            <w:pPr>
              <w:ind w:right="33"/>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D216EF" w:rsidRPr="007A4407">
              <w:rPr>
                <w:rFonts w:ascii="Calibri" w:hAnsi="Calibri" w:cs="Calibri"/>
                <w:sz w:val="22"/>
                <w:szCs w:val="22"/>
                <w:lang w:val="fr-FR"/>
              </w:rPr>
              <w:t>e</w:t>
            </w:r>
            <w:r w:rsidR="0082178A" w:rsidRPr="007A4407">
              <w:rPr>
                <w:rFonts w:ascii="Calibri" w:hAnsi="Calibri" w:cs="Calibri"/>
                <w:sz w:val="22"/>
                <w:szCs w:val="22"/>
                <w:lang w:val="fr-FR"/>
              </w:rPr>
              <w:t xml:space="preserve"> &amp; </w:t>
            </w:r>
            <w:r w:rsidR="00D216EF" w:rsidRPr="007A4407">
              <w:rPr>
                <w:rFonts w:ascii="Calibri" w:hAnsi="Calibri" w:cs="Calibri"/>
                <w:sz w:val="22"/>
                <w:szCs w:val="22"/>
                <w:lang w:val="fr-FR"/>
              </w:rPr>
              <w:t>petit groupe</w:t>
            </w:r>
          </w:p>
        </w:tc>
        <w:tc>
          <w:tcPr>
            <w:tcW w:w="6390" w:type="dxa"/>
            <w:tcBorders>
              <w:top w:val="single" w:sz="6" w:space="0" w:color="auto"/>
              <w:left w:val="nil"/>
              <w:bottom w:val="single" w:sz="6" w:space="0" w:color="auto"/>
              <w:right w:val="single" w:sz="6" w:space="0" w:color="auto"/>
            </w:tcBorders>
            <w:shd w:val="clear" w:color="auto" w:fill="auto"/>
          </w:tcPr>
          <w:p w14:paraId="002CBFC3" w14:textId="77777777" w:rsidR="00BA2BA7" w:rsidRPr="007A4407" w:rsidRDefault="00BA2BA7" w:rsidP="00BA2BA7">
            <w:pPr>
              <w:ind w:left="29" w:right="80"/>
              <w:textAlignment w:val="baseline"/>
              <w:rPr>
                <w:rFonts w:ascii="Calibri" w:hAnsi="Calibri" w:cs="Calibri"/>
                <w:sz w:val="22"/>
                <w:szCs w:val="22"/>
                <w:lang w:val="fr-FR"/>
              </w:rPr>
            </w:pPr>
            <w:r w:rsidRPr="007A4407">
              <w:rPr>
                <w:rFonts w:ascii="Calibri" w:hAnsi="Calibri" w:cs="Calibri"/>
                <w:sz w:val="22"/>
                <w:szCs w:val="22"/>
                <w:lang w:val="fr-FR"/>
              </w:rPr>
              <w:t>Évaluer la puissance - Contractions et dilatation cervicale (page 18b, 19b, 20b)</w:t>
            </w:r>
          </w:p>
          <w:p w14:paraId="4FC551CA" w14:textId="77777777" w:rsidR="00BA2BA7" w:rsidRPr="007A4407" w:rsidRDefault="00BA2BA7" w:rsidP="00BA2BA7">
            <w:pPr>
              <w:ind w:left="29" w:right="80"/>
              <w:textAlignment w:val="baseline"/>
              <w:rPr>
                <w:rFonts w:ascii="Calibri" w:hAnsi="Calibri" w:cs="Calibri"/>
                <w:sz w:val="22"/>
                <w:szCs w:val="22"/>
                <w:lang w:val="fr-FR"/>
              </w:rPr>
            </w:pPr>
            <w:r w:rsidRPr="007A4407">
              <w:rPr>
                <w:rFonts w:ascii="Calibri" w:hAnsi="Calibri" w:cs="Calibri"/>
                <w:sz w:val="22"/>
                <w:szCs w:val="22"/>
                <w:lang w:val="fr-FR"/>
              </w:rPr>
              <w:t>- Vérification des connaissances (page 19b)</w:t>
            </w:r>
          </w:p>
          <w:p w14:paraId="5FDF83D4" w14:textId="77777777" w:rsidR="00BA2BA7" w:rsidRPr="007A4407" w:rsidRDefault="00BA2BA7" w:rsidP="00BA2BA7">
            <w:pPr>
              <w:ind w:left="29" w:right="80"/>
              <w:textAlignment w:val="baseline"/>
              <w:rPr>
                <w:rFonts w:ascii="Calibri" w:hAnsi="Calibri" w:cs="Calibri"/>
                <w:sz w:val="22"/>
                <w:szCs w:val="22"/>
                <w:lang w:val="fr-FR"/>
              </w:rPr>
            </w:pPr>
            <w:r w:rsidRPr="007A4407">
              <w:rPr>
                <w:rFonts w:ascii="Calibri" w:hAnsi="Calibri" w:cs="Calibri"/>
                <w:sz w:val="22"/>
                <w:szCs w:val="22"/>
                <w:lang w:val="fr-FR"/>
              </w:rPr>
              <w:t>- Exercice - Évaluer la puissance (page 20b)</w:t>
            </w:r>
          </w:p>
          <w:p w14:paraId="3165D4A8" w14:textId="1CD15541" w:rsidR="0082178A" w:rsidRPr="007A4407" w:rsidRDefault="00BA2BA7" w:rsidP="00BA2BA7">
            <w:pPr>
              <w:ind w:left="29" w:right="80"/>
              <w:textAlignment w:val="baseline"/>
              <w:rPr>
                <w:rFonts w:ascii="Calibri" w:hAnsi="Calibri" w:cs="Calibri"/>
                <w:sz w:val="22"/>
                <w:szCs w:val="22"/>
                <w:lang w:val="fr-FR"/>
              </w:rPr>
            </w:pPr>
            <w:r w:rsidRPr="007A4407">
              <w:rPr>
                <w:rFonts w:ascii="Calibri" w:hAnsi="Calibri" w:cs="Calibri"/>
                <w:sz w:val="22"/>
                <w:szCs w:val="22"/>
                <w:lang w:val="fr-FR"/>
              </w:rPr>
              <w:lastRenderedPageBreak/>
              <w:t>Études de cas : Répartissez les apprenants en groupes de 3-4 et attribuez un scénario à chaque groupe à la page 26 du GP. Demandez aux groupes de travailler ensemble pour répondre aux questions de chaque scénario.</w:t>
            </w:r>
          </w:p>
        </w:tc>
        <w:tc>
          <w:tcPr>
            <w:tcW w:w="1530" w:type="dxa"/>
            <w:tcBorders>
              <w:top w:val="single" w:sz="6" w:space="0" w:color="auto"/>
              <w:left w:val="nil"/>
              <w:bottom w:val="single" w:sz="6" w:space="0" w:color="auto"/>
              <w:right w:val="single" w:sz="4" w:space="0" w:color="auto"/>
            </w:tcBorders>
            <w:shd w:val="clear" w:color="auto" w:fill="auto"/>
          </w:tcPr>
          <w:p w14:paraId="2A9BFDC2" w14:textId="18C8D8EF" w:rsidR="0082178A" w:rsidRPr="007A4407" w:rsidRDefault="0082178A" w:rsidP="0082178A">
            <w:pPr>
              <w:ind w:left="68"/>
              <w:textAlignment w:val="baseline"/>
              <w:rPr>
                <w:rFonts w:ascii="Calibri" w:hAnsi="Calibri" w:cs="Calibri"/>
                <w:sz w:val="22"/>
                <w:szCs w:val="22"/>
                <w:lang w:val="fr-FR"/>
              </w:rPr>
            </w:pPr>
          </w:p>
        </w:tc>
        <w:tc>
          <w:tcPr>
            <w:tcW w:w="990" w:type="dxa"/>
            <w:tcBorders>
              <w:top w:val="single" w:sz="6" w:space="0" w:color="auto"/>
              <w:left w:val="nil"/>
              <w:bottom w:val="single" w:sz="6" w:space="0" w:color="auto"/>
              <w:right w:val="single" w:sz="6" w:space="0" w:color="auto"/>
            </w:tcBorders>
          </w:tcPr>
          <w:p w14:paraId="3D62D551" w14:textId="77777777" w:rsidR="0082178A" w:rsidRPr="007A4407" w:rsidRDefault="0082178A" w:rsidP="0082178A">
            <w:pPr>
              <w:textAlignment w:val="baseline"/>
              <w:rPr>
                <w:rFonts w:ascii="Calibri" w:hAnsi="Calibri" w:cs="Calibri"/>
                <w:sz w:val="22"/>
                <w:szCs w:val="22"/>
                <w:lang w:val="fr-FR"/>
              </w:rPr>
            </w:pPr>
          </w:p>
        </w:tc>
      </w:tr>
      <w:tr w:rsidR="0082178A" w:rsidRPr="007A4407" w14:paraId="306220DF" w14:textId="77777777" w:rsidTr="0082178A">
        <w:tc>
          <w:tcPr>
            <w:tcW w:w="1252" w:type="dxa"/>
            <w:tcBorders>
              <w:top w:val="outset" w:sz="6" w:space="0" w:color="auto"/>
              <w:left w:val="outset" w:sz="6" w:space="0" w:color="auto"/>
              <w:bottom w:val="outset" w:sz="6" w:space="0" w:color="auto"/>
              <w:right w:val="outset" w:sz="6" w:space="0" w:color="auto"/>
            </w:tcBorders>
            <w:shd w:val="clear" w:color="auto" w:fill="auto"/>
          </w:tcPr>
          <w:p w14:paraId="3C59D679" w14:textId="77777777" w:rsidR="0082178A" w:rsidRPr="007A4407" w:rsidRDefault="0082178A" w:rsidP="0082178A">
            <w:pPr>
              <w:ind w:right="33"/>
              <w:jc w:val="center"/>
              <w:textAlignment w:val="baseline"/>
              <w:rPr>
                <w:rFonts w:ascii="Calibri" w:hAnsi="Calibri" w:cs="Calibri"/>
                <w:sz w:val="22"/>
                <w:szCs w:val="22"/>
                <w:lang w:val="fr-FR"/>
              </w:rPr>
            </w:pPr>
            <w:r w:rsidRPr="007A4407">
              <w:rPr>
                <w:rFonts w:ascii="Calibri" w:hAnsi="Calibri" w:cs="Calibri"/>
                <w:sz w:val="22"/>
                <w:szCs w:val="22"/>
                <w:lang w:val="fr-FR"/>
              </w:rPr>
              <w:t xml:space="preserve">14:00-14:15  </w:t>
            </w:r>
          </w:p>
          <w:p w14:paraId="5D85AE2E" w14:textId="2C457D3F" w:rsidR="0082178A" w:rsidRPr="007A4407" w:rsidRDefault="00431BC8" w:rsidP="0082178A">
            <w:pPr>
              <w:ind w:right="33"/>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D216EF" w:rsidRPr="007A4407">
              <w:rPr>
                <w:rFonts w:ascii="Calibri" w:hAnsi="Calibri" w:cs="Calibri"/>
                <w:sz w:val="22"/>
                <w:szCs w:val="22"/>
                <w:lang w:val="fr-FR"/>
              </w:rPr>
              <w:t>e</w:t>
            </w:r>
          </w:p>
        </w:tc>
        <w:tc>
          <w:tcPr>
            <w:tcW w:w="6390" w:type="dxa"/>
            <w:tcBorders>
              <w:top w:val="single" w:sz="6" w:space="0" w:color="auto"/>
              <w:left w:val="nil"/>
              <w:bottom w:val="single" w:sz="6" w:space="0" w:color="auto"/>
              <w:right w:val="single" w:sz="6" w:space="0" w:color="auto"/>
            </w:tcBorders>
            <w:shd w:val="clear" w:color="auto" w:fill="auto"/>
          </w:tcPr>
          <w:p w14:paraId="16AE940C" w14:textId="77777777" w:rsidR="00BA2BA7" w:rsidRPr="007A4407" w:rsidRDefault="00BA2BA7" w:rsidP="00BA2BA7">
            <w:pPr>
              <w:ind w:left="29" w:right="80"/>
              <w:textAlignment w:val="baseline"/>
              <w:rPr>
                <w:rFonts w:ascii="Calibri" w:hAnsi="Calibri" w:cs="Calibri"/>
                <w:sz w:val="22"/>
                <w:szCs w:val="22"/>
                <w:lang w:val="fr-FR"/>
              </w:rPr>
            </w:pPr>
            <w:r w:rsidRPr="007A4407">
              <w:rPr>
                <w:rFonts w:ascii="Calibri" w:hAnsi="Calibri" w:cs="Calibri"/>
                <w:sz w:val="22"/>
                <w:szCs w:val="22"/>
                <w:lang w:val="fr-FR"/>
              </w:rPr>
              <w:t>Évaluer la puissance - Descente/position du fœtus (page 21b)</w:t>
            </w:r>
          </w:p>
          <w:p w14:paraId="42725AD7" w14:textId="77777777" w:rsidR="00BA2BA7" w:rsidRPr="007A4407" w:rsidRDefault="00BA2BA7" w:rsidP="00BA2BA7">
            <w:pPr>
              <w:ind w:left="29" w:right="80"/>
              <w:textAlignment w:val="baseline"/>
              <w:rPr>
                <w:rFonts w:ascii="Calibri" w:hAnsi="Calibri" w:cs="Calibri"/>
                <w:sz w:val="22"/>
                <w:szCs w:val="22"/>
                <w:lang w:val="fr-FR"/>
              </w:rPr>
            </w:pPr>
            <w:r w:rsidRPr="007A4407">
              <w:rPr>
                <w:rFonts w:ascii="Calibri" w:hAnsi="Calibri" w:cs="Calibri"/>
                <w:sz w:val="22"/>
                <w:szCs w:val="22"/>
                <w:lang w:val="fr-FR"/>
              </w:rPr>
              <w:t>Évaluer le passager - Abdomen, Présentation fœtale / Position / Couché et Poids fœtal estimé (page 22b)</w:t>
            </w:r>
          </w:p>
          <w:p w14:paraId="04656BCC" w14:textId="3813B2B6" w:rsidR="0082178A" w:rsidRPr="00BA05CD" w:rsidRDefault="00BA2BA7" w:rsidP="00BA05CD">
            <w:pPr>
              <w:ind w:right="80"/>
              <w:textAlignment w:val="baseline"/>
              <w:rPr>
                <w:rFonts w:ascii="Calibri" w:hAnsi="Calibri" w:cs="Calibri"/>
                <w:sz w:val="22"/>
                <w:szCs w:val="22"/>
                <w:lang w:val="fr-FR"/>
              </w:rPr>
            </w:pPr>
            <w:r w:rsidRPr="00BA05CD">
              <w:rPr>
                <w:rFonts w:ascii="Calibri" w:hAnsi="Calibri" w:cs="Calibri"/>
                <w:sz w:val="22"/>
                <w:szCs w:val="22"/>
                <w:lang w:val="fr-FR"/>
              </w:rPr>
              <w:t>- Exercice : Demandez aux apprenants de décrire ce qu'ils constateraient à la palpation abdominale pour différentes malpositions / mauvaises présentations. Demandez-leur ensuite de montrer le fœtus dans la présentation/position identifiée pour en faire la démonstration</w:t>
            </w:r>
          </w:p>
        </w:tc>
        <w:tc>
          <w:tcPr>
            <w:tcW w:w="1530" w:type="dxa"/>
            <w:tcBorders>
              <w:top w:val="single" w:sz="6" w:space="0" w:color="auto"/>
              <w:left w:val="nil"/>
              <w:bottom w:val="single" w:sz="6" w:space="0" w:color="auto"/>
              <w:right w:val="single" w:sz="4" w:space="0" w:color="auto"/>
            </w:tcBorders>
            <w:shd w:val="clear" w:color="auto" w:fill="auto"/>
          </w:tcPr>
          <w:p w14:paraId="41E51826" w14:textId="77777777" w:rsidR="0082178A" w:rsidRPr="007A4407" w:rsidRDefault="0082178A" w:rsidP="0082178A">
            <w:pPr>
              <w:pStyle w:val="ListParagraph"/>
              <w:ind w:left="248"/>
              <w:textAlignment w:val="baseline"/>
              <w:rPr>
                <w:rFonts w:ascii="Calibri" w:hAnsi="Calibri" w:cs="Calibri"/>
                <w:sz w:val="22"/>
                <w:szCs w:val="22"/>
                <w:lang w:val="fr-FR"/>
              </w:rPr>
            </w:pPr>
          </w:p>
          <w:p w14:paraId="0CDC35A3" w14:textId="6C370DE8" w:rsidR="0082178A" w:rsidRPr="007A4407" w:rsidRDefault="0082178A" w:rsidP="0082178A">
            <w:pPr>
              <w:ind w:left="68"/>
              <w:textAlignment w:val="baseline"/>
              <w:rPr>
                <w:rFonts w:ascii="Calibri" w:hAnsi="Calibri" w:cs="Calibri"/>
                <w:sz w:val="22"/>
                <w:szCs w:val="22"/>
                <w:lang w:val="fr-FR"/>
              </w:rPr>
            </w:pPr>
          </w:p>
        </w:tc>
        <w:tc>
          <w:tcPr>
            <w:tcW w:w="990" w:type="dxa"/>
            <w:tcBorders>
              <w:top w:val="single" w:sz="6" w:space="0" w:color="auto"/>
              <w:left w:val="nil"/>
              <w:bottom w:val="single" w:sz="6" w:space="0" w:color="auto"/>
              <w:right w:val="single" w:sz="6" w:space="0" w:color="auto"/>
            </w:tcBorders>
          </w:tcPr>
          <w:p w14:paraId="77025ACB" w14:textId="77777777" w:rsidR="0082178A" w:rsidRPr="007A4407" w:rsidRDefault="0082178A" w:rsidP="0082178A">
            <w:pPr>
              <w:textAlignment w:val="baseline"/>
              <w:rPr>
                <w:rFonts w:ascii="Calibri" w:hAnsi="Calibri" w:cs="Calibri"/>
                <w:sz w:val="22"/>
                <w:szCs w:val="22"/>
                <w:lang w:val="fr-FR"/>
              </w:rPr>
            </w:pPr>
          </w:p>
        </w:tc>
      </w:tr>
      <w:tr w:rsidR="0082178A" w:rsidRPr="007A4407" w14:paraId="47C5FE36" w14:textId="77777777" w:rsidTr="0082178A">
        <w:tc>
          <w:tcPr>
            <w:tcW w:w="1252" w:type="dxa"/>
            <w:tcBorders>
              <w:top w:val="outset" w:sz="6" w:space="0" w:color="auto"/>
              <w:left w:val="outset" w:sz="6" w:space="0" w:color="auto"/>
              <w:bottom w:val="outset" w:sz="6" w:space="0" w:color="auto"/>
              <w:right w:val="outset" w:sz="6" w:space="0" w:color="auto"/>
            </w:tcBorders>
            <w:shd w:val="clear" w:color="auto" w:fill="auto"/>
          </w:tcPr>
          <w:p w14:paraId="3F93E00E" w14:textId="77777777" w:rsidR="0082178A" w:rsidRPr="007A4407" w:rsidRDefault="0082178A" w:rsidP="0082178A">
            <w:pPr>
              <w:jc w:val="center"/>
              <w:textAlignment w:val="baseline"/>
              <w:rPr>
                <w:lang w:val="fr-FR"/>
              </w:rPr>
            </w:pPr>
            <w:r w:rsidRPr="007A4407">
              <w:rPr>
                <w:rFonts w:ascii="Calibri" w:hAnsi="Calibri" w:cs="Calibri"/>
                <w:sz w:val="22"/>
                <w:szCs w:val="22"/>
                <w:lang w:val="fr-FR"/>
              </w:rPr>
              <w:t>14:15-14:25 </w:t>
            </w:r>
            <w:r w:rsidRPr="007A4407">
              <w:rPr>
                <w:lang w:val="fr-FR"/>
              </w:rPr>
              <w:t xml:space="preserve"> </w:t>
            </w:r>
          </w:p>
          <w:p w14:paraId="27075925" w14:textId="00E2977B" w:rsidR="0082178A" w:rsidRPr="007A4407" w:rsidRDefault="00431BC8" w:rsidP="0082178A">
            <w:pPr>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D216EF" w:rsidRPr="007A4407">
              <w:rPr>
                <w:rFonts w:ascii="Calibri" w:hAnsi="Calibri" w:cs="Calibri"/>
                <w:sz w:val="22"/>
                <w:szCs w:val="22"/>
                <w:lang w:val="fr-FR"/>
              </w:rPr>
              <w:t>e</w:t>
            </w:r>
          </w:p>
        </w:tc>
        <w:tc>
          <w:tcPr>
            <w:tcW w:w="6390" w:type="dxa"/>
            <w:tcBorders>
              <w:top w:val="single" w:sz="6" w:space="0" w:color="auto"/>
              <w:left w:val="nil"/>
              <w:bottom w:val="single" w:sz="6" w:space="0" w:color="auto"/>
              <w:right w:val="single" w:sz="6" w:space="0" w:color="auto"/>
            </w:tcBorders>
            <w:shd w:val="clear" w:color="auto" w:fill="auto"/>
          </w:tcPr>
          <w:p w14:paraId="10D56C5C" w14:textId="77777777" w:rsidR="00BA2BA7" w:rsidRPr="007A4407" w:rsidRDefault="00BA2BA7" w:rsidP="00BA2BA7">
            <w:pPr>
              <w:ind w:left="29" w:right="80"/>
              <w:textAlignment w:val="baseline"/>
              <w:rPr>
                <w:rFonts w:ascii="Calibri" w:hAnsi="Calibri" w:cs="Calibri"/>
                <w:sz w:val="22"/>
                <w:szCs w:val="22"/>
                <w:lang w:val="fr-FR"/>
              </w:rPr>
            </w:pPr>
            <w:r w:rsidRPr="007A4407">
              <w:rPr>
                <w:rFonts w:ascii="Calibri" w:hAnsi="Calibri" w:cs="Calibri"/>
                <w:sz w:val="22"/>
                <w:szCs w:val="22"/>
                <w:lang w:val="fr-FR"/>
              </w:rPr>
              <w:t>Confirmer la position du bébé (page 23b) Demandez aux apprenants de consulter les pages 29-33 du GP pour des conseils utiles.</w:t>
            </w:r>
          </w:p>
          <w:p w14:paraId="2374F6E2" w14:textId="66AAB958" w:rsidR="0082178A" w:rsidRPr="00BA05CD" w:rsidRDefault="00BA2BA7" w:rsidP="00BA05CD">
            <w:pPr>
              <w:ind w:right="80"/>
              <w:textAlignment w:val="baseline"/>
              <w:rPr>
                <w:rFonts w:ascii="Calibri" w:hAnsi="Calibri" w:cs="Calibri"/>
                <w:sz w:val="22"/>
                <w:szCs w:val="22"/>
                <w:lang w:val="fr-FR"/>
              </w:rPr>
            </w:pPr>
            <w:r w:rsidRPr="00BA05CD">
              <w:rPr>
                <w:rFonts w:ascii="Calibri" w:hAnsi="Calibri" w:cs="Calibri"/>
                <w:sz w:val="22"/>
                <w:szCs w:val="22"/>
                <w:lang w:val="fr-FR"/>
              </w:rPr>
              <w:t>- Exercice : Demandez aux apprenants de décrire ce qu'ils constateraient à la palpation vaginale pour différentes malpositions/mauvaise présentation.  Demandez-leur ensuite de placer le fœtus dans le simulateur dans la présentation/position identifiée pour en faire la démonstration.</w:t>
            </w:r>
          </w:p>
        </w:tc>
        <w:tc>
          <w:tcPr>
            <w:tcW w:w="1530" w:type="dxa"/>
            <w:tcBorders>
              <w:top w:val="single" w:sz="6" w:space="0" w:color="auto"/>
              <w:left w:val="nil"/>
              <w:bottom w:val="single" w:sz="6" w:space="0" w:color="auto"/>
              <w:right w:val="single" w:sz="4" w:space="0" w:color="auto"/>
            </w:tcBorders>
            <w:shd w:val="clear" w:color="auto" w:fill="auto"/>
          </w:tcPr>
          <w:p w14:paraId="5930030F" w14:textId="77777777" w:rsidR="0082178A" w:rsidRPr="007A4407" w:rsidRDefault="0082178A" w:rsidP="0082178A">
            <w:pPr>
              <w:pStyle w:val="ListParagraph"/>
              <w:ind w:left="248"/>
              <w:textAlignment w:val="baseline"/>
              <w:rPr>
                <w:rFonts w:ascii="Calibri" w:hAnsi="Calibri" w:cs="Calibri"/>
                <w:sz w:val="22"/>
                <w:szCs w:val="22"/>
                <w:lang w:val="fr-FR"/>
              </w:rPr>
            </w:pPr>
          </w:p>
          <w:p w14:paraId="21F230D1" w14:textId="171D6941" w:rsidR="0082178A" w:rsidRPr="007A4407" w:rsidRDefault="0082178A" w:rsidP="0082178A">
            <w:pPr>
              <w:ind w:left="68"/>
              <w:textAlignment w:val="baseline"/>
              <w:rPr>
                <w:rFonts w:ascii="Calibri" w:hAnsi="Calibri" w:cs="Calibri"/>
                <w:sz w:val="22"/>
                <w:szCs w:val="22"/>
                <w:lang w:val="fr-FR"/>
              </w:rPr>
            </w:pPr>
          </w:p>
        </w:tc>
        <w:tc>
          <w:tcPr>
            <w:tcW w:w="990" w:type="dxa"/>
            <w:tcBorders>
              <w:top w:val="single" w:sz="6" w:space="0" w:color="auto"/>
              <w:left w:val="nil"/>
              <w:bottom w:val="single" w:sz="6" w:space="0" w:color="auto"/>
              <w:right w:val="single" w:sz="6" w:space="0" w:color="auto"/>
            </w:tcBorders>
          </w:tcPr>
          <w:p w14:paraId="634777A6" w14:textId="77777777" w:rsidR="0082178A" w:rsidRPr="007A4407" w:rsidRDefault="0082178A" w:rsidP="0082178A">
            <w:pPr>
              <w:textAlignment w:val="baseline"/>
              <w:rPr>
                <w:rFonts w:ascii="Calibri" w:hAnsi="Calibri" w:cs="Calibri"/>
                <w:sz w:val="22"/>
                <w:szCs w:val="22"/>
                <w:lang w:val="fr-FR"/>
              </w:rPr>
            </w:pPr>
          </w:p>
        </w:tc>
      </w:tr>
    </w:tbl>
    <w:p w14:paraId="11B62E78" w14:textId="77777777" w:rsidR="0082178A" w:rsidRPr="007A4407" w:rsidRDefault="0082178A" w:rsidP="0082178A">
      <w:pPr>
        <w:rPr>
          <w:lang w:val="fr-FR"/>
        </w:rPr>
      </w:pPr>
    </w:p>
    <w:tbl>
      <w:tblPr>
        <w:tblpPr w:leftFromText="187" w:rightFromText="187" w:vertAnchor="text" w:horzAnchor="margin" w:tblpX="-196" w:tblpY="211"/>
        <w:tblOverlap w:val="never"/>
        <w:tblW w:w="101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5"/>
        <w:gridCol w:w="20"/>
        <w:gridCol w:w="6299"/>
        <w:gridCol w:w="1528"/>
        <w:gridCol w:w="1080"/>
      </w:tblGrid>
      <w:tr w:rsidR="0082178A" w:rsidRPr="007A4407" w14:paraId="4DBC7049" w14:textId="77777777" w:rsidTr="00C764BD">
        <w:tc>
          <w:tcPr>
            <w:tcW w:w="1255" w:type="dxa"/>
            <w:gridSpan w:val="2"/>
            <w:tcBorders>
              <w:top w:val="outset" w:sz="6" w:space="0" w:color="auto"/>
              <w:left w:val="outset" w:sz="6" w:space="0" w:color="auto"/>
              <w:bottom w:val="outset" w:sz="6" w:space="0" w:color="auto"/>
              <w:right w:val="outset" w:sz="6" w:space="0" w:color="auto"/>
            </w:tcBorders>
            <w:shd w:val="clear" w:color="auto" w:fill="auto"/>
          </w:tcPr>
          <w:p w14:paraId="152164B3" w14:textId="77777777" w:rsidR="0082178A" w:rsidRPr="007A4407" w:rsidRDefault="0082178A" w:rsidP="0082178A">
            <w:pPr>
              <w:ind w:right="33"/>
              <w:jc w:val="center"/>
              <w:textAlignment w:val="baseline"/>
              <w:rPr>
                <w:lang w:val="fr-FR"/>
              </w:rPr>
            </w:pPr>
            <w:r w:rsidRPr="007A4407">
              <w:rPr>
                <w:rFonts w:ascii="Calibri" w:hAnsi="Calibri" w:cs="Calibri"/>
                <w:sz w:val="22"/>
                <w:szCs w:val="22"/>
                <w:lang w:val="fr-FR"/>
              </w:rPr>
              <w:br/>
              <w:t>14:25-14:30 </w:t>
            </w:r>
            <w:r w:rsidRPr="007A4407">
              <w:rPr>
                <w:lang w:val="fr-FR"/>
              </w:rPr>
              <w:t xml:space="preserve"> </w:t>
            </w:r>
          </w:p>
          <w:p w14:paraId="3D20D5DC" w14:textId="0FDA0900" w:rsidR="0082178A" w:rsidRPr="007A4407" w:rsidRDefault="00431BC8" w:rsidP="0082178A">
            <w:pPr>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D216EF" w:rsidRPr="007A4407">
              <w:rPr>
                <w:rFonts w:ascii="Calibri" w:hAnsi="Calibri" w:cs="Calibri"/>
                <w:sz w:val="22"/>
                <w:szCs w:val="22"/>
                <w:lang w:val="fr-FR"/>
              </w:rPr>
              <w:t>e</w:t>
            </w:r>
          </w:p>
        </w:tc>
        <w:tc>
          <w:tcPr>
            <w:tcW w:w="6299" w:type="dxa"/>
            <w:tcBorders>
              <w:top w:val="single" w:sz="6" w:space="0" w:color="auto"/>
              <w:left w:val="nil"/>
              <w:bottom w:val="single" w:sz="6" w:space="0" w:color="auto"/>
              <w:right w:val="single" w:sz="6" w:space="0" w:color="auto"/>
            </w:tcBorders>
            <w:shd w:val="clear" w:color="auto" w:fill="auto"/>
          </w:tcPr>
          <w:p w14:paraId="2FB9208E" w14:textId="72E74F23" w:rsidR="0082178A" w:rsidRPr="007A4407" w:rsidRDefault="00BA2BA7" w:rsidP="0082178A">
            <w:pPr>
              <w:ind w:left="29" w:right="71"/>
              <w:textAlignment w:val="baseline"/>
              <w:rPr>
                <w:rFonts w:ascii="Calibri" w:hAnsi="Calibri" w:cs="Calibri"/>
                <w:sz w:val="22"/>
                <w:szCs w:val="22"/>
                <w:lang w:val="fr-FR"/>
              </w:rPr>
            </w:pPr>
            <w:r w:rsidRPr="007A4407">
              <w:rPr>
                <w:rFonts w:ascii="Calibri" w:hAnsi="Calibri" w:cs="Calibri"/>
                <w:sz w:val="22"/>
                <w:szCs w:val="22"/>
                <w:lang w:val="fr-FR"/>
              </w:rPr>
              <w:t>Évaluer le</w:t>
            </w:r>
            <w:r w:rsidR="0082178A" w:rsidRPr="007A4407">
              <w:rPr>
                <w:rFonts w:ascii="Calibri" w:hAnsi="Calibri" w:cs="Calibri"/>
                <w:sz w:val="22"/>
                <w:szCs w:val="22"/>
                <w:lang w:val="fr-FR"/>
              </w:rPr>
              <w:t xml:space="preserve"> passage (page 2</w:t>
            </w:r>
            <w:r w:rsidR="001E7528" w:rsidRPr="007A4407">
              <w:rPr>
                <w:rFonts w:ascii="Calibri" w:hAnsi="Calibri" w:cs="Calibri"/>
                <w:sz w:val="22"/>
                <w:szCs w:val="22"/>
                <w:lang w:val="fr-FR"/>
              </w:rPr>
              <w:t>4</w:t>
            </w:r>
            <w:r w:rsidR="0082178A" w:rsidRPr="007A4407">
              <w:rPr>
                <w:rFonts w:ascii="Calibri" w:hAnsi="Calibri" w:cs="Calibri"/>
                <w:sz w:val="22"/>
                <w:szCs w:val="22"/>
                <w:lang w:val="fr-FR"/>
              </w:rPr>
              <w:t>b)</w:t>
            </w:r>
          </w:p>
        </w:tc>
        <w:tc>
          <w:tcPr>
            <w:tcW w:w="1528" w:type="dxa"/>
            <w:tcBorders>
              <w:top w:val="single" w:sz="6" w:space="0" w:color="auto"/>
              <w:left w:val="nil"/>
              <w:bottom w:val="single" w:sz="6" w:space="0" w:color="auto"/>
              <w:right w:val="single" w:sz="4" w:space="0" w:color="auto"/>
            </w:tcBorders>
            <w:shd w:val="clear" w:color="auto" w:fill="auto"/>
          </w:tcPr>
          <w:p w14:paraId="6C22B3EF" w14:textId="5E5BB2B6" w:rsidR="0082178A" w:rsidRPr="007A4407" w:rsidRDefault="0082178A" w:rsidP="0082178A">
            <w:pPr>
              <w:ind w:left="68"/>
              <w:textAlignment w:val="baseline"/>
              <w:rPr>
                <w:rFonts w:ascii="Calibri" w:hAnsi="Calibri" w:cs="Calibri"/>
                <w:sz w:val="22"/>
                <w:szCs w:val="22"/>
                <w:lang w:val="fr-FR"/>
              </w:rPr>
            </w:pPr>
          </w:p>
        </w:tc>
        <w:tc>
          <w:tcPr>
            <w:tcW w:w="1080" w:type="dxa"/>
            <w:tcBorders>
              <w:top w:val="single" w:sz="6" w:space="0" w:color="auto"/>
              <w:left w:val="nil"/>
              <w:bottom w:val="single" w:sz="6" w:space="0" w:color="auto"/>
              <w:right w:val="single" w:sz="6" w:space="0" w:color="auto"/>
            </w:tcBorders>
          </w:tcPr>
          <w:p w14:paraId="0A5DDB8D" w14:textId="77777777" w:rsidR="0082178A" w:rsidRPr="007A4407" w:rsidRDefault="0082178A" w:rsidP="0082178A">
            <w:pPr>
              <w:textAlignment w:val="baseline"/>
              <w:rPr>
                <w:rFonts w:ascii="Calibri" w:hAnsi="Calibri" w:cs="Calibri"/>
                <w:sz w:val="22"/>
                <w:szCs w:val="22"/>
                <w:lang w:val="fr-FR"/>
              </w:rPr>
            </w:pPr>
          </w:p>
        </w:tc>
      </w:tr>
      <w:tr w:rsidR="0082178A" w:rsidRPr="007A4407" w14:paraId="341C790D" w14:textId="77777777" w:rsidTr="0082178A">
        <w:trPr>
          <w:trHeight w:val="15"/>
        </w:trPr>
        <w:tc>
          <w:tcPr>
            <w:tcW w:w="10162" w:type="dxa"/>
            <w:gridSpan w:val="5"/>
            <w:tcBorders>
              <w:top w:val="outset" w:sz="6" w:space="0" w:color="auto"/>
              <w:left w:val="outset" w:sz="6" w:space="0" w:color="auto"/>
              <w:bottom w:val="outset" w:sz="6" w:space="0" w:color="auto"/>
              <w:right w:val="single" w:sz="6" w:space="0" w:color="auto"/>
            </w:tcBorders>
            <w:shd w:val="clear" w:color="auto" w:fill="DBE5F1" w:themeFill="accent1" w:themeFillTint="33"/>
          </w:tcPr>
          <w:p w14:paraId="512C85F9" w14:textId="18A94E88" w:rsidR="0082178A" w:rsidRPr="007A4407" w:rsidRDefault="0082178A" w:rsidP="0082178A">
            <w:pPr>
              <w:jc w:val="center"/>
              <w:textAlignment w:val="baseline"/>
              <w:rPr>
                <w:rFonts w:ascii="Calibri" w:hAnsi="Calibri"/>
                <w:b/>
                <w:sz w:val="22"/>
                <w:szCs w:val="22"/>
                <w:lang w:val="fr-FR"/>
              </w:rPr>
            </w:pPr>
            <w:r w:rsidRPr="007A4407">
              <w:rPr>
                <w:rFonts w:ascii="Calibri" w:hAnsi="Calibri"/>
                <w:b/>
                <w:sz w:val="22"/>
                <w:szCs w:val="22"/>
                <w:lang w:val="fr-FR"/>
              </w:rPr>
              <w:t>Classif</w:t>
            </w:r>
            <w:r w:rsidR="00BA2BA7" w:rsidRPr="007A4407">
              <w:rPr>
                <w:rFonts w:ascii="Calibri" w:hAnsi="Calibri"/>
                <w:b/>
                <w:sz w:val="22"/>
                <w:szCs w:val="22"/>
                <w:lang w:val="fr-FR"/>
              </w:rPr>
              <w:t>ier</w:t>
            </w:r>
          </w:p>
        </w:tc>
      </w:tr>
      <w:tr w:rsidR="0082178A" w:rsidRPr="007A4407" w14:paraId="6C34CB93" w14:textId="77777777" w:rsidTr="00C764BD">
        <w:tc>
          <w:tcPr>
            <w:tcW w:w="1255" w:type="dxa"/>
            <w:gridSpan w:val="2"/>
            <w:tcBorders>
              <w:top w:val="outset" w:sz="6" w:space="0" w:color="auto"/>
              <w:left w:val="outset" w:sz="6" w:space="0" w:color="auto"/>
              <w:bottom w:val="outset" w:sz="6" w:space="0" w:color="auto"/>
              <w:right w:val="outset" w:sz="6" w:space="0" w:color="auto"/>
            </w:tcBorders>
            <w:shd w:val="clear" w:color="auto" w:fill="auto"/>
            <w:hideMark/>
          </w:tcPr>
          <w:p w14:paraId="435CA829" w14:textId="77777777" w:rsidR="0082178A" w:rsidRPr="007A4407" w:rsidRDefault="0082178A" w:rsidP="0082178A">
            <w:pPr>
              <w:jc w:val="center"/>
              <w:textAlignment w:val="baseline"/>
              <w:rPr>
                <w:rFonts w:ascii="Calibri" w:hAnsi="Calibri" w:cs="Calibri"/>
                <w:sz w:val="22"/>
                <w:szCs w:val="22"/>
                <w:lang w:val="fr-FR"/>
              </w:rPr>
            </w:pPr>
            <w:r w:rsidRPr="007A4407">
              <w:rPr>
                <w:rFonts w:ascii="Calibri" w:hAnsi="Calibri" w:cs="Calibri"/>
                <w:sz w:val="22"/>
                <w:szCs w:val="22"/>
                <w:lang w:val="fr-FR"/>
              </w:rPr>
              <w:t xml:space="preserve">14:30-15:05  </w:t>
            </w:r>
          </w:p>
          <w:p w14:paraId="54AC0ED3" w14:textId="1AF934C7" w:rsidR="0082178A" w:rsidRPr="007A4407" w:rsidRDefault="00D216EF" w:rsidP="0082178A">
            <w:pPr>
              <w:ind w:right="33"/>
              <w:jc w:val="center"/>
              <w:textAlignment w:val="baseline"/>
              <w:rPr>
                <w:lang w:val="fr-FR"/>
              </w:rPr>
            </w:pPr>
            <w:r w:rsidRPr="007A4407">
              <w:rPr>
                <w:rFonts w:ascii="Calibri" w:hAnsi="Calibri" w:cs="Calibri"/>
                <w:sz w:val="22"/>
                <w:szCs w:val="22"/>
                <w:lang w:val="fr-FR"/>
              </w:rPr>
              <w:t>Travail en petit groupe</w:t>
            </w:r>
            <w:r w:rsidR="0082178A" w:rsidRPr="007A4407">
              <w:rPr>
                <w:rFonts w:ascii="Calibri" w:hAnsi="Calibri" w:cs="Calibri"/>
                <w:sz w:val="22"/>
                <w:szCs w:val="22"/>
                <w:lang w:val="fr-FR"/>
              </w:rPr>
              <w:t xml:space="preserve"> / Stations</w:t>
            </w:r>
          </w:p>
        </w:tc>
        <w:tc>
          <w:tcPr>
            <w:tcW w:w="6299" w:type="dxa"/>
            <w:tcBorders>
              <w:top w:val="single" w:sz="6" w:space="0" w:color="auto"/>
              <w:left w:val="nil"/>
              <w:bottom w:val="single" w:sz="6" w:space="0" w:color="auto"/>
              <w:right w:val="single" w:sz="6" w:space="0" w:color="auto"/>
            </w:tcBorders>
            <w:shd w:val="clear" w:color="auto" w:fill="auto"/>
            <w:hideMark/>
          </w:tcPr>
          <w:p w14:paraId="1A8D87FC" w14:textId="175F6849" w:rsidR="00BA2BA7" w:rsidRPr="007A4407" w:rsidRDefault="00BA2BA7" w:rsidP="00BA2BA7">
            <w:pPr>
              <w:ind w:left="29" w:right="71"/>
              <w:textAlignment w:val="baseline"/>
              <w:rPr>
                <w:rFonts w:ascii="Calibri" w:hAnsi="Calibri" w:cs="Calibri"/>
                <w:sz w:val="22"/>
                <w:szCs w:val="22"/>
                <w:lang w:val="fr-FR"/>
              </w:rPr>
            </w:pPr>
            <w:r w:rsidRPr="007A4407">
              <w:rPr>
                <w:rFonts w:ascii="Calibri" w:hAnsi="Calibri" w:cs="Calibri"/>
                <w:sz w:val="22"/>
                <w:szCs w:val="22"/>
                <w:lang w:val="fr-FR"/>
              </w:rPr>
              <w:t>Classif</w:t>
            </w:r>
            <w:r w:rsidR="00D216EF" w:rsidRPr="007A4407">
              <w:rPr>
                <w:rFonts w:ascii="Calibri" w:hAnsi="Calibri" w:cs="Calibri"/>
                <w:sz w:val="22"/>
                <w:szCs w:val="22"/>
                <w:lang w:val="fr-FR"/>
              </w:rPr>
              <w:t>ier</w:t>
            </w:r>
            <w:r w:rsidRPr="007A4407">
              <w:rPr>
                <w:rFonts w:ascii="Calibri" w:hAnsi="Calibri" w:cs="Calibri"/>
                <w:sz w:val="22"/>
                <w:szCs w:val="22"/>
                <w:lang w:val="fr-FR"/>
              </w:rPr>
              <w:t xml:space="preserve"> (page 25b)</w:t>
            </w:r>
          </w:p>
          <w:p w14:paraId="42A69BA6" w14:textId="69ECA572" w:rsidR="00BA2BA7" w:rsidRPr="007A4407" w:rsidRDefault="00D216EF" w:rsidP="00BA2BA7">
            <w:pPr>
              <w:ind w:left="29" w:right="71"/>
              <w:textAlignment w:val="baseline"/>
              <w:rPr>
                <w:rFonts w:ascii="Calibri" w:hAnsi="Calibri" w:cs="Calibri"/>
                <w:sz w:val="22"/>
                <w:szCs w:val="22"/>
                <w:lang w:val="fr-FR"/>
              </w:rPr>
            </w:pPr>
            <w:r w:rsidRPr="007A4407">
              <w:rPr>
                <w:rFonts w:ascii="Calibri" w:hAnsi="Calibri" w:cs="Calibri"/>
                <w:b/>
                <w:sz w:val="22"/>
                <w:szCs w:val="22"/>
                <w:lang w:val="fr-FR"/>
              </w:rPr>
              <w:t>Exercice</w:t>
            </w:r>
            <w:r w:rsidR="00BA2BA7" w:rsidRPr="007A4407">
              <w:rPr>
                <w:rFonts w:ascii="Calibri" w:hAnsi="Calibri" w:cs="Calibri"/>
                <w:b/>
                <w:sz w:val="22"/>
                <w:szCs w:val="22"/>
                <w:lang w:val="fr-FR"/>
              </w:rPr>
              <w:t xml:space="preserve"> – </w:t>
            </w:r>
            <w:r w:rsidRPr="007A4407">
              <w:rPr>
                <w:rFonts w:ascii="Calibri" w:hAnsi="Calibri" w:cs="Calibri"/>
                <w:b/>
                <w:sz w:val="22"/>
                <w:szCs w:val="22"/>
                <w:lang w:val="fr-FR"/>
              </w:rPr>
              <w:t>Classifier</w:t>
            </w:r>
            <w:r w:rsidR="00BA2BA7" w:rsidRPr="007A4407">
              <w:rPr>
                <w:rFonts w:ascii="Calibri" w:hAnsi="Calibri" w:cs="Calibri"/>
                <w:sz w:val="22"/>
                <w:szCs w:val="22"/>
                <w:lang w:val="fr-FR"/>
              </w:rPr>
              <w:t xml:space="preserve"> (page 26b)</w:t>
            </w:r>
          </w:p>
          <w:p w14:paraId="3928B7A5" w14:textId="3142E03E" w:rsidR="007A4407" w:rsidRPr="007A4407" w:rsidRDefault="007A4407" w:rsidP="007A4407">
            <w:pPr>
              <w:pStyle w:val="ListParagraph"/>
              <w:numPr>
                <w:ilvl w:val="0"/>
                <w:numId w:val="11"/>
              </w:numPr>
              <w:ind w:right="71"/>
              <w:textAlignment w:val="baseline"/>
              <w:rPr>
                <w:rFonts w:ascii="Calibri" w:hAnsi="Calibri" w:cs="Calibri"/>
                <w:sz w:val="22"/>
                <w:szCs w:val="22"/>
                <w:lang w:val="fr-FR"/>
              </w:rPr>
            </w:pPr>
            <w:r w:rsidRPr="007A4407">
              <w:rPr>
                <w:rFonts w:ascii="Calibri" w:hAnsi="Calibri" w:cs="Calibri"/>
                <w:sz w:val="22"/>
                <w:szCs w:val="22"/>
                <w:lang w:val="fr-FR"/>
              </w:rPr>
              <w:t>Pratique en groupes de 3-4 personnes. Portez le simulateur avec l'insert de 6 cm en place et le bébé en position occipitale gauche postérieure. Demandez à un volontaire d'être le prestataire.</w:t>
            </w:r>
          </w:p>
          <w:p w14:paraId="707C7AF2" w14:textId="67B07459" w:rsidR="0082178A" w:rsidRPr="007A4407" w:rsidRDefault="007A4407" w:rsidP="007A4407">
            <w:pPr>
              <w:pStyle w:val="ListParagraph"/>
              <w:numPr>
                <w:ilvl w:val="0"/>
                <w:numId w:val="11"/>
              </w:numPr>
              <w:ind w:right="71"/>
              <w:textAlignment w:val="baseline"/>
              <w:rPr>
                <w:rFonts w:ascii="Calibri" w:hAnsi="Calibri" w:cs="Calibri"/>
                <w:sz w:val="22"/>
                <w:szCs w:val="22"/>
                <w:lang w:val="fr-FR"/>
              </w:rPr>
            </w:pPr>
            <w:r w:rsidRPr="007A4407">
              <w:rPr>
                <w:rFonts w:ascii="Calibri" w:hAnsi="Calibri" w:cs="Calibri"/>
                <w:sz w:val="22"/>
                <w:szCs w:val="22"/>
                <w:lang w:val="fr-FR"/>
              </w:rPr>
              <w:t>Faites un débriefing après la démonstration.</w:t>
            </w:r>
          </w:p>
        </w:tc>
        <w:tc>
          <w:tcPr>
            <w:tcW w:w="1528" w:type="dxa"/>
            <w:tcBorders>
              <w:top w:val="single" w:sz="6" w:space="0" w:color="auto"/>
              <w:left w:val="nil"/>
              <w:bottom w:val="single" w:sz="6" w:space="0" w:color="auto"/>
              <w:right w:val="single" w:sz="6" w:space="0" w:color="auto"/>
            </w:tcBorders>
            <w:shd w:val="clear" w:color="auto" w:fill="auto"/>
            <w:hideMark/>
          </w:tcPr>
          <w:p w14:paraId="06BDB29A" w14:textId="50AB78ED" w:rsidR="0082178A" w:rsidRPr="007A4407" w:rsidRDefault="00BA2BA7" w:rsidP="00CE58BE">
            <w:pPr>
              <w:ind w:left="68"/>
              <w:textAlignment w:val="baseline"/>
              <w:rPr>
                <w:rFonts w:ascii="Calibri" w:hAnsi="Calibri" w:cs="Calibri"/>
                <w:sz w:val="22"/>
                <w:szCs w:val="22"/>
                <w:lang w:val="fr-FR"/>
              </w:rPr>
            </w:pPr>
            <w:r w:rsidRPr="007A4407">
              <w:rPr>
                <w:rFonts w:ascii="Calibri" w:hAnsi="Calibri" w:cs="Calibri"/>
                <w:sz w:val="22"/>
                <w:szCs w:val="22"/>
                <w:lang w:val="fr-FR"/>
              </w:rPr>
              <w:t>Outil de documentation du travail achevé pour la démo</w:t>
            </w:r>
          </w:p>
        </w:tc>
        <w:tc>
          <w:tcPr>
            <w:tcW w:w="1080" w:type="dxa"/>
            <w:tcBorders>
              <w:top w:val="single" w:sz="6" w:space="0" w:color="auto"/>
              <w:left w:val="nil"/>
              <w:bottom w:val="single" w:sz="6" w:space="0" w:color="auto"/>
              <w:right w:val="single" w:sz="6" w:space="0" w:color="auto"/>
            </w:tcBorders>
          </w:tcPr>
          <w:p w14:paraId="367972C5" w14:textId="77777777" w:rsidR="0082178A" w:rsidRPr="007A4407" w:rsidRDefault="0082178A" w:rsidP="0082178A">
            <w:pPr>
              <w:textAlignment w:val="baseline"/>
              <w:rPr>
                <w:rFonts w:ascii="Calibri" w:hAnsi="Calibri" w:cs="Calibri"/>
                <w:sz w:val="22"/>
                <w:szCs w:val="22"/>
                <w:lang w:val="fr-FR"/>
              </w:rPr>
            </w:pPr>
          </w:p>
        </w:tc>
      </w:tr>
      <w:tr w:rsidR="0082178A" w:rsidRPr="007A4407" w14:paraId="17DF0E82" w14:textId="77777777" w:rsidTr="00C764BD">
        <w:tc>
          <w:tcPr>
            <w:tcW w:w="1255" w:type="dxa"/>
            <w:gridSpan w:val="2"/>
            <w:tcBorders>
              <w:top w:val="outset" w:sz="6" w:space="0" w:color="auto"/>
              <w:left w:val="outset" w:sz="6" w:space="0" w:color="auto"/>
              <w:bottom w:val="outset" w:sz="6" w:space="0" w:color="auto"/>
              <w:right w:val="outset" w:sz="6" w:space="0" w:color="auto"/>
            </w:tcBorders>
            <w:shd w:val="clear" w:color="auto" w:fill="auto"/>
          </w:tcPr>
          <w:p w14:paraId="4072C8B4" w14:textId="77777777" w:rsidR="0082178A" w:rsidRPr="007A4407" w:rsidRDefault="0082178A" w:rsidP="0082178A">
            <w:pPr>
              <w:jc w:val="center"/>
              <w:textAlignment w:val="baseline"/>
              <w:rPr>
                <w:lang w:val="fr-FR"/>
              </w:rPr>
            </w:pPr>
            <w:r w:rsidRPr="007A4407">
              <w:rPr>
                <w:rFonts w:ascii="Calibri" w:hAnsi="Calibri" w:cs="Calibri"/>
                <w:sz w:val="22"/>
                <w:szCs w:val="22"/>
                <w:lang w:val="fr-FR"/>
              </w:rPr>
              <w:t>15:05-15:15 </w:t>
            </w:r>
            <w:r w:rsidRPr="007A4407">
              <w:rPr>
                <w:lang w:val="fr-FR"/>
              </w:rPr>
              <w:t xml:space="preserve"> </w:t>
            </w:r>
          </w:p>
          <w:p w14:paraId="0E8A7670" w14:textId="50A08663" w:rsidR="0082178A" w:rsidRPr="007A4407" w:rsidRDefault="00431BC8" w:rsidP="0082178A">
            <w:pPr>
              <w:ind w:left="-90"/>
              <w:jc w:val="center"/>
              <w:textAlignment w:val="baseline"/>
              <w:rPr>
                <w:rFonts w:ascii="Calibri" w:hAnsi="Calibri" w:cs="Calibri"/>
                <w:sz w:val="22"/>
                <w:szCs w:val="22"/>
                <w:lang w:val="fr-FR"/>
              </w:rPr>
            </w:pPr>
            <w:r w:rsidRPr="007A4407">
              <w:rPr>
                <w:rFonts w:ascii="Calibri" w:hAnsi="Calibri" w:cs="Calibri"/>
                <w:sz w:val="22"/>
                <w:szCs w:val="22"/>
                <w:lang w:val="fr-FR"/>
              </w:rPr>
              <w:t>Group</w:t>
            </w:r>
          </w:p>
        </w:tc>
        <w:tc>
          <w:tcPr>
            <w:tcW w:w="6299" w:type="dxa"/>
            <w:tcBorders>
              <w:top w:val="single" w:sz="6" w:space="0" w:color="auto"/>
              <w:left w:val="nil"/>
              <w:bottom w:val="single" w:sz="6" w:space="0" w:color="auto"/>
              <w:right w:val="single" w:sz="6" w:space="0" w:color="auto"/>
            </w:tcBorders>
            <w:shd w:val="clear" w:color="auto" w:fill="auto"/>
          </w:tcPr>
          <w:p w14:paraId="45F09510" w14:textId="77777777" w:rsidR="00BA2BA7" w:rsidRPr="007A4407" w:rsidRDefault="00BA2BA7" w:rsidP="00BA2BA7">
            <w:pPr>
              <w:ind w:left="29" w:right="71"/>
              <w:textAlignment w:val="baseline"/>
              <w:rPr>
                <w:rFonts w:ascii="Calibri" w:hAnsi="Calibri" w:cs="Calibri"/>
                <w:sz w:val="22"/>
                <w:szCs w:val="22"/>
                <w:lang w:val="fr-FR"/>
              </w:rPr>
            </w:pPr>
            <w:r w:rsidRPr="007A4407">
              <w:rPr>
                <w:rFonts w:ascii="Calibri" w:hAnsi="Calibri" w:cs="Calibri"/>
                <w:sz w:val="22"/>
                <w:szCs w:val="22"/>
                <w:lang w:val="fr-FR"/>
              </w:rPr>
              <w:t>Signes de DPC/d'obstruction - Donner des soins pré-référentiels / préopératoires (page 27b)</w:t>
            </w:r>
          </w:p>
          <w:p w14:paraId="03F46433" w14:textId="2CC41262" w:rsidR="0082178A" w:rsidRPr="00BA05CD" w:rsidRDefault="00BA2BA7" w:rsidP="00BA05CD">
            <w:pPr>
              <w:ind w:right="71"/>
              <w:textAlignment w:val="baseline"/>
              <w:rPr>
                <w:rFonts w:ascii="Calibri" w:hAnsi="Calibri" w:cs="Calibri"/>
                <w:sz w:val="22"/>
                <w:szCs w:val="22"/>
                <w:lang w:val="fr-FR"/>
              </w:rPr>
            </w:pPr>
            <w:r w:rsidRPr="00BA05CD">
              <w:rPr>
                <w:rFonts w:ascii="Calibri" w:hAnsi="Calibri" w:cs="Calibri"/>
                <w:sz w:val="22"/>
                <w:szCs w:val="22"/>
                <w:lang w:val="fr-FR"/>
              </w:rPr>
              <w:t xml:space="preserve">- Demandez aux participants de se reporter aux </w:t>
            </w:r>
            <w:r w:rsidR="001E7C48">
              <w:rPr>
                <w:rFonts w:ascii="Calibri" w:hAnsi="Calibri" w:cs="Calibri"/>
                <w:sz w:val="22"/>
                <w:szCs w:val="22"/>
                <w:lang w:val="fr-FR"/>
              </w:rPr>
              <w:t>« </w:t>
            </w:r>
            <w:r w:rsidRPr="00BA05CD">
              <w:rPr>
                <w:rFonts w:ascii="Calibri" w:hAnsi="Calibri" w:cs="Calibri"/>
                <w:sz w:val="22"/>
                <w:szCs w:val="22"/>
                <w:lang w:val="fr-FR"/>
              </w:rPr>
              <w:t>Actions clés</w:t>
            </w:r>
            <w:r w:rsidR="001E7C48">
              <w:rPr>
                <w:rFonts w:ascii="Calibri" w:hAnsi="Calibri" w:cs="Calibri"/>
                <w:sz w:val="22"/>
                <w:szCs w:val="22"/>
                <w:lang w:val="fr-FR"/>
              </w:rPr>
              <w:t> »</w:t>
            </w:r>
            <w:r w:rsidRPr="00BA05CD">
              <w:rPr>
                <w:rFonts w:ascii="Calibri" w:hAnsi="Calibri" w:cs="Calibri"/>
                <w:sz w:val="22"/>
                <w:szCs w:val="22"/>
                <w:lang w:val="fr-FR"/>
              </w:rPr>
              <w:t xml:space="preserve"> pour les soins pré-référents aux pages 37-38 du GP pour répondre aux questions</w:t>
            </w:r>
            <w:r w:rsidR="0082178A" w:rsidRPr="00BA05CD">
              <w:rPr>
                <w:rFonts w:ascii="Calibri" w:hAnsi="Calibri" w:cs="Calibri"/>
                <w:sz w:val="22"/>
                <w:szCs w:val="22"/>
                <w:lang w:val="fr-FR"/>
              </w:rPr>
              <w:t xml:space="preserve">. </w:t>
            </w:r>
          </w:p>
        </w:tc>
        <w:tc>
          <w:tcPr>
            <w:tcW w:w="1528" w:type="dxa"/>
            <w:tcBorders>
              <w:top w:val="single" w:sz="6" w:space="0" w:color="auto"/>
              <w:left w:val="nil"/>
              <w:bottom w:val="single" w:sz="6" w:space="0" w:color="auto"/>
              <w:right w:val="single" w:sz="6" w:space="0" w:color="auto"/>
            </w:tcBorders>
            <w:shd w:val="clear" w:color="auto" w:fill="auto"/>
          </w:tcPr>
          <w:p w14:paraId="51B4AED9" w14:textId="5CE1574D" w:rsidR="0082178A" w:rsidRPr="007A4407" w:rsidRDefault="0082178A" w:rsidP="0082178A">
            <w:pPr>
              <w:ind w:left="68"/>
              <w:textAlignment w:val="baseline"/>
              <w:rPr>
                <w:rFonts w:ascii="Calibri" w:hAnsi="Calibri" w:cs="Calibri"/>
                <w:sz w:val="22"/>
                <w:szCs w:val="22"/>
                <w:lang w:val="fr-FR"/>
              </w:rPr>
            </w:pPr>
          </w:p>
        </w:tc>
        <w:tc>
          <w:tcPr>
            <w:tcW w:w="1080" w:type="dxa"/>
            <w:tcBorders>
              <w:top w:val="single" w:sz="6" w:space="0" w:color="auto"/>
              <w:left w:val="nil"/>
              <w:bottom w:val="single" w:sz="6" w:space="0" w:color="auto"/>
              <w:right w:val="single" w:sz="6" w:space="0" w:color="auto"/>
            </w:tcBorders>
          </w:tcPr>
          <w:p w14:paraId="1BA4AF20" w14:textId="77777777" w:rsidR="0082178A" w:rsidRPr="007A4407" w:rsidRDefault="0082178A" w:rsidP="0082178A">
            <w:pPr>
              <w:textAlignment w:val="baseline"/>
              <w:rPr>
                <w:rFonts w:ascii="Calibri" w:eastAsia="Calibri" w:hAnsi="Calibri" w:cs="Calibri"/>
                <w:sz w:val="22"/>
                <w:szCs w:val="22"/>
                <w:lang w:val="fr-FR"/>
              </w:rPr>
            </w:pPr>
          </w:p>
        </w:tc>
      </w:tr>
      <w:tr w:rsidR="0082178A" w:rsidRPr="007A4407" w14:paraId="18CBDC61" w14:textId="77777777" w:rsidTr="00C764BD">
        <w:trPr>
          <w:trHeight w:val="240"/>
        </w:trPr>
        <w:tc>
          <w:tcPr>
            <w:tcW w:w="1235" w:type="dxa"/>
            <w:tcBorders>
              <w:top w:val="outset" w:sz="6" w:space="0" w:color="auto"/>
              <w:left w:val="outset" w:sz="6" w:space="0" w:color="auto"/>
              <w:bottom w:val="outset" w:sz="6" w:space="0" w:color="auto"/>
              <w:right w:val="outset" w:sz="6" w:space="0" w:color="auto"/>
            </w:tcBorders>
            <w:shd w:val="clear" w:color="auto" w:fill="DEEAF6"/>
          </w:tcPr>
          <w:p w14:paraId="633C4753" w14:textId="77777777" w:rsidR="0082178A" w:rsidRPr="007A4407" w:rsidRDefault="0082178A" w:rsidP="0082178A">
            <w:pPr>
              <w:ind w:left="-90"/>
              <w:jc w:val="center"/>
              <w:textAlignment w:val="baseline"/>
              <w:rPr>
                <w:rFonts w:ascii="Calibri" w:eastAsia="Calibri" w:hAnsi="Calibri" w:cs="Calibri"/>
                <w:sz w:val="22"/>
                <w:szCs w:val="22"/>
                <w:lang w:val="fr-FR"/>
              </w:rPr>
            </w:pPr>
            <w:r w:rsidRPr="007A4407">
              <w:rPr>
                <w:rFonts w:ascii="Calibri" w:hAnsi="Calibri" w:cs="Calibri"/>
                <w:sz w:val="22"/>
                <w:szCs w:val="22"/>
                <w:lang w:val="fr-FR"/>
              </w:rPr>
              <w:t xml:space="preserve">15:15-15:30 </w:t>
            </w:r>
          </w:p>
        </w:tc>
        <w:tc>
          <w:tcPr>
            <w:tcW w:w="8927" w:type="dxa"/>
            <w:gridSpan w:val="4"/>
            <w:tcBorders>
              <w:top w:val="single" w:sz="6" w:space="0" w:color="auto"/>
              <w:left w:val="nil"/>
              <w:bottom w:val="single" w:sz="6" w:space="0" w:color="auto"/>
              <w:right w:val="single" w:sz="6" w:space="0" w:color="auto"/>
            </w:tcBorders>
            <w:shd w:val="clear" w:color="auto" w:fill="DEEAF6"/>
          </w:tcPr>
          <w:p w14:paraId="1A891A8A" w14:textId="39662B69" w:rsidR="0082178A" w:rsidRPr="007A4407" w:rsidRDefault="00BA2BA7" w:rsidP="0082178A">
            <w:pPr>
              <w:textAlignment w:val="baseline"/>
              <w:rPr>
                <w:rFonts w:ascii="Calibri" w:eastAsia="Calibri" w:hAnsi="Calibri" w:cs="Calibri"/>
                <w:sz w:val="22"/>
                <w:szCs w:val="22"/>
                <w:lang w:val="fr-FR"/>
              </w:rPr>
            </w:pPr>
            <w:r w:rsidRPr="007A4407">
              <w:rPr>
                <w:rFonts w:ascii="Calibri" w:hAnsi="Calibri" w:cs="Calibri"/>
                <w:sz w:val="22"/>
                <w:szCs w:val="22"/>
                <w:lang w:val="fr-FR"/>
              </w:rPr>
              <w:t>Pause thé</w:t>
            </w:r>
            <w:r w:rsidR="0082178A" w:rsidRPr="007A4407">
              <w:rPr>
                <w:rFonts w:ascii="Calibri" w:hAnsi="Calibri" w:cs="Calibri"/>
                <w:sz w:val="22"/>
                <w:szCs w:val="22"/>
                <w:lang w:val="fr-FR"/>
              </w:rPr>
              <w:t>  </w:t>
            </w:r>
          </w:p>
        </w:tc>
      </w:tr>
      <w:tr w:rsidR="0082178A" w:rsidRPr="007A4407" w14:paraId="1531D78B" w14:textId="77777777" w:rsidTr="00CE58BE">
        <w:trPr>
          <w:trHeight w:val="942"/>
        </w:trPr>
        <w:tc>
          <w:tcPr>
            <w:tcW w:w="1235" w:type="dxa"/>
            <w:tcBorders>
              <w:top w:val="outset" w:sz="6" w:space="0" w:color="auto"/>
              <w:left w:val="outset" w:sz="6" w:space="0" w:color="auto"/>
              <w:bottom w:val="outset" w:sz="6" w:space="0" w:color="auto"/>
              <w:right w:val="outset" w:sz="6" w:space="0" w:color="auto"/>
            </w:tcBorders>
            <w:shd w:val="clear" w:color="auto" w:fill="auto"/>
            <w:hideMark/>
          </w:tcPr>
          <w:p w14:paraId="5FD22A36" w14:textId="77777777"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15:30-15:45 </w:t>
            </w:r>
          </w:p>
          <w:p w14:paraId="1CAA4391" w14:textId="5DA6BCED" w:rsidR="0082178A" w:rsidRPr="007A4407" w:rsidRDefault="00431BC8"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82178A" w:rsidRPr="007A4407">
              <w:rPr>
                <w:rFonts w:ascii="Calibri" w:hAnsi="Calibri" w:cs="Calibri"/>
                <w:sz w:val="22"/>
                <w:szCs w:val="22"/>
                <w:lang w:val="fr-FR"/>
              </w:rPr>
              <w:t xml:space="preserve">  </w:t>
            </w:r>
          </w:p>
          <w:p w14:paraId="4AEEE55F" w14:textId="77777777"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 </w:t>
            </w:r>
          </w:p>
          <w:p w14:paraId="49E2433B" w14:textId="77777777" w:rsidR="0082178A" w:rsidRPr="007A4407" w:rsidRDefault="0082178A" w:rsidP="0082178A">
            <w:pPr>
              <w:ind w:left="29"/>
              <w:textAlignment w:val="baseline"/>
              <w:rPr>
                <w:rFonts w:ascii="Calibri" w:hAnsi="Calibri" w:cs="Calibri"/>
                <w:sz w:val="22"/>
                <w:szCs w:val="22"/>
                <w:lang w:val="fr-FR"/>
              </w:rPr>
            </w:pPr>
          </w:p>
        </w:tc>
        <w:tc>
          <w:tcPr>
            <w:tcW w:w="6319" w:type="dxa"/>
            <w:gridSpan w:val="2"/>
            <w:tcBorders>
              <w:top w:val="single" w:sz="6" w:space="0" w:color="auto"/>
              <w:left w:val="nil"/>
              <w:bottom w:val="single" w:sz="6" w:space="0" w:color="auto"/>
              <w:right w:val="single" w:sz="6" w:space="0" w:color="auto"/>
            </w:tcBorders>
            <w:shd w:val="clear" w:color="auto" w:fill="auto"/>
            <w:hideMark/>
          </w:tcPr>
          <w:p w14:paraId="3F4AD1D1" w14:textId="77777777" w:rsidR="00BA2BA7" w:rsidRPr="007A4407" w:rsidRDefault="00BA2BA7" w:rsidP="00BA2BA7">
            <w:pPr>
              <w:ind w:left="29" w:right="75"/>
              <w:textAlignment w:val="baseline"/>
              <w:rPr>
                <w:rFonts w:ascii="Calibri" w:hAnsi="Calibri" w:cs="Calibri"/>
                <w:sz w:val="22"/>
                <w:szCs w:val="22"/>
                <w:lang w:val="fr-FR"/>
              </w:rPr>
            </w:pPr>
            <w:r w:rsidRPr="007A4407">
              <w:rPr>
                <w:rFonts w:ascii="Calibri" w:hAnsi="Calibri" w:cs="Calibri"/>
                <w:sz w:val="22"/>
                <w:szCs w:val="22"/>
                <w:lang w:val="fr-FR"/>
              </w:rPr>
              <w:t>Si signes de travail prolongé - Fournir des soins généraux (page 28b)</w:t>
            </w:r>
          </w:p>
          <w:p w14:paraId="611FB534" w14:textId="42981882" w:rsidR="0082178A" w:rsidRPr="007A4407" w:rsidRDefault="00BA2BA7" w:rsidP="00BA2BA7">
            <w:pPr>
              <w:ind w:left="68" w:right="75"/>
              <w:textAlignment w:val="baseline"/>
              <w:rPr>
                <w:rFonts w:ascii="Calibri" w:hAnsi="Calibri" w:cs="Calibri"/>
                <w:sz w:val="22"/>
                <w:szCs w:val="22"/>
                <w:lang w:val="fr-FR"/>
              </w:rPr>
            </w:pPr>
            <w:r w:rsidRPr="007A4407">
              <w:rPr>
                <w:rFonts w:ascii="Calibri" w:hAnsi="Calibri" w:cs="Calibri"/>
                <w:sz w:val="22"/>
                <w:szCs w:val="22"/>
                <w:lang w:val="fr-FR"/>
              </w:rPr>
              <w:t xml:space="preserve">- Vidéo : Good care in labor (les bons soins pendant le travail </w:t>
            </w:r>
            <w:r w:rsidR="00D247CD" w:rsidRPr="007A4407">
              <w:rPr>
                <w:rFonts w:ascii="Calibri" w:hAnsi="Calibri" w:cs="Calibri"/>
                <w:sz w:val="22"/>
                <w:szCs w:val="22"/>
                <w:lang w:val="fr-FR"/>
              </w:rPr>
              <w:t>-</w:t>
            </w:r>
            <w:r w:rsidRPr="007A4407">
              <w:rPr>
                <w:rFonts w:ascii="Calibri" w:hAnsi="Calibri" w:cs="Calibri"/>
                <w:sz w:val="22"/>
                <w:szCs w:val="22"/>
                <w:lang w:val="fr-FR"/>
              </w:rPr>
              <w:t xml:space="preserve">(8 min 55 secondes) - si la vidéo n'est pas disponible, faites une démonstration des soins de soutien. </w:t>
            </w:r>
          </w:p>
        </w:tc>
        <w:tc>
          <w:tcPr>
            <w:tcW w:w="1528" w:type="dxa"/>
            <w:tcBorders>
              <w:top w:val="single" w:sz="6" w:space="0" w:color="auto"/>
              <w:left w:val="nil"/>
              <w:bottom w:val="single" w:sz="6" w:space="0" w:color="auto"/>
              <w:right w:val="single" w:sz="6" w:space="0" w:color="auto"/>
            </w:tcBorders>
            <w:shd w:val="clear" w:color="auto" w:fill="auto"/>
          </w:tcPr>
          <w:p w14:paraId="18777FE2" w14:textId="68CEB25A" w:rsidR="0082178A" w:rsidRPr="007A4407" w:rsidRDefault="0082178A" w:rsidP="0082178A">
            <w:pPr>
              <w:ind w:left="68"/>
              <w:textAlignment w:val="baseline"/>
              <w:rPr>
                <w:lang w:val="fr-FR"/>
              </w:rPr>
            </w:pPr>
          </w:p>
        </w:tc>
        <w:tc>
          <w:tcPr>
            <w:tcW w:w="1080" w:type="dxa"/>
            <w:tcBorders>
              <w:top w:val="single" w:sz="6" w:space="0" w:color="auto"/>
              <w:left w:val="nil"/>
              <w:bottom w:val="single" w:sz="6" w:space="0" w:color="auto"/>
              <w:right w:val="single" w:sz="6" w:space="0" w:color="auto"/>
            </w:tcBorders>
          </w:tcPr>
          <w:p w14:paraId="3B71BB79" w14:textId="77777777" w:rsidR="0082178A" w:rsidRPr="007A4407" w:rsidRDefault="0082178A" w:rsidP="0082178A">
            <w:pPr>
              <w:textAlignment w:val="baseline"/>
              <w:rPr>
                <w:rFonts w:ascii="Calibri Light" w:hAnsi="Calibri Light" w:cs="Calibri Light"/>
                <w:sz w:val="22"/>
                <w:szCs w:val="22"/>
                <w:lang w:val="fr-FR"/>
              </w:rPr>
            </w:pPr>
          </w:p>
        </w:tc>
      </w:tr>
    </w:tbl>
    <w:p w14:paraId="3426A705" w14:textId="77777777" w:rsidR="0082178A" w:rsidRPr="007A4407" w:rsidRDefault="0082178A" w:rsidP="0082178A">
      <w:pPr>
        <w:rPr>
          <w:lang w:val="fr-FR"/>
        </w:rPr>
      </w:pPr>
    </w:p>
    <w:tbl>
      <w:tblPr>
        <w:tblpPr w:leftFromText="187" w:rightFromText="187" w:vertAnchor="text" w:horzAnchor="margin" w:tblpX="-196" w:tblpY="211"/>
        <w:tblOverlap w:val="never"/>
        <w:tblW w:w="101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36"/>
        <w:gridCol w:w="23"/>
        <w:gridCol w:w="6193"/>
        <w:gridCol w:w="1507"/>
        <w:gridCol w:w="1103"/>
      </w:tblGrid>
      <w:tr w:rsidR="0082178A" w:rsidRPr="007A4407" w14:paraId="35C0CAE7" w14:textId="77777777" w:rsidTr="00C764BD">
        <w:tc>
          <w:tcPr>
            <w:tcW w:w="1359" w:type="dxa"/>
            <w:gridSpan w:val="2"/>
            <w:tcBorders>
              <w:top w:val="outset" w:sz="6" w:space="0" w:color="auto"/>
              <w:left w:val="outset" w:sz="6" w:space="0" w:color="auto"/>
              <w:bottom w:val="outset" w:sz="6" w:space="0" w:color="auto"/>
              <w:right w:val="outset" w:sz="6" w:space="0" w:color="auto"/>
            </w:tcBorders>
            <w:shd w:val="clear" w:color="auto" w:fill="auto"/>
          </w:tcPr>
          <w:p w14:paraId="49E23525" w14:textId="77777777"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15:45-15:55 </w:t>
            </w:r>
          </w:p>
          <w:p w14:paraId="061DAD7A" w14:textId="0FB33D70" w:rsidR="0082178A" w:rsidRPr="007A4407" w:rsidRDefault="00431BC8" w:rsidP="0082178A">
            <w:pPr>
              <w:jc w:val="center"/>
              <w:textAlignment w:val="baseline"/>
              <w:rPr>
                <w:rFonts w:ascii="Calibri" w:hAnsi="Calibri" w:cs="Calibri"/>
                <w:sz w:val="22"/>
                <w:szCs w:val="22"/>
                <w:lang w:val="fr-FR"/>
              </w:rPr>
            </w:pPr>
            <w:r w:rsidRPr="007A4407">
              <w:rPr>
                <w:rFonts w:ascii="Calibri" w:hAnsi="Calibri" w:cs="Calibri"/>
                <w:sz w:val="22"/>
                <w:szCs w:val="22"/>
                <w:lang w:val="fr-FR"/>
              </w:rPr>
              <w:t>Group</w:t>
            </w:r>
          </w:p>
        </w:tc>
        <w:tc>
          <w:tcPr>
            <w:tcW w:w="6193" w:type="dxa"/>
            <w:tcBorders>
              <w:top w:val="single" w:sz="6" w:space="0" w:color="auto"/>
              <w:left w:val="nil"/>
              <w:bottom w:val="single" w:sz="6" w:space="0" w:color="auto"/>
              <w:right w:val="single" w:sz="6" w:space="0" w:color="auto"/>
            </w:tcBorders>
            <w:shd w:val="clear" w:color="auto" w:fill="auto"/>
          </w:tcPr>
          <w:p w14:paraId="3B94DD6A" w14:textId="6BFA54BE" w:rsidR="0082178A" w:rsidRPr="007A4407" w:rsidRDefault="00D247CD" w:rsidP="0082178A">
            <w:pPr>
              <w:ind w:left="29" w:right="75"/>
              <w:textAlignment w:val="baseline"/>
              <w:rPr>
                <w:rFonts w:ascii="Calibri" w:hAnsi="Calibri" w:cs="Calibri"/>
                <w:sz w:val="22"/>
                <w:szCs w:val="22"/>
                <w:lang w:val="fr-FR"/>
              </w:rPr>
            </w:pPr>
            <w:r w:rsidRPr="007A4407">
              <w:rPr>
                <w:rFonts w:ascii="Calibri" w:hAnsi="Calibri" w:cs="Calibri"/>
                <w:sz w:val="22"/>
                <w:szCs w:val="22"/>
                <w:lang w:val="fr-FR"/>
              </w:rPr>
              <w:t>Si des signes de travail prolongé avec malposition - Fournir des soins généraux (page 29b)</w:t>
            </w:r>
          </w:p>
        </w:tc>
        <w:tc>
          <w:tcPr>
            <w:tcW w:w="1507" w:type="dxa"/>
            <w:tcBorders>
              <w:top w:val="single" w:sz="6" w:space="0" w:color="auto"/>
              <w:left w:val="nil"/>
              <w:bottom w:val="single" w:sz="6" w:space="0" w:color="auto"/>
              <w:right w:val="single" w:sz="6" w:space="0" w:color="auto"/>
            </w:tcBorders>
            <w:shd w:val="clear" w:color="auto" w:fill="auto"/>
          </w:tcPr>
          <w:p w14:paraId="58FEF8E8" w14:textId="5C9D06FA" w:rsidR="0082178A" w:rsidRPr="007A4407" w:rsidRDefault="0082178A" w:rsidP="0082178A">
            <w:pPr>
              <w:ind w:left="68"/>
              <w:textAlignment w:val="baseline"/>
              <w:rPr>
                <w:rFonts w:ascii="Calibri" w:hAnsi="Calibri" w:cs="Calibri"/>
                <w:sz w:val="22"/>
                <w:szCs w:val="22"/>
                <w:lang w:val="fr-FR"/>
              </w:rPr>
            </w:pPr>
          </w:p>
        </w:tc>
        <w:tc>
          <w:tcPr>
            <w:tcW w:w="1103" w:type="dxa"/>
            <w:tcBorders>
              <w:top w:val="single" w:sz="6" w:space="0" w:color="auto"/>
              <w:left w:val="nil"/>
              <w:bottom w:val="single" w:sz="6" w:space="0" w:color="auto"/>
              <w:right w:val="single" w:sz="6" w:space="0" w:color="auto"/>
            </w:tcBorders>
          </w:tcPr>
          <w:p w14:paraId="489FCE79" w14:textId="77777777" w:rsidR="0082178A" w:rsidRPr="007A4407" w:rsidRDefault="0082178A" w:rsidP="0082178A">
            <w:pPr>
              <w:textAlignment w:val="baseline"/>
              <w:rPr>
                <w:rFonts w:ascii="Calibri" w:eastAsia="Calibri" w:hAnsi="Calibri" w:cs="Calibri"/>
                <w:sz w:val="22"/>
                <w:szCs w:val="22"/>
                <w:lang w:val="fr-FR"/>
              </w:rPr>
            </w:pPr>
          </w:p>
        </w:tc>
      </w:tr>
      <w:tr w:rsidR="0082178A" w:rsidRPr="007A4407" w14:paraId="5BE2F1F4" w14:textId="77777777" w:rsidTr="00C764BD">
        <w:tc>
          <w:tcPr>
            <w:tcW w:w="1336" w:type="dxa"/>
            <w:tcBorders>
              <w:top w:val="outset" w:sz="6" w:space="0" w:color="auto"/>
              <w:left w:val="outset" w:sz="6" w:space="0" w:color="auto"/>
              <w:bottom w:val="outset" w:sz="6" w:space="0" w:color="auto"/>
              <w:right w:val="outset" w:sz="6" w:space="0" w:color="auto"/>
            </w:tcBorders>
            <w:shd w:val="clear" w:color="auto" w:fill="auto"/>
          </w:tcPr>
          <w:p w14:paraId="4034DCAE" w14:textId="77777777"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15:55-16:15 </w:t>
            </w:r>
          </w:p>
          <w:p w14:paraId="4702D41B" w14:textId="01F1D70B" w:rsidR="0082178A" w:rsidRPr="007A4407" w:rsidRDefault="00431BC8"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82178A" w:rsidRPr="007A4407">
              <w:rPr>
                <w:rFonts w:ascii="Calibri" w:hAnsi="Calibri" w:cs="Calibri"/>
                <w:sz w:val="22"/>
                <w:szCs w:val="22"/>
                <w:lang w:val="fr-FR"/>
              </w:rPr>
              <w:t xml:space="preserve"> / Stations</w:t>
            </w:r>
          </w:p>
        </w:tc>
        <w:tc>
          <w:tcPr>
            <w:tcW w:w="6216" w:type="dxa"/>
            <w:gridSpan w:val="2"/>
            <w:tcBorders>
              <w:top w:val="single" w:sz="6" w:space="0" w:color="auto"/>
              <w:left w:val="nil"/>
              <w:bottom w:val="single" w:sz="6" w:space="0" w:color="auto"/>
              <w:right w:val="single" w:sz="6" w:space="0" w:color="auto"/>
            </w:tcBorders>
            <w:shd w:val="clear" w:color="auto" w:fill="auto"/>
          </w:tcPr>
          <w:p w14:paraId="6A71933D" w14:textId="77777777" w:rsidR="00D247CD" w:rsidRPr="007A4407" w:rsidRDefault="00D247CD" w:rsidP="00D247CD">
            <w:pPr>
              <w:ind w:left="29" w:right="75"/>
              <w:textAlignment w:val="baseline"/>
              <w:rPr>
                <w:rFonts w:ascii="Calibri" w:hAnsi="Calibri" w:cs="Calibri"/>
                <w:sz w:val="22"/>
                <w:szCs w:val="22"/>
                <w:lang w:val="fr-FR"/>
              </w:rPr>
            </w:pPr>
            <w:r w:rsidRPr="007A4407">
              <w:rPr>
                <w:rFonts w:ascii="Calibri" w:hAnsi="Calibri" w:cs="Calibri"/>
                <w:sz w:val="22"/>
                <w:szCs w:val="22"/>
                <w:lang w:val="fr-FR"/>
              </w:rPr>
              <w:t>En cas de signes de travail prolongé - Surveiller la fièvre maternelle (page 30b)</w:t>
            </w:r>
          </w:p>
          <w:p w14:paraId="577C7C29" w14:textId="1C4C1005" w:rsidR="00D247CD" w:rsidRPr="007A4407" w:rsidRDefault="00D247CD" w:rsidP="00D247CD">
            <w:pPr>
              <w:pStyle w:val="ListParagraph"/>
              <w:numPr>
                <w:ilvl w:val="0"/>
                <w:numId w:val="11"/>
              </w:numPr>
              <w:ind w:left="248" w:right="75" w:hanging="180"/>
              <w:textAlignment w:val="baseline"/>
              <w:rPr>
                <w:rFonts w:ascii="Calibri" w:hAnsi="Calibri" w:cs="Calibri"/>
                <w:sz w:val="22"/>
                <w:szCs w:val="22"/>
                <w:lang w:val="fr-FR"/>
              </w:rPr>
            </w:pPr>
            <w:r w:rsidRPr="007A4407">
              <w:rPr>
                <w:rFonts w:ascii="Calibri" w:hAnsi="Calibri" w:cs="Calibri"/>
                <w:sz w:val="22"/>
                <w:szCs w:val="22"/>
                <w:lang w:val="fr-FR"/>
              </w:rPr>
              <w:t xml:space="preserve">Démonstration : Demandez aux participants de consulter les </w:t>
            </w:r>
            <w:r w:rsidR="001E7C48">
              <w:rPr>
                <w:rFonts w:ascii="Calibri" w:hAnsi="Calibri" w:cs="Calibri"/>
                <w:sz w:val="22"/>
                <w:szCs w:val="22"/>
                <w:lang w:val="fr-FR"/>
              </w:rPr>
              <w:t>« </w:t>
            </w:r>
            <w:r w:rsidRPr="007A4407">
              <w:rPr>
                <w:rFonts w:ascii="Calibri" w:hAnsi="Calibri" w:cs="Calibri"/>
                <w:sz w:val="22"/>
                <w:szCs w:val="22"/>
                <w:lang w:val="fr-FR"/>
              </w:rPr>
              <w:t>Actions clés</w:t>
            </w:r>
            <w:r w:rsidR="001E7C48">
              <w:rPr>
                <w:rFonts w:ascii="Calibri" w:hAnsi="Calibri" w:cs="Calibri"/>
                <w:sz w:val="22"/>
                <w:szCs w:val="22"/>
                <w:lang w:val="fr-FR"/>
              </w:rPr>
              <w:t> »</w:t>
            </w:r>
            <w:r w:rsidRPr="007A4407">
              <w:rPr>
                <w:rFonts w:ascii="Calibri" w:hAnsi="Calibri" w:cs="Calibri"/>
                <w:sz w:val="22"/>
                <w:szCs w:val="22"/>
                <w:lang w:val="fr-FR"/>
              </w:rPr>
              <w:t xml:space="preserve"> pour évaluer la fièvre pendant le travail aux </w:t>
            </w:r>
            <w:r w:rsidRPr="007A4407">
              <w:rPr>
                <w:rFonts w:ascii="Calibri" w:hAnsi="Calibri" w:cs="Calibri"/>
                <w:sz w:val="22"/>
                <w:szCs w:val="22"/>
                <w:lang w:val="fr-FR"/>
              </w:rPr>
              <w:lastRenderedPageBreak/>
              <w:t>pages 42-43 du GP. Demandez à un volontaire de jouer le rôle de la femme pendant que vous faites la démonstration.</w:t>
            </w:r>
          </w:p>
          <w:p w14:paraId="74DB444B" w14:textId="6CFDADBB" w:rsidR="0082178A" w:rsidRPr="007A4407" w:rsidRDefault="00D247CD" w:rsidP="00D247CD">
            <w:pPr>
              <w:pStyle w:val="ListParagraph"/>
              <w:numPr>
                <w:ilvl w:val="0"/>
                <w:numId w:val="11"/>
              </w:numPr>
              <w:ind w:left="248" w:right="75" w:hanging="180"/>
              <w:textAlignment w:val="baseline"/>
              <w:rPr>
                <w:rFonts w:ascii="Calibri" w:hAnsi="Calibri" w:cs="Calibri"/>
                <w:sz w:val="22"/>
                <w:szCs w:val="22"/>
                <w:lang w:val="fr-FR"/>
              </w:rPr>
            </w:pPr>
            <w:r w:rsidRPr="007A4407">
              <w:rPr>
                <w:rFonts w:ascii="Calibri" w:hAnsi="Calibri" w:cs="Calibri"/>
                <w:b/>
                <w:sz w:val="22"/>
                <w:szCs w:val="22"/>
                <w:lang w:val="fr-FR"/>
              </w:rPr>
              <w:t xml:space="preserve">Pratique - (page 31b) </w:t>
            </w:r>
            <w:r w:rsidRPr="007A4407">
              <w:rPr>
                <w:rFonts w:ascii="Calibri" w:hAnsi="Calibri" w:cs="Calibri"/>
                <w:bCs/>
                <w:sz w:val="22"/>
                <w:szCs w:val="22"/>
                <w:lang w:val="fr-FR"/>
              </w:rPr>
              <w:t xml:space="preserve">Evaluation de la fièvre pendant le travail. Divisez les apprenants en groupes de 3-4 personnes. En tant que facilitateur, jouez le rôle de la </w:t>
            </w:r>
            <w:r w:rsidR="001E7C48">
              <w:rPr>
                <w:rFonts w:ascii="Calibri" w:hAnsi="Calibri" w:cs="Calibri"/>
                <w:bCs/>
                <w:sz w:val="22"/>
                <w:szCs w:val="22"/>
                <w:lang w:val="fr-FR"/>
              </w:rPr>
              <w:t>« </w:t>
            </w:r>
            <w:r w:rsidRPr="007A4407">
              <w:rPr>
                <w:rFonts w:ascii="Calibri" w:hAnsi="Calibri" w:cs="Calibri"/>
                <w:bCs/>
                <w:sz w:val="22"/>
                <w:szCs w:val="22"/>
                <w:lang w:val="fr-FR"/>
              </w:rPr>
              <w:t>femme</w:t>
            </w:r>
            <w:r w:rsidR="001E7C48">
              <w:rPr>
                <w:rFonts w:ascii="Calibri" w:hAnsi="Calibri" w:cs="Calibri"/>
                <w:bCs/>
                <w:sz w:val="22"/>
                <w:szCs w:val="22"/>
                <w:lang w:val="fr-FR"/>
              </w:rPr>
              <w:t> »</w:t>
            </w:r>
            <w:r w:rsidRPr="007A4407">
              <w:rPr>
                <w:rFonts w:ascii="Calibri" w:hAnsi="Calibri" w:cs="Calibri"/>
                <w:bCs/>
                <w:sz w:val="22"/>
                <w:szCs w:val="22"/>
                <w:lang w:val="fr-FR"/>
              </w:rPr>
              <w:t xml:space="preserve"> et un apprenant joue le rôle du </w:t>
            </w:r>
            <w:r w:rsidR="001E7C48">
              <w:rPr>
                <w:rFonts w:ascii="Calibri" w:hAnsi="Calibri" w:cs="Calibri"/>
                <w:bCs/>
                <w:sz w:val="22"/>
                <w:szCs w:val="22"/>
                <w:lang w:val="fr-FR"/>
              </w:rPr>
              <w:t>« </w:t>
            </w:r>
            <w:r w:rsidRPr="007A4407">
              <w:rPr>
                <w:rFonts w:ascii="Calibri" w:hAnsi="Calibri" w:cs="Calibri"/>
                <w:bCs/>
                <w:sz w:val="22"/>
                <w:szCs w:val="22"/>
                <w:lang w:val="fr-FR"/>
              </w:rPr>
              <w:t>prestataire</w:t>
            </w:r>
            <w:r w:rsidR="001E7C48">
              <w:rPr>
                <w:rFonts w:ascii="Calibri" w:hAnsi="Calibri" w:cs="Calibri"/>
                <w:bCs/>
                <w:sz w:val="22"/>
                <w:szCs w:val="22"/>
                <w:lang w:val="fr-FR"/>
              </w:rPr>
              <w:t> »</w:t>
            </w:r>
            <w:r w:rsidRPr="007A4407">
              <w:rPr>
                <w:rFonts w:ascii="Calibri" w:hAnsi="Calibri" w:cs="Calibri"/>
                <w:bCs/>
                <w:sz w:val="22"/>
                <w:szCs w:val="22"/>
                <w:lang w:val="fr-FR"/>
              </w:rPr>
              <w:t>.</w:t>
            </w:r>
          </w:p>
        </w:tc>
        <w:tc>
          <w:tcPr>
            <w:tcW w:w="1507" w:type="dxa"/>
            <w:tcBorders>
              <w:top w:val="single" w:sz="6" w:space="0" w:color="auto"/>
              <w:left w:val="nil"/>
              <w:bottom w:val="single" w:sz="6" w:space="0" w:color="auto"/>
              <w:right w:val="single" w:sz="6" w:space="0" w:color="auto"/>
            </w:tcBorders>
            <w:shd w:val="clear" w:color="auto" w:fill="auto"/>
          </w:tcPr>
          <w:p w14:paraId="1AD7F379" w14:textId="0F218E53" w:rsidR="0082178A" w:rsidRPr="007A4407" w:rsidRDefault="0082178A" w:rsidP="0082178A">
            <w:pPr>
              <w:ind w:left="68"/>
              <w:textAlignment w:val="baseline"/>
              <w:rPr>
                <w:rFonts w:ascii="Calibri" w:hAnsi="Calibri" w:cs="Calibri"/>
                <w:sz w:val="22"/>
                <w:szCs w:val="22"/>
                <w:lang w:val="fr-FR"/>
              </w:rPr>
            </w:pPr>
          </w:p>
        </w:tc>
        <w:tc>
          <w:tcPr>
            <w:tcW w:w="1103" w:type="dxa"/>
            <w:tcBorders>
              <w:top w:val="single" w:sz="6" w:space="0" w:color="auto"/>
              <w:left w:val="nil"/>
              <w:bottom w:val="single" w:sz="6" w:space="0" w:color="auto"/>
              <w:right w:val="single" w:sz="6" w:space="0" w:color="auto"/>
            </w:tcBorders>
          </w:tcPr>
          <w:p w14:paraId="69A4371B" w14:textId="77777777" w:rsidR="0082178A" w:rsidRPr="007A4407" w:rsidRDefault="0082178A" w:rsidP="0082178A">
            <w:pPr>
              <w:textAlignment w:val="baseline"/>
              <w:rPr>
                <w:rFonts w:ascii="Calibri" w:hAnsi="Calibri" w:cs="Calibri"/>
                <w:sz w:val="22"/>
                <w:szCs w:val="22"/>
                <w:lang w:val="fr-FR"/>
              </w:rPr>
            </w:pPr>
          </w:p>
        </w:tc>
      </w:tr>
      <w:tr w:rsidR="0082178A" w:rsidRPr="007A4407" w14:paraId="0B04DE43" w14:textId="77777777" w:rsidTr="00C764BD">
        <w:tc>
          <w:tcPr>
            <w:tcW w:w="1336" w:type="dxa"/>
            <w:tcBorders>
              <w:top w:val="outset" w:sz="6" w:space="0" w:color="auto"/>
              <w:left w:val="outset" w:sz="6" w:space="0" w:color="auto"/>
              <w:bottom w:val="outset" w:sz="6" w:space="0" w:color="auto"/>
              <w:right w:val="outset" w:sz="6" w:space="0" w:color="auto"/>
            </w:tcBorders>
            <w:shd w:val="clear" w:color="auto" w:fill="auto"/>
          </w:tcPr>
          <w:p w14:paraId="2C69141B" w14:textId="77777777"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16:15-16:25</w:t>
            </w:r>
          </w:p>
          <w:p w14:paraId="563509F4" w14:textId="0C02B951" w:rsidR="0082178A" w:rsidRPr="007A4407" w:rsidRDefault="00431BC8"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Group</w:t>
            </w:r>
          </w:p>
        </w:tc>
        <w:tc>
          <w:tcPr>
            <w:tcW w:w="6216" w:type="dxa"/>
            <w:gridSpan w:val="2"/>
            <w:tcBorders>
              <w:top w:val="single" w:sz="6" w:space="0" w:color="auto"/>
              <w:left w:val="nil"/>
              <w:bottom w:val="single" w:sz="6" w:space="0" w:color="auto"/>
              <w:right w:val="single" w:sz="6" w:space="0" w:color="auto"/>
            </w:tcBorders>
            <w:shd w:val="clear" w:color="auto" w:fill="auto"/>
          </w:tcPr>
          <w:p w14:paraId="5D379B8F" w14:textId="77777777" w:rsidR="00D247CD" w:rsidRPr="007A4407" w:rsidRDefault="00D247CD" w:rsidP="00D247CD">
            <w:pPr>
              <w:ind w:left="29" w:right="75"/>
              <w:textAlignment w:val="baseline"/>
              <w:rPr>
                <w:rFonts w:ascii="Calibri" w:hAnsi="Calibri" w:cs="Calibri"/>
                <w:bCs/>
                <w:sz w:val="22"/>
                <w:szCs w:val="22"/>
                <w:lang w:val="fr-FR"/>
              </w:rPr>
            </w:pPr>
            <w:r w:rsidRPr="007A4407">
              <w:rPr>
                <w:rFonts w:ascii="Calibri" w:hAnsi="Calibri" w:cs="Calibri"/>
                <w:bCs/>
                <w:sz w:val="22"/>
                <w:szCs w:val="22"/>
                <w:lang w:val="fr-FR"/>
              </w:rPr>
              <w:t>En cas d'infection utérine - Administrez des liquides et des antibiotiques par voie intraveineuse / Donnez un réducteur de fièvre (page 32b)</w:t>
            </w:r>
          </w:p>
          <w:p w14:paraId="5FD2D675" w14:textId="0F1A9B29" w:rsidR="0082178A" w:rsidRPr="007A4407" w:rsidRDefault="00D247CD" w:rsidP="00D247CD">
            <w:pPr>
              <w:pStyle w:val="ListParagraph"/>
              <w:numPr>
                <w:ilvl w:val="0"/>
                <w:numId w:val="11"/>
              </w:numPr>
              <w:ind w:left="248" w:right="75" w:hanging="180"/>
              <w:textAlignment w:val="baseline"/>
              <w:rPr>
                <w:rFonts w:ascii="Calibri" w:hAnsi="Calibri" w:cs="Calibri"/>
                <w:sz w:val="22"/>
                <w:szCs w:val="22"/>
                <w:lang w:val="fr-FR"/>
              </w:rPr>
            </w:pPr>
            <w:r w:rsidRPr="007A4407">
              <w:rPr>
                <w:rFonts w:ascii="Calibri" w:hAnsi="Calibri" w:cs="Calibri"/>
                <w:bCs/>
                <w:sz w:val="22"/>
                <w:szCs w:val="22"/>
                <w:lang w:val="fr-FR"/>
              </w:rPr>
              <w:t xml:space="preserve">Vidéo - Infection utérine (5 minutes 19 secondes). Si la vidéo n'est pas disponible, faites une démonstration de l'administration d'antibiotiques par voie IV. </w:t>
            </w:r>
            <w:r w:rsidR="0082178A" w:rsidRPr="007A4407">
              <w:rPr>
                <w:rFonts w:ascii="Calibri" w:hAnsi="Calibri" w:cs="Calibri"/>
                <w:sz w:val="22"/>
                <w:szCs w:val="22"/>
                <w:lang w:val="fr-FR"/>
              </w:rPr>
              <w:t xml:space="preserve"> </w:t>
            </w:r>
          </w:p>
        </w:tc>
        <w:tc>
          <w:tcPr>
            <w:tcW w:w="1507" w:type="dxa"/>
            <w:tcBorders>
              <w:top w:val="single" w:sz="6" w:space="0" w:color="auto"/>
              <w:left w:val="nil"/>
              <w:bottom w:val="single" w:sz="6" w:space="0" w:color="auto"/>
              <w:right w:val="single" w:sz="6" w:space="0" w:color="auto"/>
            </w:tcBorders>
            <w:shd w:val="clear" w:color="auto" w:fill="auto"/>
          </w:tcPr>
          <w:p w14:paraId="367A3613" w14:textId="155DB00A" w:rsidR="0082178A" w:rsidRPr="007A4407" w:rsidRDefault="0082178A" w:rsidP="0082178A">
            <w:pPr>
              <w:ind w:left="68"/>
              <w:textAlignment w:val="baseline"/>
              <w:rPr>
                <w:rFonts w:ascii="Calibri" w:hAnsi="Calibri" w:cs="Calibri"/>
                <w:sz w:val="22"/>
                <w:szCs w:val="22"/>
                <w:lang w:val="fr-FR"/>
              </w:rPr>
            </w:pPr>
          </w:p>
        </w:tc>
        <w:tc>
          <w:tcPr>
            <w:tcW w:w="1103" w:type="dxa"/>
            <w:tcBorders>
              <w:top w:val="single" w:sz="6" w:space="0" w:color="auto"/>
              <w:left w:val="nil"/>
              <w:bottom w:val="single" w:sz="6" w:space="0" w:color="auto"/>
              <w:right w:val="single" w:sz="6" w:space="0" w:color="auto"/>
            </w:tcBorders>
          </w:tcPr>
          <w:p w14:paraId="09793C24" w14:textId="77777777" w:rsidR="0082178A" w:rsidRPr="007A4407" w:rsidRDefault="0082178A" w:rsidP="0082178A">
            <w:pPr>
              <w:textAlignment w:val="baseline"/>
              <w:rPr>
                <w:rFonts w:ascii="Calibri" w:hAnsi="Calibri" w:cs="Calibri"/>
                <w:sz w:val="22"/>
                <w:szCs w:val="22"/>
                <w:lang w:val="fr-FR"/>
              </w:rPr>
            </w:pPr>
          </w:p>
        </w:tc>
      </w:tr>
      <w:tr w:rsidR="0082178A" w:rsidRPr="007A4407" w14:paraId="3640178D" w14:textId="77777777" w:rsidTr="0082178A">
        <w:trPr>
          <w:trHeight w:val="15"/>
        </w:trPr>
        <w:tc>
          <w:tcPr>
            <w:tcW w:w="10162" w:type="dxa"/>
            <w:gridSpan w:val="5"/>
            <w:tcBorders>
              <w:top w:val="outset" w:sz="6" w:space="0" w:color="auto"/>
              <w:left w:val="outset" w:sz="6" w:space="0" w:color="auto"/>
              <w:bottom w:val="outset" w:sz="6" w:space="0" w:color="auto"/>
              <w:right w:val="single" w:sz="6" w:space="0" w:color="auto"/>
            </w:tcBorders>
            <w:shd w:val="clear" w:color="auto" w:fill="DBE5F1" w:themeFill="accent1" w:themeFillTint="33"/>
          </w:tcPr>
          <w:p w14:paraId="54CF781F" w14:textId="6AE7D506" w:rsidR="0082178A" w:rsidRPr="007A4407" w:rsidRDefault="00D247CD" w:rsidP="0082178A">
            <w:pPr>
              <w:jc w:val="center"/>
              <w:textAlignment w:val="baseline"/>
              <w:rPr>
                <w:rFonts w:ascii="Calibri" w:hAnsi="Calibri"/>
                <w:b/>
                <w:sz w:val="22"/>
                <w:szCs w:val="22"/>
                <w:lang w:val="fr-FR"/>
              </w:rPr>
            </w:pPr>
            <w:r w:rsidRPr="007A4407">
              <w:rPr>
                <w:rFonts w:ascii="Calibri" w:hAnsi="Calibri"/>
                <w:b/>
                <w:sz w:val="22"/>
                <w:szCs w:val="22"/>
                <w:lang w:val="fr-FR"/>
              </w:rPr>
              <w:t>É</w:t>
            </w:r>
            <w:r w:rsidR="0082178A" w:rsidRPr="007A4407">
              <w:rPr>
                <w:rFonts w:ascii="Calibri" w:hAnsi="Calibri"/>
                <w:b/>
                <w:sz w:val="22"/>
                <w:szCs w:val="22"/>
                <w:lang w:val="fr-FR"/>
              </w:rPr>
              <w:t>valuation</w:t>
            </w:r>
          </w:p>
        </w:tc>
      </w:tr>
      <w:tr w:rsidR="0082178A" w:rsidRPr="007A4407" w14:paraId="0DB12615" w14:textId="77777777" w:rsidTr="00C764BD">
        <w:tc>
          <w:tcPr>
            <w:tcW w:w="1336" w:type="dxa"/>
            <w:tcBorders>
              <w:top w:val="outset" w:sz="6" w:space="0" w:color="auto"/>
              <w:left w:val="outset" w:sz="6" w:space="0" w:color="auto"/>
              <w:bottom w:val="outset" w:sz="6" w:space="0" w:color="auto"/>
              <w:right w:val="outset" w:sz="6" w:space="0" w:color="auto"/>
            </w:tcBorders>
            <w:shd w:val="clear" w:color="auto" w:fill="auto"/>
          </w:tcPr>
          <w:p w14:paraId="53D45157" w14:textId="77777777" w:rsidR="0082178A" w:rsidRPr="007A4407" w:rsidRDefault="0082178A" w:rsidP="0082178A">
            <w:pPr>
              <w:ind w:left="-90"/>
              <w:jc w:val="center"/>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 xml:space="preserve"> </w:t>
            </w:r>
          </w:p>
          <w:p w14:paraId="13415DA3" w14:textId="13A6597C" w:rsidR="0082178A" w:rsidRPr="007A4407" w:rsidRDefault="007A4407" w:rsidP="0082178A">
            <w:pPr>
              <w:ind w:left="29"/>
              <w:jc w:val="center"/>
              <w:textAlignment w:val="baseline"/>
              <w:rPr>
                <w:rFonts w:ascii="Calibri" w:hAnsi="Calibri" w:cs="Calibri"/>
                <w:sz w:val="22"/>
                <w:szCs w:val="22"/>
                <w:lang w:val="fr-FR"/>
              </w:rPr>
            </w:pPr>
            <w:r w:rsidRPr="007A4407">
              <w:rPr>
                <w:rFonts w:asciiTheme="minorHAnsi" w:eastAsiaTheme="minorEastAsia" w:hAnsiTheme="minorHAnsi" w:cstheme="minorBidi"/>
                <w:sz w:val="22"/>
                <w:szCs w:val="22"/>
                <w:lang w:val="fr-FR"/>
              </w:rPr>
              <w:t>Individuel</w:t>
            </w:r>
            <w:r w:rsidR="0082178A" w:rsidRPr="007A4407">
              <w:rPr>
                <w:rFonts w:asciiTheme="minorHAnsi" w:eastAsiaTheme="minorEastAsia" w:hAnsiTheme="minorHAnsi" w:cstheme="minorBidi"/>
                <w:sz w:val="22"/>
                <w:szCs w:val="22"/>
                <w:lang w:val="fr-FR"/>
              </w:rPr>
              <w:t xml:space="preserve"> </w:t>
            </w:r>
          </w:p>
        </w:tc>
        <w:tc>
          <w:tcPr>
            <w:tcW w:w="6216" w:type="dxa"/>
            <w:gridSpan w:val="2"/>
            <w:tcBorders>
              <w:top w:val="single" w:sz="6" w:space="0" w:color="auto"/>
              <w:left w:val="nil"/>
              <w:bottom w:val="single" w:sz="6" w:space="0" w:color="auto"/>
              <w:right w:val="single" w:sz="6" w:space="0" w:color="auto"/>
            </w:tcBorders>
            <w:shd w:val="clear" w:color="auto" w:fill="auto"/>
          </w:tcPr>
          <w:p w14:paraId="6EA3841D" w14:textId="77777777" w:rsidR="00D247CD" w:rsidRPr="007A4407" w:rsidRDefault="00D247CD" w:rsidP="00D247CD">
            <w:pPr>
              <w:ind w:left="29" w:right="75"/>
              <w:textAlignment w:val="baseline"/>
              <w:rPr>
                <w:rFonts w:ascii="Calibri" w:hAnsi="Calibri" w:cs="Calibri"/>
                <w:bCs/>
                <w:sz w:val="22"/>
                <w:szCs w:val="22"/>
                <w:lang w:val="fr-FR"/>
              </w:rPr>
            </w:pPr>
            <w:r w:rsidRPr="007A4407">
              <w:rPr>
                <w:rFonts w:ascii="Calibri" w:hAnsi="Calibri" w:cs="Calibri"/>
                <w:bCs/>
                <w:sz w:val="22"/>
                <w:szCs w:val="22"/>
                <w:lang w:val="fr-FR"/>
              </w:rPr>
              <w:t xml:space="preserve">ECOS 1 : Évaluation rapide en cas de suspicion de travail prolongé  </w:t>
            </w:r>
          </w:p>
          <w:p w14:paraId="3BF7AD24" w14:textId="6384171B" w:rsidR="0082178A" w:rsidRPr="007A4407" w:rsidRDefault="00D247CD" w:rsidP="00D247CD">
            <w:pPr>
              <w:pStyle w:val="ListParagraph"/>
              <w:numPr>
                <w:ilvl w:val="0"/>
                <w:numId w:val="11"/>
              </w:numPr>
              <w:ind w:left="248" w:hanging="180"/>
              <w:textAlignment w:val="baseline"/>
              <w:rPr>
                <w:rFonts w:asciiTheme="minorHAnsi" w:eastAsiaTheme="minorEastAsia" w:hAnsiTheme="minorHAnsi" w:cstheme="minorBidi"/>
                <w:bCs/>
                <w:sz w:val="22"/>
                <w:szCs w:val="22"/>
                <w:lang w:val="fr-FR"/>
              </w:rPr>
            </w:pPr>
            <w:r w:rsidRPr="007A4407">
              <w:rPr>
                <w:rFonts w:ascii="Calibri" w:hAnsi="Calibri" w:cs="Calibri"/>
                <w:bCs/>
                <w:sz w:val="22"/>
                <w:szCs w:val="22"/>
                <w:lang w:val="fr-FR"/>
              </w:rPr>
              <w:t xml:space="preserve">Remarque - le temps nécessaire pour réaliser les ECOS pour tous les apprenants dépend du nombre de facilitateurs dont vous disposez.  Chaque ECOS prend 4 minutes pour chaque personne. </w:t>
            </w:r>
            <w:r w:rsidR="0082178A" w:rsidRPr="007A4407">
              <w:rPr>
                <w:rFonts w:asciiTheme="minorHAnsi" w:eastAsiaTheme="minorEastAsia" w:hAnsiTheme="minorHAnsi" w:cstheme="minorBidi"/>
                <w:bCs/>
                <w:sz w:val="22"/>
                <w:szCs w:val="22"/>
                <w:lang w:val="fr-FR"/>
              </w:rPr>
              <w:t>.</w:t>
            </w:r>
            <w:r w:rsidR="0082178A" w:rsidRPr="007A4407">
              <w:rPr>
                <w:rFonts w:asciiTheme="minorHAnsi" w:hAnsiTheme="minorHAnsi" w:cstheme="minorHAnsi"/>
                <w:bCs/>
                <w:sz w:val="22"/>
                <w:szCs w:val="22"/>
                <w:lang w:val="fr-FR"/>
              </w:rPr>
              <w:t xml:space="preserve"> </w:t>
            </w:r>
          </w:p>
        </w:tc>
        <w:tc>
          <w:tcPr>
            <w:tcW w:w="1507" w:type="dxa"/>
            <w:tcBorders>
              <w:top w:val="single" w:sz="6" w:space="0" w:color="auto"/>
              <w:left w:val="nil"/>
              <w:bottom w:val="single" w:sz="6" w:space="0" w:color="auto"/>
              <w:right w:val="single" w:sz="6" w:space="0" w:color="auto"/>
            </w:tcBorders>
            <w:shd w:val="clear" w:color="auto" w:fill="auto"/>
          </w:tcPr>
          <w:p w14:paraId="27BA0184" w14:textId="77777777" w:rsidR="0082178A" w:rsidRPr="007A4407" w:rsidRDefault="0082178A" w:rsidP="0082178A">
            <w:pPr>
              <w:ind w:left="68"/>
              <w:textAlignment w:val="baseline"/>
              <w:rPr>
                <w:rFonts w:ascii="Calibri" w:hAnsi="Calibri" w:cs="Calibri"/>
                <w:sz w:val="22"/>
                <w:szCs w:val="22"/>
                <w:lang w:val="fr-FR"/>
              </w:rPr>
            </w:pPr>
            <w:r w:rsidRPr="007A4407">
              <w:rPr>
                <w:rFonts w:ascii="Calibri" w:hAnsi="Calibri" w:cs="Calibri"/>
                <w:sz w:val="22"/>
                <w:szCs w:val="22"/>
                <w:lang w:val="fr-FR"/>
              </w:rPr>
              <w:t>OSCE</w:t>
            </w:r>
            <w:r w:rsidRPr="007A4407">
              <w:rPr>
                <w:rFonts w:asciiTheme="minorHAnsi" w:eastAsiaTheme="minorEastAsia" w:hAnsiTheme="minorHAnsi" w:cstheme="minorBidi"/>
                <w:sz w:val="22"/>
                <w:szCs w:val="22"/>
                <w:lang w:val="fr-FR"/>
              </w:rPr>
              <w:t xml:space="preserve"> 1 checklist</w:t>
            </w:r>
          </w:p>
        </w:tc>
        <w:tc>
          <w:tcPr>
            <w:tcW w:w="1103" w:type="dxa"/>
            <w:tcBorders>
              <w:top w:val="single" w:sz="6" w:space="0" w:color="auto"/>
              <w:left w:val="nil"/>
              <w:bottom w:val="single" w:sz="6" w:space="0" w:color="auto"/>
              <w:right w:val="single" w:sz="6" w:space="0" w:color="auto"/>
            </w:tcBorders>
          </w:tcPr>
          <w:p w14:paraId="25D8EAB7" w14:textId="77777777" w:rsidR="0082178A" w:rsidRPr="007A4407" w:rsidRDefault="0082178A" w:rsidP="0082178A">
            <w:pPr>
              <w:textAlignment w:val="baseline"/>
              <w:rPr>
                <w:rFonts w:ascii="Calibri" w:hAnsi="Calibri" w:cs="Calibri"/>
                <w:sz w:val="22"/>
                <w:szCs w:val="22"/>
                <w:lang w:val="fr-FR"/>
              </w:rPr>
            </w:pPr>
          </w:p>
        </w:tc>
      </w:tr>
      <w:tr w:rsidR="0082178A" w:rsidRPr="007A4407" w14:paraId="3F74B1AB" w14:textId="77777777" w:rsidTr="00C764BD">
        <w:tc>
          <w:tcPr>
            <w:tcW w:w="1336" w:type="dxa"/>
            <w:tcBorders>
              <w:top w:val="outset" w:sz="6" w:space="0" w:color="auto"/>
              <w:left w:val="outset" w:sz="6" w:space="0" w:color="auto"/>
              <w:bottom w:val="outset" w:sz="6" w:space="0" w:color="auto"/>
              <w:right w:val="outset" w:sz="6" w:space="0" w:color="auto"/>
            </w:tcBorders>
            <w:shd w:val="clear" w:color="auto" w:fill="auto"/>
          </w:tcPr>
          <w:p w14:paraId="600E9E90" w14:textId="44D3A931" w:rsidR="0082178A" w:rsidRPr="007A4407" w:rsidRDefault="0082178A" w:rsidP="0082178A">
            <w:pPr>
              <w:ind w:left="-90"/>
              <w:jc w:val="center"/>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Group</w:t>
            </w:r>
            <w:r w:rsidR="007A4407" w:rsidRPr="007A4407">
              <w:rPr>
                <w:rFonts w:asciiTheme="minorHAnsi" w:eastAsiaTheme="minorEastAsia" w:hAnsiTheme="minorHAnsi" w:cstheme="minorBidi"/>
                <w:sz w:val="22"/>
                <w:szCs w:val="22"/>
                <w:lang w:val="fr-FR"/>
              </w:rPr>
              <w:t>e</w:t>
            </w:r>
          </w:p>
        </w:tc>
        <w:tc>
          <w:tcPr>
            <w:tcW w:w="6216" w:type="dxa"/>
            <w:gridSpan w:val="2"/>
            <w:tcBorders>
              <w:top w:val="single" w:sz="6" w:space="0" w:color="auto"/>
              <w:left w:val="nil"/>
              <w:bottom w:val="single" w:sz="6" w:space="0" w:color="auto"/>
              <w:right w:val="single" w:sz="6" w:space="0" w:color="auto"/>
            </w:tcBorders>
            <w:shd w:val="clear" w:color="auto" w:fill="auto"/>
          </w:tcPr>
          <w:p w14:paraId="0196CA83" w14:textId="77777777" w:rsidR="00D247CD" w:rsidRPr="007A4407" w:rsidRDefault="00D247CD" w:rsidP="00D247CD">
            <w:pPr>
              <w:pStyle w:val="ListParagraph"/>
              <w:numPr>
                <w:ilvl w:val="0"/>
                <w:numId w:val="11"/>
              </w:numPr>
              <w:textAlignment w:val="baseline"/>
              <w:rPr>
                <w:rFonts w:asciiTheme="minorHAnsi" w:hAnsiTheme="minorHAnsi" w:cstheme="minorHAnsi"/>
                <w:sz w:val="22"/>
                <w:szCs w:val="22"/>
                <w:lang w:val="fr-FR"/>
              </w:rPr>
            </w:pPr>
            <w:r w:rsidRPr="007A4407">
              <w:rPr>
                <w:rFonts w:asciiTheme="minorHAnsi" w:hAnsiTheme="minorHAnsi" w:cstheme="minorHAnsi"/>
                <w:sz w:val="22"/>
                <w:szCs w:val="22"/>
                <w:lang w:val="fr-FR"/>
              </w:rPr>
              <w:t xml:space="preserve">Clôture </w:t>
            </w:r>
          </w:p>
          <w:p w14:paraId="2B7E888A" w14:textId="437D9BED" w:rsidR="0082178A" w:rsidRPr="007A4407" w:rsidRDefault="00D247CD" w:rsidP="00D247CD">
            <w:pPr>
              <w:pStyle w:val="ListParagraph"/>
              <w:numPr>
                <w:ilvl w:val="0"/>
                <w:numId w:val="11"/>
              </w:numPr>
              <w:textAlignment w:val="baseline"/>
              <w:rPr>
                <w:rFonts w:asciiTheme="minorHAnsi" w:hAnsiTheme="minorHAnsi" w:cstheme="minorHAnsi"/>
                <w:sz w:val="22"/>
                <w:szCs w:val="22"/>
                <w:lang w:val="fr-FR"/>
              </w:rPr>
            </w:pPr>
            <w:r w:rsidRPr="007A4407">
              <w:rPr>
                <w:rFonts w:asciiTheme="minorHAnsi" w:hAnsiTheme="minorHAnsi" w:cstheme="minorHAnsi"/>
                <w:sz w:val="22"/>
                <w:szCs w:val="22"/>
                <w:lang w:val="fr-FR"/>
              </w:rPr>
              <w:t>Réflexions sur le premier jour</w:t>
            </w:r>
          </w:p>
        </w:tc>
        <w:tc>
          <w:tcPr>
            <w:tcW w:w="1507" w:type="dxa"/>
            <w:tcBorders>
              <w:top w:val="single" w:sz="6" w:space="0" w:color="auto"/>
              <w:left w:val="nil"/>
              <w:bottom w:val="single" w:sz="6" w:space="0" w:color="auto"/>
              <w:right w:val="single" w:sz="6" w:space="0" w:color="auto"/>
            </w:tcBorders>
            <w:shd w:val="clear" w:color="auto" w:fill="auto"/>
          </w:tcPr>
          <w:p w14:paraId="3048E003" w14:textId="77777777" w:rsidR="0082178A" w:rsidRPr="007A4407" w:rsidRDefault="0082178A" w:rsidP="0082178A">
            <w:pPr>
              <w:pStyle w:val="ListParagraph"/>
              <w:ind w:left="248" w:hanging="180"/>
              <w:textAlignment w:val="baseline"/>
              <w:rPr>
                <w:rFonts w:ascii="Calibri" w:hAnsi="Calibri" w:cs="Calibri"/>
                <w:sz w:val="22"/>
                <w:szCs w:val="22"/>
                <w:lang w:val="fr-FR"/>
              </w:rPr>
            </w:pPr>
          </w:p>
        </w:tc>
        <w:tc>
          <w:tcPr>
            <w:tcW w:w="1103" w:type="dxa"/>
            <w:tcBorders>
              <w:top w:val="single" w:sz="6" w:space="0" w:color="auto"/>
              <w:left w:val="nil"/>
              <w:bottom w:val="single" w:sz="6" w:space="0" w:color="auto"/>
              <w:right w:val="single" w:sz="6" w:space="0" w:color="auto"/>
            </w:tcBorders>
          </w:tcPr>
          <w:p w14:paraId="76C6B0AC" w14:textId="77777777" w:rsidR="0082178A" w:rsidRPr="007A4407" w:rsidRDefault="0082178A" w:rsidP="0082178A">
            <w:pPr>
              <w:textAlignment w:val="baseline"/>
              <w:rPr>
                <w:rFonts w:ascii="Calibri" w:hAnsi="Calibri" w:cs="Calibri"/>
                <w:sz w:val="22"/>
                <w:szCs w:val="22"/>
                <w:lang w:val="fr-FR"/>
              </w:rPr>
            </w:pPr>
          </w:p>
        </w:tc>
      </w:tr>
      <w:tr w:rsidR="0082178A" w:rsidRPr="007A4407" w14:paraId="17FBA6FF" w14:textId="77777777" w:rsidTr="00C764BD">
        <w:tc>
          <w:tcPr>
            <w:tcW w:w="1336" w:type="dxa"/>
            <w:tcBorders>
              <w:top w:val="outset" w:sz="6" w:space="0" w:color="auto"/>
              <w:left w:val="outset" w:sz="6" w:space="0" w:color="auto"/>
              <w:bottom w:val="outset" w:sz="6" w:space="0" w:color="auto"/>
              <w:right w:val="outset" w:sz="6" w:space="0" w:color="auto"/>
            </w:tcBorders>
            <w:shd w:val="clear" w:color="auto" w:fill="auto"/>
          </w:tcPr>
          <w:p w14:paraId="7AD0B845" w14:textId="57B2CC1D" w:rsidR="0082178A" w:rsidRPr="007A4407" w:rsidRDefault="007A4407" w:rsidP="0082178A">
            <w:pPr>
              <w:ind w:left="-90"/>
              <w:jc w:val="center"/>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Facilitateurs</w:t>
            </w:r>
          </w:p>
        </w:tc>
        <w:tc>
          <w:tcPr>
            <w:tcW w:w="6216" w:type="dxa"/>
            <w:gridSpan w:val="2"/>
            <w:tcBorders>
              <w:top w:val="single" w:sz="6" w:space="0" w:color="auto"/>
              <w:left w:val="nil"/>
              <w:bottom w:val="single" w:sz="6" w:space="0" w:color="auto"/>
              <w:right w:val="single" w:sz="6" w:space="0" w:color="auto"/>
            </w:tcBorders>
            <w:shd w:val="clear" w:color="auto" w:fill="auto"/>
          </w:tcPr>
          <w:p w14:paraId="343A3663" w14:textId="26D42D0C" w:rsidR="0082178A" w:rsidRPr="007A4407" w:rsidRDefault="00D247CD" w:rsidP="0082178A">
            <w:pPr>
              <w:pStyle w:val="ListParagraph"/>
              <w:numPr>
                <w:ilvl w:val="0"/>
                <w:numId w:val="11"/>
              </w:numPr>
              <w:ind w:left="248" w:hanging="180"/>
              <w:textAlignment w:val="baseline"/>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Les facilitateurs font un débriefing et se préparent pour le jour suivant.</w:t>
            </w:r>
          </w:p>
        </w:tc>
        <w:tc>
          <w:tcPr>
            <w:tcW w:w="1507" w:type="dxa"/>
            <w:tcBorders>
              <w:top w:val="single" w:sz="6" w:space="0" w:color="auto"/>
              <w:left w:val="nil"/>
              <w:bottom w:val="single" w:sz="6" w:space="0" w:color="auto"/>
              <w:right w:val="single" w:sz="6" w:space="0" w:color="auto"/>
            </w:tcBorders>
            <w:shd w:val="clear" w:color="auto" w:fill="auto"/>
          </w:tcPr>
          <w:p w14:paraId="38454F9A" w14:textId="77777777" w:rsidR="0082178A" w:rsidRPr="007A4407" w:rsidRDefault="0082178A" w:rsidP="0082178A">
            <w:pPr>
              <w:ind w:left="68"/>
              <w:textAlignment w:val="baseline"/>
              <w:rPr>
                <w:rFonts w:asciiTheme="minorHAnsi" w:eastAsiaTheme="minorEastAsia" w:hAnsiTheme="minorHAnsi" w:cstheme="minorBidi"/>
                <w:sz w:val="22"/>
                <w:szCs w:val="22"/>
                <w:lang w:val="fr-FR"/>
              </w:rPr>
            </w:pPr>
          </w:p>
        </w:tc>
        <w:tc>
          <w:tcPr>
            <w:tcW w:w="1103" w:type="dxa"/>
            <w:tcBorders>
              <w:top w:val="single" w:sz="6" w:space="0" w:color="auto"/>
              <w:left w:val="nil"/>
              <w:bottom w:val="single" w:sz="6" w:space="0" w:color="auto"/>
              <w:right w:val="single" w:sz="6" w:space="0" w:color="auto"/>
            </w:tcBorders>
          </w:tcPr>
          <w:p w14:paraId="560BA667" w14:textId="77777777" w:rsidR="0082178A" w:rsidRPr="007A4407" w:rsidRDefault="0082178A" w:rsidP="0082178A">
            <w:pPr>
              <w:textAlignment w:val="baseline"/>
              <w:rPr>
                <w:rFonts w:ascii="Calibri" w:hAnsi="Calibri" w:cs="Calibri"/>
                <w:sz w:val="22"/>
                <w:szCs w:val="22"/>
                <w:lang w:val="fr-FR"/>
              </w:rPr>
            </w:pPr>
          </w:p>
        </w:tc>
      </w:tr>
    </w:tbl>
    <w:p w14:paraId="2C42357E" w14:textId="77777777" w:rsidR="0082178A" w:rsidRPr="007A4407" w:rsidRDefault="0082178A" w:rsidP="0082178A">
      <w:pPr>
        <w:rPr>
          <w:lang w:val="fr-FR"/>
        </w:rPr>
      </w:pPr>
    </w:p>
    <w:bookmarkEnd w:id="0"/>
    <w:p w14:paraId="54428A78" w14:textId="2569C17C" w:rsidR="0082178A" w:rsidRPr="007A4407" w:rsidRDefault="0082178A" w:rsidP="0082178A">
      <w:pPr>
        <w:pStyle w:val="NoSpacing"/>
        <w:rPr>
          <w:b/>
          <w:bCs/>
          <w:sz w:val="28"/>
          <w:szCs w:val="28"/>
          <w:lang w:val="fr-FR"/>
        </w:rPr>
      </w:pPr>
      <w:r w:rsidRPr="007A4407">
        <w:rPr>
          <w:b/>
          <w:bCs/>
          <w:sz w:val="28"/>
          <w:szCs w:val="28"/>
          <w:lang w:val="fr-FR"/>
        </w:rPr>
        <w:t>Date_________________</w:t>
      </w:r>
      <w:r w:rsidRPr="007A4407">
        <w:rPr>
          <w:rFonts w:asciiTheme="minorHAnsi" w:eastAsia="Century Gothic" w:hAnsiTheme="minorHAnsi" w:cstheme="minorBidi"/>
          <w:b/>
          <w:bCs/>
          <w:sz w:val="28"/>
          <w:szCs w:val="28"/>
          <w:lang w:val="fr-FR"/>
        </w:rPr>
        <w:t xml:space="preserve"> </w:t>
      </w:r>
      <w:r w:rsidR="00D247CD" w:rsidRPr="007A4407">
        <w:rPr>
          <w:rFonts w:asciiTheme="minorHAnsi" w:eastAsia="Century Gothic" w:hAnsiTheme="minorHAnsi" w:cstheme="minorBidi"/>
          <w:b/>
          <w:bCs/>
          <w:sz w:val="28"/>
          <w:szCs w:val="28"/>
          <w:lang w:val="fr-FR"/>
        </w:rPr>
        <w:t xml:space="preserve">Travail prolongé et dystocie, Jour 2 </w:t>
      </w:r>
      <w:r w:rsidRPr="007A4407">
        <w:rPr>
          <w:rFonts w:asciiTheme="minorHAnsi" w:eastAsia="Century Gothic" w:hAnsiTheme="minorHAnsi" w:cstheme="minorBidi"/>
          <w:b/>
          <w:bCs/>
          <w:sz w:val="28"/>
          <w:szCs w:val="28"/>
          <w:lang w:val="fr-FR"/>
        </w:rPr>
        <w:t xml:space="preserve"> </w:t>
      </w:r>
    </w:p>
    <w:p w14:paraId="2389EC3A" w14:textId="429F4570" w:rsidR="00E01A7B" w:rsidRPr="007A4407" w:rsidRDefault="00E01A7B" w:rsidP="0082178A">
      <w:pPr>
        <w:pStyle w:val="NoSpacing"/>
        <w:rPr>
          <w:b/>
          <w:bCs/>
          <w:sz w:val="28"/>
          <w:szCs w:val="28"/>
          <w:lang w:val="fr-FR"/>
        </w:rPr>
      </w:pPr>
      <w:r w:rsidRPr="007A4407">
        <w:rPr>
          <w:b/>
          <w:bCs/>
          <w:sz w:val="28"/>
          <w:szCs w:val="28"/>
          <w:lang w:val="fr-FR"/>
        </w:rPr>
        <w:t>Facilitat</w:t>
      </w:r>
      <w:r w:rsidR="00D216EF" w:rsidRPr="007A4407">
        <w:rPr>
          <w:b/>
          <w:bCs/>
          <w:sz w:val="28"/>
          <w:szCs w:val="28"/>
          <w:lang w:val="fr-FR"/>
        </w:rPr>
        <w:t>eu</w:t>
      </w:r>
      <w:r w:rsidRPr="007A4407">
        <w:rPr>
          <w:b/>
          <w:bCs/>
          <w:sz w:val="28"/>
          <w:szCs w:val="28"/>
          <w:lang w:val="fr-FR"/>
        </w:rPr>
        <w:t>rs</w:t>
      </w:r>
      <w:r w:rsidR="00D216EF" w:rsidRPr="007A4407">
        <w:rPr>
          <w:b/>
          <w:bCs/>
          <w:sz w:val="28"/>
          <w:szCs w:val="28"/>
          <w:lang w:val="fr-FR"/>
        </w:rPr>
        <w:t xml:space="preserve"> </w:t>
      </w:r>
      <w:r w:rsidRPr="007A4407">
        <w:rPr>
          <w:b/>
          <w:bCs/>
          <w:sz w:val="28"/>
          <w:szCs w:val="28"/>
          <w:lang w:val="fr-FR"/>
        </w:rPr>
        <w:t>:</w:t>
      </w:r>
    </w:p>
    <w:tbl>
      <w:tblPr>
        <w:tblpPr w:leftFromText="187" w:rightFromText="187" w:vertAnchor="text" w:horzAnchor="margin" w:tblpX="-196" w:tblpY="211"/>
        <w:tblOverlap w:val="neve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8"/>
        <w:gridCol w:w="6314"/>
        <w:gridCol w:w="1350"/>
        <w:gridCol w:w="1077"/>
        <w:gridCol w:w="7"/>
        <w:gridCol w:w="11"/>
      </w:tblGrid>
      <w:tr w:rsidR="0082178A" w:rsidRPr="007A4407" w14:paraId="4F8F44BA" w14:textId="77777777" w:rsidTr="00C764BD">
        <w:trPr>
          <w:gridAfter w:val="1"/>
          <w:wAfter w:w="11" w:type="dxa"/>
          <w:tblHeader/>
        </w:trPr>
        <w:tc>
          <w:tcPr>
            <w:tcW w:w="1328" w:type="dxa"/>
            <w:tcBorders>
              <w:top w:val="outset" w:sz="6" w:space="0" w:color="auto"/>
              <w:left w:val="outset" w:sz="6" w:space="0" w:color="auto"/>
              <w:bottom w:val="outset" w:sz="6" w:space="0" w:color="auto"/>
              <w:right w:val="outset" w:sz="6" w:space="0" w:color="auto"/>
            </w:tcBorders>
            <w:shd w:val="clear" w:color="auto" w:fill="DBE5F1"/>
            <w:hideMark/>
          </w:tcPr>
          <w:p w14:paraId="17C70513" w14:textId="6C265043" w:rsidR="0082178A" w:rsidRPr="007A4407" w:rsidRDefault="0082178A" w:rsidP="0082178A">
            <w:pPr>
              <w:jc w:val="center"/>
              <w:textAlignment w:val="baseline"/>
              <w:rPr>
                <w:lang w:val="fr-FR"/>
              </w:rPr>
            </w:pPr>
            <w:bookmarkStart w:id="1" w:name="_Hlk80043565"/>
            <w:r w:rsidRPr="007A4407">
              <w:rPr>
                <w:lang w:val="fr-FR"/>
              </w:rPr>
              <w:br w:type="page"/>
            </w:r>
            <w:r w:rsidR="00D247CD" w:rsidRPr="007A4407">
              <w:rPr>
                <w:rFonts w:ascii="Calibri" w:hAnsi="Calibri" w:cs="Calibri"/>
                <w:b/>
                <w:bCs/>
                <w:sz w:val="22"/>
                <w:szCs w:val="22"/>
                <w:lang w:val="fr-FR"/>
              </w:rPr>
              <w:t>Heure</w:t>
            </w:r>
          </w:p>
        </w:tc>
        <w:tc>
          <w:tcPr>
            <w:tcW w:w="6314" w:type="dxa"/>
            <w:tcBorders>
              <w:top w:val="single" w:sz="6" w:space="0" w:color="auto"/>
              <w:left w:val="nil"/>
              <w:bottom w:val="single" w:sz="6" w:space="0" w:color="auto"/>
              <w:right w:val="single" w:sz="6" w:space="0" w:color="auto"/>
            </w:tcBorders>
            <w:shd w:val="clear" w:color="auto" w:fill="DBE5F1"/>
            <w:hideMark/>
          </w:tcPr>
          <w:p w14:paraId="491A6E76" w14:textId="7337BAB8" w:rsidR="0082178A" w:rsidRPr="007A4407" w:rsidRDefault="0082178A" w:rsidP="0082178A">
            <w:pPr>
              <w:jc w:val="center"/>
              <w:textAlignment w:val="baseline"/>
              <w:rPr>
                <w:lang w:val="fr-FR"/>
              </w:rPr>
            </w:pPr>
            <w:r w:rsidRPr="007A4407">
              <w:rPr>
                <w:rFonts w:ascii="Calibri" w:hAnsi="Calibri" w:cs="Calibri"/>
                <w:b/>
                <w:bCs/>
                <w:sz w:val="22"/>
                <w:szCs w:val="22"/>
                <w:lang w:val="fr-FR"/>
              </w:rPr>
              <w:t>Description</w:t>
            </w:r>
            <w:r w:rsidR="00D247CD" w:rsidRPr="007A4407">
              <w:rPr>
                <w:rFonts w:ascii="Calibri" w:hAnsi="Calibri" w:cs="Calibri"/>
                <w:b/>
                <w:bCs/>
                <w:sz w:val="22"/>
                <w:szCs w:val="22"/>
                <w:lang w:val="fr-FR"/>
              </w:rPr>
              <w:t xml:space="preserve"> d</w:t>
            </w:r>
            <w:r w:rsidR="00556A04" w:rsidRPr="007A4407">
              <w:rPr>
                <w:rFonts w:ascii="Calibri" w:hAnsi="Calibri" w:cs="Calibri"/>
                <w:b/>
                <w:bCs/>
                <w:sz w:val="22"/>
                <w:szCs w:val="22"/>
                <w:lang w:val="fr-FR"/>
              </w:rPr>
              <w:t>es s</w:t>
            </w:r>
            <w:r w:rsidR="00D247CD" w:rsidRPr="007A4407">
              <w:rPr>
                <w:rFonts w:ascii="Calibri" w:hAnsi="Calibri" w:cs="Calibri"/>
                <w:b/>
                <w:bCs/>
                <w:sz w:val="22"/>
                <w:szCs w:val="22"/>
                <w:lang w:val="fr-FR"/>
              </w:rPr>
              <w:t>ession</w:t>
            </w:r>
            <w:r w:rsidR="00556A04" w:rsidRPr="007A4407">
              <w:rPr>
                <w:rFonts w:ascii="Calibri" w:hAnsi="Calibri" w:cs="Calibri"/>
                <w:b/>
                <w:bCs/>
                <w:sz w:val="22"/>
                <w:szCs w:val="22"/>
                <w:lang w:val="fr-FR"/>
              </w:rPr>
              <w:t>s</w:t>
            </w:r>
          </w:p>
        </w:tc>
        <w:tc>
          <w:tcPr>
            <w:tcW w:w="1350" w:type="dxa"/>
            <w:tcBorders>
              <w:top w:val="single" w:sz="6" w:space="0" w:color="auto"/>
              <w:left w:val="nil"/>
              <w:bottom w:val="single" w:sz="6" w:space="0" w:color="auto"/>
              <w:right w:val="single" w:sz="4" w:space="0" w:color="auto"/>
            </w:tcBorders>
            <w:shd w:val="clear" w:color="auto" w:fill="DBE5F1"/>
            <w:hideMark/>
          </w:tcPr>
          <w:p w14:paraId="160C866D" w14:textId="74508A87" w:rsidR="0082178A" w:rsidRPr="007A4407" w:rsidRDefault="0082178A" w:rsidP="0082178A">
            <w:pPr>
              <w:jc w:val="center"/>
              <w:textAlignment w:val="baseline"/>
              <w:rPr>
                <w:lang w:val="fr-FR"/>
              </w:rPr>
            </w:pPr>
            <w:r w:rsidRPr="007A4407">
              <w:rPr>
                <w:rFonts w:ascii="Calibri" w:hAnsi="Calibri" w:cs="Calibri"/>
                <w:b/>
                <w:bCs/>
                <w:sz w:val="22"/>
                <w:szCs w:val="22"/>
                <w:lang w:val="fr-FR"/>
              </w:rPr>
              <w:t>Mat</w:t>
            </w:r>
            <w:r w:rsidR="007A4407" w:rsidRPr="007A4407">
              <w:rPr>
                <w:rFonts w:ascii="Calibri" w:hAnsi="Calibri" w:cs="Calibri"/>
                <w:b/>
                <w:bCs/>
                <w:sz w:val="22"/>
                <w:szCs w:val="22"/>
                <w:lang w:val="fr-FR"/>
              </w:rPr>
              <w:t>é</w:t>
            </w:r>
            <w:r w:rsidRPr="007A4407">
              <w:rPr>
                <w:rFonts w:ascii="Calibri" w:hAnsi="Calibri" w:cs="Calibri"/>
                <w:b/>
                <w:bCs/>
                <w:sz w:val="22"/>
                <w:szCs w:val="22"/>
                <w:lang w:val="fr-FR"/>
              </w:rPr>
              <w:t>ri</w:t>
            </w:r>
            <w:r w:rsidR="007A4407" w:rsidRPr="007A4407">
              <w:rPr>
                <w:rFonts w:ascii="Calibri" w:hAnsi="Calibri" w:cs="Calibri"/>
                <w:b/>
                <w:bCs/>
                <w:sz w:val="22"/>
                <w:szCs w:val="22"/>
                <w:lang w:val="fr-FR"/>
              </w:rPr>
              <w:t>e</w:t>
            </w:r>
            <w:r w:rsidRPr="007A4407">
              <w:rPr>
                <w:rFonts w:ascii="Calibri" w:hAnsi="Calibri" w:cs="Calibri"/>
                <w:b/>
                <w:bCs/>
                <w:sz w:val="22"/>
                <w:szCs w:val="22"/>
                <w:lang w:val="fr-FR"/>
              </w:rPr>
              <w:t>ls</w:t>
            </w:r>
            <w:r w:rsidRPr="007A4407">
              <w:rPr>
                <w:rFonts w:ascii="Calibri" w:hAnsi="Calibri" w:cs="Calibri"/>
                <w:sz w:val="22"/>
                <w:szCs w:val="22"/>
                <w:lang w:val="fr-FR"/>
              </w:rPr>
              <w:t> </w:t>
            </w:r>
          </w:p>
        </w:tc>
        <w:tc>
          <w:tcPr>
            <w:tcW w:w="1084" w:type="dxa"/>
            <w:gridSpan w:val="2"/>
            <w:tcBorders>
              <w:top w:val="single" w:sz="6" w:space="0" w:color="auto"/>
              <w:left w:val="single" w:sz="4" w:space="0" w:color="auto"/>
              <w:bottom w:val="single" w:sz="6" w:space="0" w:color="auto"/>
              <w:right w:val="single" w:sz="6" w:space="0" w:color="auto"/>
            </w:tcBorders>
            <w:shd w:val="clear" w:color="auto" w:fill="DBE5F1"/>
          </w:tcPr>
          <w:p w14:paraId="798DCA1A" w14:textId="464EFE2F" w:rsidR="0082178A" w:rsidRPr="007A4407" w:rsidRDefault="007A4407" w:rsidP="0082178A">
            <w:pPr>
              <w:jc w:val="center"/>
              <w:textAlignment w:val="baseline"/>
              <w:rPr>
                <w:rFonts w:ascii="Calibri" w:hAnsi="Calibri" w:cs="Calibri"/>
                <w:b/>
                <w:bCs/>
                <w:sz w:val="22"/>
                <w:szCs w:val="22"/>
                <w:lang w:val="fr-FR"/>
              </w:rPr>
            </w:pPr>
            <w:r w:rsidRPr="007A4407">
              <w:rPr>
                <w:rFonts w:ascii="Calibri" w:hAnsi="Calibri" w:cs="Calibri"/>
                <w:b/>
                <w:bCs/>
                <w:sz w:val="22"/>
                <w:szCs w:val="22"/>
                <w:lang w:val="fr-FR"/>
              </w:rPr>
              <w:t>Facilitateur</w:t>
            </w:r>
          </w:p>
        </w:tc>
      </w:tr>
      <w:tr w:rsidR="0082178A" w:rsidRPr="007A4407" w14:paraId="363C70D7" w14:textId="77777777" w:rsidTr="00C764BD">
        <w:trPr>
          <w:gridAfter w:val="2"/>
          <w:wAfter w:w="18" w:type="dxa"/>
          <w:trHeight w:val="15"/>
        </w:trPr>
        <w:tc>
          <w:tcPr>
            <w:tcW w:w="1328" w:type="dxa"/>
            <w:tcBorders>
              <w:top w:val="outset" w:sz="6" w:space="0" w:color="auto"/>
              <w:left w:val="outset" w:sz="6" w:space="0" w:color="auto"/>
              <w:bottom w:val="outset" w:sz="6" w:space="0" w:color="auto"/>
              <w:right w:val="outset" w:sz="6" w:space="0" w:color="auto"/>
            </w:tcBorders>
            <w:shd w:val="clear" w:color="auto" w:fill="auto"/>
            <w:hideMark/>
          </w:tcPr>
          <w:p w14:paraId="464C6205" w14:textId="77777777" w:rsidR="0082178A" w:rsidRPr="007A4407" w:rsidRDefault="0082178A" w:rsidP="0082178A">
            <w:pPr>
              <w:jc w:val="center"/>
              <w:textAlignment w:val="baseline"/>
              <w:rPr>
                <w:rFonts w:ascii="Calibri" w:hAnsi="Calibri" w:cs="Calibri"/>
                <w:sz w:val="22"/>
                <w:szCs w:val="22"/>
                <w:lang w:val="fr-FR"/>
              </w:rPr>
            </w:pPr>
            <w:r w:rsidRPr="007A4407">
              <w:rPr>
                <w:rFonts w:ascii="Calibri" w:hAnsi="Calibri" w:cs="Calibri"/>
                <w:sz w:val="22"/>
                <w:szCs w:val="22"/>
                <w:lang w:val="fr-FR"/>
              </w:rPr>
              <w:t>8:30 – 8:50</w:t>
            </w:r>
          </w:p>
          <w:p w14:paraId="7B593A78" w14:textId="487F2E76" w:rsidR="0082178A" w:rsidRPr="007A4407" w:rsidRDefault="0082178A" w:rsidP="0082178A">
            <w:pPr>
              <w:jc w:val="center"/>
              <w:textAlignment w:val="baseline"/>
              <w:rPr>
                <w:lang w:val="fr-FR"/>
              </w:rPr>
            </w:pPr>
            <w:r w:rsidRPr="007A4407">
              <w:rPr>
                <w:rFonts w:ascii="Calibri" w:hAnsi="Calibri" w:cs="Calibri"/>
                <w:sz w:val="22"/>
                <w:szCs w:val="22"/>
                <w:lang w:val="fr-FR"/>
              </w:rPr>
              <w:t>Arri</w:t>
            </w:r>
            <w:r w:rsidR="00563508" w:rsidRPr="007A4407">
              <w:rPr>
                <w:rFonts w:ascii="Calibri" w:hAnsi="Calibri" w:cs="Calibri"/>
                <w:sz w:val="22"/>
                <w:szCs w:val="22"/>
                <w:lang w:val="fr-FR"/>
              </w:rPr>
              <w:t>vée</w:t>
            </w:r>
            <w:r w:rsidRPr="007A4407">
              <w:rPr>
                <w:rFonts w:ascii="Calibri" w:hAnsi="Calibri" w:cs="Calibri"/>
                <w:sz w:val="22"/>
                <w:szCs w:val="22"/>
                <w:lang w:val="fr-FR"/>
              </w:rPr>
              <w:t> </w:t>
            </w:r>
          </w:p>
        </w:tc>
        <w:tc>
          <w:tcPr>
            <w:tcW w:w="6314" w:type="dxa"/>
            <w:tcBorders>
              <w:top w:val="single" w:sz="6" w:space="0" w:color="auto"/>
              <w:left w:val="nil"/>
              <w:bottom w:val="single" w:sz="6" w:space="0" w:color="auto"/>
              <w:right w:val="single" w:sz="6" w:space="0" w:color="auto"/>
            </w:tcBorders>
            <w:shd w:val="clear" w:color="auto" w:fill="auto"/>
            <w:hideMark/>
          </w:tcPr>
          <w:p w14:paraId="6DAB0154" w14:textId="77777777" w:rsidR="00D247CD" w:rsidRPr="007A4407" w:rsidRDefault="00D247CD" w:rsidP="00D247CD">
            <w:pPr>
              <w:pStyle w:val="ListParagraph"/>
              <w:numPr>
                <w:ilvl w:val="0"/>
                <w:numId w:val="11"/>
              </w:numPr>
              <w:textAlignment w:val="baseline"/>
              <w:rPr>
                <w:rFonts w:ascii="Calibri" w:hAnsi="Calibri" w:cs="Calibri"/>
                <w:sz w:val="22"/>
                <w:szCs w:val="22"/>
                <w:lang w:val="fr-FR"/>
              </w:rPr>
            </w:pPr>
            <w:r w:rsidRPr="007A4407">
              <w:rPr>
                <w:rFonts w:ascii="Calibri" w:hAnsi="Calibri" w:cs="Calibri"/>
                <w:sz w:val="22"/>
                <w:szCs w:val="22"/>
                <w:lang w:val="fr-FR"/>
              </w:rPr>
              <w:t xml:space="preserve">Bienvenue </w:t>
            </w:r>
          </w:p>
          <w:p w14:paraId="545EE21C" w14:textId="22E9B8C7" w:rsidR="00D247CD" w:rsidRPr="007A4407" w:rsidRDefault="00D247CD" w:rsidP="00D247CD">
            <w:pPr>
              <w:pStyle w:val="ListParagraph"/>
              <w:numPr>
                <w:ilvl w:val="0"/>
                <w:numId w:val="11"/>
              </w:numPr>
              <w:textAlignment w:val="baseline"/>
              <w:rPr>
                <w:rFonts w:ascii="Calibri" w:hAnsi="Calibri" w:cs="Calibri"/>
                <w:sz w:val="22"/>
                <w:szCs w:val="22"/>
                <w:lang w:val="fr-FR"/>
              </w:rPr>
            </w:pPr>
            <w:r w:rsidRPr="007A4407">
              <w:rPr>
                <w:rFonts w:ascii="Calibri" w:hAnsi="Calibri" w:cs="Calibri"/>
                <w:sz w:val="22"/>
                <w:szCs w:val="22"/>
                <w:lang w:val="fr-FR"/>
              </w:rPr>
              <w:t xml:space="preserve">Fiche d'inscription </w:t>
            </w:r>
          </w:p>
          <w:p w14:paraId="571529E8" w14:textId="0ABF1D32" w:rsidR="00D247CD" w:rsidRPr="007A4407" w:rsidRDefault="00D247CD" w:rsidP="00D247CD">
            <w:pPr>
              <w:pStyle w:val="ListParagraph"/>
              <w:numPr>
                <w:ilvl w:val="0"/>
                <w:numId w:val="11"/>
              </w:numPr>
              <w:textAlignment w:val="baseline"/>
              <w:rPr>
                <w:rFonts w:ascii="Calibri" w:hAnsi="Calibri" w:cs="Calibri"/>
                <w:sz w:val="22"/>
                <w:szCs w:val="22"/>
                <w:lang w:val="fr-FR"/>
              </w:rPr>
            </w:pPr>
            <w:r w:rsidRPr="007A4407">
              <w:rPr>
                <w:rFonts w:ascii="Calibri" w:hAnsi="Calibri" w:cs="Calibri"/>
                <w:sz w:val="22"/>
                <w:szCs w:val="22"/>
                <w:lang w:val="fr-FR"/>
              </w:rPr>
              <w:t xml:space="preserve">Perles du jour 1 </w:t>
            </w:r>
          </w:p>
          <w:p w14:paraId="0A630B54" w14:textId="4EDFA42F" w:rsidR="0082178A" w:rsidRPr="007A4407" w:rsidRDefault="00D247CD" w:rsidP="00D247CD">
            <w:pPr>
              <w:numPr>
                <w:ilvl w:val="0"/>
                <w:numId w:val="11"/>
              </w:numPr>
              <w:textAlignment w:val="baseline"/>
              <w:rPr>
                <w:rFonts w:ascii="Calibri" w:hAnsi="Calibri" w:cs="Calibri"/>
                <w:sz w:val="22"/>
                <w:szCs w:val="22"/>
                <w:lang w:val="fr-FR"/>
              </w:rPr>
            </w:pPr>
            <w:r w:rsidRPr="007A4407">
              <w:rPr>
                <w:rFonts w:ascii="Calibri" w:hAnsi="Calibri" w:cs="Calibri"/>
                <w:sz w:val="22"/>
                <w:szCs w:val="22"/>
                <w:lang w:val="fr-FR"/>
              </w:rPr>
              <w:t>Remarque : le tableau à feuilles P&amp;OL - Partie 2 de 2 et le plan d'action sont affichés à toutes les stations ainsi que les vidéos et le projecteur/ordinateur portable si vous en utilisez, les simulateurs et le matériel d'accouchement . Distribuer le GP partie 2 de 2</w:t>
            </w:r>
            <w:r w:rsidR="001E7C48">
              <w:rPr>
                <w:rFonts w:ascii="Calibri" w:hAnsi="Calibri" w:cs="Calibri"/>
                <w:sz w:val="22"/>
                <w:szCs w:val="22"/>
                <w:lang w:val="fr-FR"/>
              </w:rPr>
              <w:t>.</w:t>
            </w:r>
          </w:p>
        </w:tc>
        <w:tc>
          <w:tcPr>
            <w:tcW w:w="1350" w:type="dxa"/>
            <w:tcBorders>
              <w:top w:val="single" w:sz="6" w:space="0" w:color="auto"/>
              <w:left w:val="nil"/>
              <w:bottom w:val="single" w:sz="6" w:space="0" w:color="auto"/>
              <w:right w:val="single" w:sz="6" w:space="0" w:color="auto"/>
            </w:tcBorders>
            <w:shd w:val="clear" w:color="auto" w:fill="auto"/>
            <w:hideMark/>
          </w:tcPr>
          <w:p w14:paraId="2ECAB914" w14:textId="71C5A6DE" w:rsidR="0082178A" w:rsidRPr="007A4407" w:rsidRDefault="00556A04" w:rsidP="0082178A">
            <w:pPr>
              <w:ind w:left="68"/>
              <w:textAlignment w:val="baseline"/>
              <w:rPr>
                <w:rFonts w:ascii="Calibri" w:hAnsi="Calibri" w:cs="Calibri"/>
                <w:sz w:val="22"/>
                <w:szCs w:val="22"/>
                <w:lang w:val="fr-FR"/>
              </w:rPr>
            </w:pPr>
            <w:r w:rsidRPr="007A4407">
              <w:rPr>
                <w:rFonts w:ascii="Calibri" w:hAnsi="Calibri" w:cs="Calibri"/>
                <w:sz w:val="22"/>
                <w:szCs w:val="22"/>
                <w:lang w:val="fr-FR"/>
              </w:rPr>
              <w:t xml:space="preserve">Fiche d'inscription </w:t>
            </w:r>
          </w:p>
        </w:tc>
        <w:tc>
          <w:tcPr>
            <w:tcW w:w="1077" w:type="dxa"/>
            <w:tcBorders>
              <w:top w:val="single" w:sz="6" w:space="0" w:color="auto"/>
              <w:left w:val="single" w:sz="4" w:space="0" w:color="auto"/>
              <w:bottom w:val="single" w:sz="6" w:space="0" w:color="auto"/>
              <w:right w:val="single" w:sz="6" w:space="0" w:color="auto"/>
            </w:tcBorders>
          </w:tcPr>
          <w:p w14:paraId="322AFD19" w14:textId="77777777" w:rsidR="0082178A" w:rsidRPr="007A4407" w:rsidRDefault="0082178A" w:rsidP="0082178A">
            <w:pPr>
              <w:textAlignment w:val="baseline"/>
              <w:rPr>
                <w:rFonts w:ascii="Calibri" w:hAnsi="Calibri" w:cs="Calibri"/>
                <w:sz w:val="22"/>
                <w:szCs w:val="22"/>
                <w:lang w:val="fr-FR"/>
              </w:rPr>
            </w:pPr>
          </w:p>
        </w:tc>
      </w:tr>
      <w:tr w:rsidR="0082178A" w:rsidRPr="007A4407" w14:paraId="6B9F7C19" w14:textId="77777777" w:rsidTr="0082178A">
        <w:tc>
          <w:tcPr>
            <w:tcW w:w="10087" w:type="dxa"/>
            <w:gridSpan w:val="6"/>
            <w:tcBorders>
              <w:top w:val="outset" w:sz="6" w:space="0" w:color="auto"/>
              <w:left w:val="outset" w:sz="6" w:space="0" w:color="auto"/>
              <w:bottom w:val="outset" w:sz="6" w:space="0" w:color="auto"/>
              <w:right w:val="single" w:sz="6" w:space="0" w:color="auto"/>
            </w:tcBorders>
            <w:shd w:val="clear" w:color="auto" w:fill="C6D9F1" w:themeFill="text2" w:themeFillTint="33"/>
            <w:vAlign w:val="center"/>
          </w:tcPr>
          <w:p w14:paraId="47C1A9E4" w14:textId="21EF1CB6" w:rsidR="0082178A" w:rsidRPr="007A4407" w:rsidRDefault="00556A04" w:rsidP="0082178A">
            <w:pPr>
              <w:ind w:left="180"/>
              <w:jc w:val="center"/>
              <w:textAlignment w:val="baseline"/>
              <w:rPr>
                <w:rFonts w:ascii="Calibri" w:hAnsi="Calibri" w:cs="Calibri"/>
                <w:b/>
                <w:sz w:val="22"/>
                <w:szCs w:val="22"/>
                <w:lang w:val="fr-FR"/>
              </w:rPr>
            </w:pPr>
            <w:r w:rsidRPr="007A4407">
              <w:rPr>
                <w:rFonts w:ascii="Calibri" w:hAnsi="Calibri" w:cs="Calibri"/>
                <w:b/>
                <w:sz w:val="22"/>
                <w:szCs w:val="22"/>
                <w:lang w:val="fr-FR"/>
              </w:rPr>
              <w:t>Accélération du travail</w:t>
            </w:r>
          </w:p>
        </w:tc>
      </w:tr>
      <w:tr w:rsidR="0082178A" w:rsidRPr="007A4407" w14:paraId="392FC884" w14:textId="77777777" w:rsidTr="00C764BD">
        <w:trPr>
          <w:gridAfter w:val="1"/>
          <w:wAfter w:w="11" w:type="dxa"/>
        </w:trPr>
        <w:tc>
          <w:tcPr>
            <w:tcW w:w="1328" w:type="dxa"/>
            <w:tcBorders>
              <w:top w:val="outset" w:sz="6" w:space="0" w:color="auto"/>
              <w:left w:val="outset" w:sz="6" w:space="0" w:color="auto"/>
              <w:bottom w:val="outset" w:sz="6" w:space="0" w:color="auto"/>
              <w:right w:val="outset" w:sz="6" w:space="0" w:color="auto"/>
            </w:tcBorders>
            <w:shd w:val="clear" w:color="auto" w:fill="auto"/>
          </w:tcPr>
          <w:p w14:paraId="6068B6FA" w14:textId="77777777"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8:50-9:00</w:t>
            </w:r>
          </w:p>
          <w:p w14:paraId="2C40843D" w14:textId="162FD794" w:rsidR="0082178A" w:rsidRPr="007A4407" w:rsidRDefault="00431BC8"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D216EF" w:rsidRPr="007A4407">
              <w:rPr>
                <w:rFonts w:ascii="Calibri" w:hAnsi="Calibri" w:cs="Calibri"/>
                <w:sz w:val="22"/>
                <w:szCs w:val="22"/>
                <w:lang w:val="fr-FR"/>
              </w:rPr>
              <w:t>e</w:t>
            </w:r>
          </w:p>
        </w:tc>
        <w:tc>
          <w:tcPr>
            <w:tcW w:w="6314" w:type="dxa"/>
            <w:tcBorders>
              <w:top w:val="single" w:sz="6" w:space="0" w:color="auto"/>
              <w:left w:val="nil"/>
              <w:bottom w:val="single" w:sz="6" w:space="0" w:color="auto"/>
              <w:right w:val="single" w:sz="6" w:space="0" w:color="auto"/>
            </w:tcBorders>
            <w:shd w:val="clear" w:color="auto" w:fill="auto"/>
          </w:tcPr>
          <w:p w14:paraId="5212DF48" w14:textId="77777777" w:rsidR="00D247CD" w:rsidRPr="007A4407" w:rsidRDefault="00D247CD" w:rsidP="00D247CD">
            <w:pPr>
              <w:ind w:left="29"/>
              <w:textAlignment w:val="baseline"/>
              <w:rPr>
                <w:rFonts w:ascii="Calibri" w:hAnsi="Calibri" w:cs="Calibri"/>
                <w:bCs/>
                <w:sz w:val="22"/>
                <w:szCs w:val="22"/>
                <w:lang w:val="fr-FR"/>
              </w:rPr>
            </w:pPr>
            <w:r w:rsidRPr="007A4407">
              <w:rPr>
                <w:rFonts w:ascii="Calibri" w:hAnsi="Calibri" w:cs="Calibri"/>
                <w:bCs/>
                <w:sz w:val="22"/>
                <w:szCs w:val="22"/>
                <w:lang w:val="fr-FR"/>
              </w:rPr>
              <w:t>Classifier - Contractions utérines inefficaces (page 2b)</w:t>
            </w:r>
          </w:p>
          <w:p w14:paraId="126C5514" w14:textId="74AA72D7" w:rsidR="0082178A" w:rsidRPr="007A4407" w:rsidRDefault="00D247CD" w:rsidP="00D247CD">
            <w:pPr>
              <w:pStyle w:val="ListParagraph"/>
              <w:numPr>
                <w:ilvl w:val="0"/>
                <w:numId w:val="11"/>
              </w:numPr>
              <w:ind w:left="248" w:right="75" w:hanging="180"/>
              <w:textAlignment w:val="baseline"/>
              <w:rPr>
                <w:rFonts w:ascii="Calibri" w:hAnsi="Calibri" w:cs="Calibri"/>
                <w:sz w:val="22"/>
                <w:szCs w:val="22"/>
                <w:lang w:val="fr-FR"/>
              </w:rPr>
            </w:pPr>
            <w:r w:rsidRPr="007A4407">
              <w:rPr>
                <w:rFonts w:ascii="Calibri" w:hAnsi="Calibri" w:cs="Calibri"/>
                <w:bCs/>
                <w:sz w:val="22"/>
                <w:szCs w:val="22"/>
                <w:lang w:val="fr-FR"/>
              </w:rPr>
              <w:t>Assurez-vous de toujours indiquer le plan d'action</w:t>
            </w:r>
            <w:r w:rsidR="001E7C48">
              <w:rPr>
                <w:rFonts w:ascii="Calibri" w:hAnsi="Calibri" w:cs="Calibri"/>
                <w:bCs/>
                <w:sz w:val="22"/>
                <w:szCs w:val="22"/>
                <w:lang w:val="fr-FR"/>
              </w:rPr>
              <w:t>.</w:t>
            </w:r>
          </w:p>
        </w:tc>
        <w:tc>
          <w:tcPr>
            <w:tcW w:w="1350" w:type="dxa"/>
            <w:tcBorders>
              <w:top w:val="single" w:sz="6" w:space="0" w:color="auto"/>
              <w:left w:val="nil"/>
              <w:bottom w:val="single" w:sz="6" w:space="0" w:color="auto"/>
              <w:right w:val="single" w:sz="6" w:space="0" w:color="auto"/>
            </w:tcBorders>
            <w:shd w:val="clear" w:color="auto" w:fill="auto"/>
          </w:tcPr>
          <w:p w14:paraId="6108A74C" w14:textId="532B510B" w:rsidR="0082178A" w:rsidRPr="007A4407" w:rsidRDefault="00556A04" w:rsidP="0082178A">
            <w:pPr>
              <w:ind w:left="180"/>
              <w:textAlignment w:val="baseline"/>
              <w:rPr>
                <w:rFonts w:ascii="Calibri" w:hAnsi="Calibri" w:cs="Calibri"/>
                <w:sz w:val="22"/>
                <w:szCs w:val="22"/>
                <w:lang w:val="fr-FR"/>
              </w:rPr>
            </w:pPr>
            <w:r w:rsidRPr="007A4407">
              <w:rPr>
                <w:rFonts w:ascii="Calibri" w:hAnsi="Calibri" w:cs="Calibri"/>
                <w:sz w:val="22"/>
                <w:szCs w:val="22"/>
                <w:lang w:val="fr-FR"/>
              </w:rPr>
              <w:t>Guide du prestatair</w:t>
            </w:r>
            <w:r w:rsidR="00F15F7C" w:rsidRPr="007A4407">
              <w:rPr>
                <w:rFonts w:ascii="Calibri" w:hAnsi="Calibri" w:cs="Calibri"/>
                <w:sz w:val="22"/>
                <w:szCs w:val="22"/>
                <w:lang w:val="fr-FR"/>
              </w:rPr>
              <w:t>e 2</w:t>
            </w:r>
          </w:p>
        </w:tc>
        <w:tc>
          <w:tcPr>
            <w:tcW w:w="1084" w:type="dxa"/>
            <w:gridSpan w:val="2"/>
            <w:tcBorders>
              <w:top w:val="single" w:sz="6" w:space="0" w:color="auto"/>
              <w:left w:val="nil"/>
              <w:bottom w:val="single" w:sz="6" w:space="0" w:color="auto"/>
              <w:right w:val="single" w:sz="6" w:space="0" w:color="auto"/>
            </w:tcBorders>
          </w:tcPr>
          <w:p w14:paraId="2406EFF1" w14:textId="77777777" w:rsidR="0082178A" w:rsidRPr="007A4407" w:rsidRDefault="0082178A" w:rsidP="0082178A">
            <w:pPr>
              <w:textAlignment w:val="baseline"/>
              <w:rPr>
                <w:rFonts w:ascii="Calibri" w:hAnsi="Calibri" w:cs="Calibri"/>
                <w:sz w:val="22"/>
                <w:szCs w:val="22"/>
                <w:lang w:val="fr-FR"/>
              </w:rPr>
            </w:pPr>
          </w:p>
        </w:tc>
      </w:tr>
      <w:tr w:rsidR="0082178A" w:rsidRPr="007A4407" w14:paraId="08559451" w14:textId="77777777" w:rsidTr="00C764BD">
        <w:trPr>
          <w:gridAfter w:val="1"/>
          <w:wAfter w:w="11" w:type="dxa"/>
        </w:trPr>
        <w:tc>
          <w:tcPr>
            <w:tcW w:w="1328" w:type="dxa"/>
            <w:tcBorders>
              <w:top w:val="outset" w:sz="6" w:space="0" w:color="auto"/>
              <w:left w:val="outset" w:sz="6" w:space="0" w:color="auto"/>
              <w:bottom w:val="outset" w:sz="6" w:space="0" w:color="auto"/>
              <w:right w:val="outset" w:sz="6" w:space="0" w:color="auto"/>
            </w:tcBorders>
            <w:shd w:val="clear" w:color="auto" w:fill="auto"/>
          </w:tcPr>
          <w:p w14:paraId="792C533B" w14:textId="77777777" w:rsidR="0082178A" w:rsidRPr="007A4407" w:rsidRDefault="0082178A" w:rsidP="0082178A">
            <w:pPr>
              <w:jc w:val="center"/>
              <w:textAlignment w:val="baseline"/>
              <w:rPr>
                <w:lang w:val="fr-FR"/>
              </w:rPr>
            </w:pPr>
            <w:r w:rsidRPr="007A4407">
              <w:rPr>
                <w:rFonts w:ascii="Calibri" w:hAnsi="Calibri" w:cs="Calibri"/>
                <w:sz w:val="22"/>
                <w:szCs w:val="22"/>
                <w:lang w:val="fr-FR"/>
              </w:rPr>
              <w:t>9:00-9:20</w:t>
            </w:r>
          </w:p>
          <w:p w14:paraId="3481F220" w14:textId="0F2337BE" w:rsidR="0082178A" w:rsidRPr="007A4407" w:rsidRDefault="00563508"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Travail en paires</w:t>
            </w:r>
          </w:p>
        </w:tc>
        <w:tc>
          <w:tcPr>
            <w:tcW w:w="6314" w:type="dxa"/>
            <w:tcBorders>
              <w:top w:val="single" w:sz="6" w:space="0" w:color="auto"/>
              <w:left w:val="nil"/>
              <w:bottom w:val="single" w:sz="6" w:space="0" w:color="auto"/>
              <w:right w:val="single" w:sz="6" w:space="0" w:color="auto"/>
            </w:tcBorders>
            <w:shd w:val="clear" w:color="auto" w:fill="auto"/>
          </w:tcPr>
          <w:p w14:paraId="3C9B49B1" w14:textId="77777777" w:rsidR="00D452B8" w:rsidRPr="007A4407" w:rsidRDefault="00D452B8" w:rsidP="00D452B8">
            <w:pPr>
              <w:ind w:left="29"/>
              <w:textAlignment w:val="baseline"/>
              <w:rPr>
                <w:rFonts w:ascii="Calibri" w:hAnsi="Calibri" w:cs="Calibri"/>
                <w:b/>
                <w:sz w:val="22"/>
                <w:szCs w:val="22"/>
                <w:lang w:val="fr-FR"/>
              </w:rPr>
            </w:pPr>
            <w:r w:rsidRPr="007A4407">
              <w:rPr>
                <w:rFonts w:ascii="Calibri" w:hAnsi="Calibri" w:cs="Calibri"/>
                <w:b/>
                <w:sz w:val="22"/>
                <w:szCs w:val="22"/>
                <w:lang w:val="fr-FR"/>
              </w:rPr>
              <w:t>Exercice - L'accélération est-elle nécessaire ? (page 3b)</w:t>
            </w:r>
          </w:p>
          <w:p w14:paraId="4391BE1D" w14:textId="6FA8523F" w:rsidR="0082178A" w:rsidRPr="007A4407" w:rsidRDefault="00D452B8" w:rsidP="00D452B8">
            <w:pPr>
              <w:pStyle w:val="ListParagraph"/>
              <w:numPr>
                <w:ilvl w:val="0"/>
                <w:numId w:val="11"/>
              </w:numPr>
              <w:ind w:left="248" w:hanging="180"/>
              <w:textAlignment w:val="baseline"/>
              <w:rPr>
                <w:rFonts w:ascii="Calibri" w:hAnsi="Calibri" w:cs="Calibri"/>
                <w:sz w:val="22"/>
                <w:szCs w:val="22"/>
                <w:lang w:val="fr-FR"/>
              </w:rPr>
            </w:pPr>
            <w:r w:rsidRPr="007A4407">
              <w:rPr>
                <w:rFonts w:ascii="Calibri" w:hAnsi="Calibri" w:cs="Calibri"/>
                <w:bCs/>
                <w:sz w:val="22"/>
                <w:szCs w:val="22"/>
                <w:lang w:val="fr-FR"/>
              </w:rPr>
              <w:t>Études de cas : Demandez aux apprenants de se reporter à la page 4 du GP pour les scénarios et de répondre aux questions pour chaque scénario.</w:t>
            </w:r>
          </w:p>
        </w:tc>
        <w:tc>
          <w:tcPr>
            <w:tcW w:w="1350" w:type="dxa"/>
            <w:tcBorders>
              <w:top w:val="single" w:sz="6" w:space="0" w:color="auto"/>
              <w:left w:val="nil"/>
              <w:bottom w:val="single" w:sz="6" w:space="0" w:color="auto"/>
              <w:right w:val="single" w:sz="6" w:space="0" w:color="auto"/>
            </w:tcBorders>
            <w:shd w:val="clear" w:color="auto" w:fill="auto"/>
          </w:tcPr>
          <w:p w14:paraId="49373B12" w14:textId="6B80E8AF" w:rsidR="0082178A" w:rsidRPr="007A4407" w:rsidRDefault="0082178A" w:rsidP="0082178A">
            <w:pPr>
              <w:ind w:left="180"/>
              <w:textAlignment w:val="baseline"/>
              <w:rPr>
                <w:rFonts w:ascii="Calibri" w:hAnsi="Calibri" w:cs="Calibri"/>
                <w:sz w:val="22"/>
                <w:szCs w:val="22"/>
                <w:lang w:val="fr-FR"/>
              </w:rPr>
            </w:pPr>
          </w:p>
        </w:tc>
        <w:tc>
          <w:tcPr>
            <w:tcW w:w="1084" w:type="dxa"/>
            <w:gridSpan w:val="2"/>
            <w:tcBorders>
              <w:top w:val="single" w:sz="6" w:space="0" w:color="auto"/>
              <w:left w:val="nil"/>
              <w:bottom w:val="single" w:sz="6" w:space="0" w:color="auto"/>
              <w:right w:val="single" w:sz="6" w:space="0" w:color="auto"/>
            </w:tcBorders>
          </w:tcPr>
          <w:p w14:paraId="66E207E4" w14:textId="77777777" w:rsidR="0082178A" w:rsidRPr="007A4407" w:rsidRDefault="0082178A" w:rsidP="0082178A">
            <w:pPr>
              <w:textAlignment w:val="baseline"/>
              <w:rPr>
                <w:rFonts w:ascii="Calibri" w:hAnsi="Calibri" w:cs="Calibri"/>
                <w:sz w:val="22"/>
                <w:szCs w:val="22"/>
                <w:lang w:val="fr-FR"/>
              </w:rPr>
            </w:pPr>
          </w:p>
        </w:tc>
      </w:tr>
      <w:tr w:rsidR="0082178A" w:rsidRPr="007A4407" w14:paraId="3916C9BD" w14:textId="77777777" w:rsidTr="00C764BD">
        <w:trPr>
          <w:gridAfter w:val="1"/>
          <w:wAfter w:w="11" w:type="dxa"/>
        </w:trPr>
        <w:tc>
          <w:tcPr>
            <w:tcW w:w="1328" w:type="dxa"/>
            <w:tcBorders>
              <w:top w:val="outset" w:sz="6" w:space="0" w:color="auto"/>
              <w:left w:val="outset" w:sz="6" w:space="0" w:color="auto"/>
              <w:bottom w:val="outset" w:sz="6" w:space="0" w:color="auto"/>
              <w:right w:val="outset" w:sz="6" w:space="0" w:color="auto"/>
            </w:tcBorders>
            <w:shd w:val="clear" w:color="auto" w:fill="auto"/>
          </w:tcPr>
          <w:p w14:paraId="56279CC6" w14:textId="77777777"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9:20-9:35</w:t>
            </w:r>
          </w:p>
          <w:p w14:paraId="48B63E5B" w14:textId="300DE884" w:rsidR="0082178A" w:rsidRPr="007A4407" w:rsidRDefault="00431BC8"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563508" w:rsidRPr="007A4407">
              <w:rPr>
                <w:rFonts w:ascii="Calibri" w:hAnsi="Calibri" w:cs="Calibri"/>
                <w:sz w:val="22"/>
                <w:szCs w:val="22"/>
                <w:lang w:val="fr-FR"/>
              </w:rPr>
              <w:t>e</w:t>
            </w:r>
            <w:r w:rsidR="0082178A" w:rsidRPr="007A4407">
              <w:rPr>
                <w:rFonts w:ascii="Calibri" w:hAnsi="Calibri" w:cs="Calibri"/>
                <w:sz w:val="22"/>
                <w:szCs w:val="22"/>
                <w:lang w:val="fr-FR"/>
              </w:rPr>
              <w:t xml:space="preserve"> &amp; Stations</w:t>
            </w:r>
          </w:p>
        </w:tc>
        <w:tc>
          <w:tcPr>
            <w:tcW w:w="6314" w:type="dxa"/>
            <w:tcBorders>
              <w:top w:val="single" w:sz="6" w:space="0" w:color="auto"/>
              <w:left w:val="nil"/>
              <w:bottom w:val="single" w:sz="6" w:space="0" w:color="auto"/>
              <w:right w:val="single" w:sz="6" w:space="0" w:color="auto"/>
            </w:tcBorders>
            <w:shd w:val="clear" w:color="auto" w:fill="auto"/>
          </w:tcPr>
          <w:p w14:paraId="7F9126F9" w14:textId="77777777" w:rsidR="00D452B8" w:rsidRPr="007A4407" w:rsidRDefault="00D452B8" w:rsidP="00D452B8">
            <w:pPr>
              <w:ind w:left="29"/>
              <w:textAlignment w:val="baseline"/>
              <w:rPr>
                <w:rFonts w:ascii="Calibri" w:hAnsi="Calibri" w:cs="Calibri"/>
                <w:bCs/>
                <w:sz w:val="22"/>
                <w:szCs w:val="22"/>
                <w:lang w:val="fr-FR"/>
              </w:rPr>
            </w:pPr>
            <w:r w:rsidRPr="007A4407">
              <w:rPr>
                <w:rFonts w:ascii="Calibri" w:hAnsi="Calibri" w:cs="Calibri"/>
                <w:bCs/>
                <w:sz w:val="22"/>
                <w:szCs w:val="22"/>
                <w:lang w:val="fr-FR"/>
              </w:rPr>
              <w:t>Si les contractions sont inefficaces, commencez l'ocytocine (page 4b).</w:t>
            </w:r>
          </w:p>
          <w:p w14:paraId="7E910987" w14:textId="77FC748A" w:rsidR="00D452B8" w:rsidRPr="007A4407" w:rsidRDefault="00D452B8" w:rsidP="00D452B8">
            <w:pPr>
              <w:ind w:left="29"/>
              <w:textAlignment w:val="baseline"/>
              <w:rPr>
                <w:rFonts w:ascii="Calibri" w:hAnsi="Calibri" w:cs="Calibri"/>
                <w:bCs/>
                <w:sz w:val="22"/>
                <w:szCs w:val="22"/>
                <w:lang w:val="fr-FR"/>
              </w:rPr>
            </w:pPr>
            <w:r w:rsidRPr="007A4407">
              <w:rPr>
                <w:rFonts w:ascii="Calibri" w:hAnsi="Calibri" w:cs="Calibri"/>
                <w:bCs/>
                <w:sz w:val="22"/>
                <w:szCs w:val="22"/>
                <w:lang w:val="fr-FR"/>
              </w:rPr>
              <w:t xml:space="preserve">- Demandez aux participants de se référer aux </w:t>
            </w:r>
            <w:r w:rsidR="00556A04" w:rsidRPr="007A4407">
              <w:rPr>
                <w:rFonts w:ascii="Calibri" w:hAnsi="Calibri" w:cs="Calibri"/>
                <w:bCs/>
                <w:sz w:val="22"/>
                <w:szCs w:val="22"/>
                <w:lang w:val="fr-FR"/>
              </w:rPr>
              <w:t>outils de</w:t>
            </w:r>
            <w:r w:rsidRPr="007A4407">
              <w:rPr>
                <w:rFonts w:ascii="Calibri" w:hAnsi="Calibri" w:cs="Calibri"/>
                <w:bCs/>
                <w:sz w:val="22"/>
                <w:szCs w:val="22"/>
                <w:lang w:val="fr-FR"/>
              </w:rPr>
              <w:t xml:space="preserve"> travail d</w:t>
            </w:r>
            <w:r w:rsidR="00556A04" w:rsidRPr="007A4407">
              <w:rPr>
                <w:rFonts w:ascii="Calibri" w:hAnsi="Calibri" w:cs="Calibri"/>
                <w:bCs/>
                <w:sz w:val="22"/>
                <w:szCs w:val="22"/>
                <w:lang w:val="fr-FR"/>
              </w:rPr>
              <w:t>u GP</w:t>
            </w:r>
            <w:r w:rsidRPr="007A4407">
              <w:rPr>
                <w:rFonts w:ascii="Calibri" w:hAnsi="Calibri" w:cs="Calibri"/>
                <w:bCs/>
                <w:sz w:val="22"/>
                <w:szCs w:val="22"/>
                <w:lang w:val="fr-FR"/>
              </w:rPr>
              <w:t xml:space="preserve"> aux pages 7-10. </w:t>
            </w:r>
          </w:p>
          <w:p w14:paraId="1D276F9D" w14:textId="6B551F6E" w:rsidR="00D452B8" w:rsidRPr="007A4407" w:rsidRDefault="00D452B8" w:rsidP="00D452B8">
            <w:pPr>
              <w:ind w:left="29"/>
              <w:textAlignment w:val="baseline"/>
              <w:rPr>
                <w:rFonts w:ascii="Calibri" w:hAnsi="Calibri" w:cs="Calibri"/>
                <w:bCs/>
                <w:sz w:val="22"/>
                <w:szCs w:val="22"/>
                <w:lang w:val="fr-FR"/>
              </w:rPr>
            </w:pPr>
            <w:r w:rsidRPr="007A4407">
              <w:rPr>
                <w:rFonts w:ascii="Calibri" w:hAnsi="Calibri" w:cs="Calibri"/>
                <w:bCs/>
                <w:sz w:val="22"/>
                <w:szCs w:val="22"/>
                <w:lang w:val="fr-FR"/>
              </w:rPr>
              <w:t xml:space="preserve">- Vidéo - Traitement du travail prolongé avec l'ocytocine (9 minutes 46 secondes). Si la vidéo n'est pas disponible, faites la démonstration du démarrage d'une perfusion d'ocytocine en utilisant la liste de </w:t>
            </w:r>
            <w:r w:rsidR="00556A04" w:rsidRPr="007A4407">
              <w:rPr>
                <w:rFonts w:ascii="Calibri" w:hAnsi="Calibri" w:cs="Calibri"/>
                <w:bCs/>
                <w:sz w:val="22"/>
                <w:szCs w:val="22"/>
                <w:lang w:val="fr-FR"/>
              </w:rPr>
              <w:t>vérification</w:t>
            </w:r>
            <w:r w:rsidRPr="007A4407">
              <w:rPr>
                <w:rFonts w:ascii="Calibri" w:hAnsi="Calibri" w:cs="Calibri"/>
                <w:bCs/>
                <w:sz w:val="22"/>
                <w:szCs w:val="22"/>
                <w:lang w:val="fr-FR"/>
              </w:rPr>
              <w:t xml:space="preserve"> de la page 5 du GP.</w:t>
            </w:r>
          </w:p>
          <w:p w14:paraId="37C68986" w14:textId="03409884" w:rsidR="0082178A" w:rsidRPr="007A4407" w:rsidRDefault="00D452B8" w:rsidP="00D452B8">
            <w:pPr>
              <w:pStyle w:val="ListParagraph"/>
              <w:numPr>
                <w:ilvl w:val="0"/>
                <w:numId w:val="11"/>
              </w:numPr>
              <w:ind w:left="248" w:right="75" w:hanging="180"/>
              <w:textAlignment w:val="baseline"/>
              <w:rPr>
                <w:rFonts w:ascii="Calibri" w:hAnsi="Calibri" w:cs="Calibri"/>
                <w:b/>
                <w:sz w:val="22"/>
                <w:szCs w:val="22"/>
                <w:lang w:val="fr-FR"/>
              </w:rPr>
            </w:pPr>
            <w:r w:rsidRPr="007A4407">
              <w:rPr>
                <w:rFonts w:ascii="Calibri" w:hAnsi="Calibri" w:cs="Calibri"/>
                <w:bCs/>
                <w:sz w:val="22"/>
                <w:szCs w:val="22"/>
                <w:lang w:val="fr-FR"/>
              </w:rPr>
              <w:lastRenderedPageBreak/>
              <w:t>Pratique :  Utilise</w:t>
            </w:r>
            <w:r w:rsidR="00556A04" w:rsidRPr="007A4407">
              <w:rPr>
                <w:rFonts w:ascii="Calibri" w:hAnsi="Calibri" w:cs="Calibri"/>
                <w:bCs/>
                <w:sz w:val="22"/>
                <w:szCs w:val="22"/>
                <w:lang w:val="fr-FR"/>
              </w:rPr>
              <w:t>r</w:t>
            </w:r>
            <w:r w:rsidRPr="007A4407">
              <w:rPr>
                <w:rFonts w:ascii="Calibri" w:hAnsi="Calibri" w:cs="Calibri"/>
                <w:bCs/>
                <w:sz w:val="22"/>
                <w:szCs w:val="22"/>
                <w:lang w:val="fr-FR"/>
              </w:rPr>
              <w:t xml:space="preserve"> le set de perfusion IV disponible dans l'établissement et demandez aux apprenants de calculer le débit du goutte-à-goutte, puis de réguler la perfusion.</w:t>
            </w:r>
          </w:p>
        </w:tc>
        <w:tc>
          <w:tcPr>
            <w:tcW w:w="1350" w:type="dxa"/>
            <w:tcBorders>
              <w:top w:val="single" w:sz="6" w:space="0" w:color="auto"/>
              <w:left w:val="nil"/>
              <w:bottom w:val="single" w:sz="6" w:space="0" w:color="auto"/>
              <w:right w:val="single" w:sz="6" w:space="0" w:color="auto"/>
            </w:tcBorders>
            <w:shd w:val="clear" w:color="auto" w:fill="auto"/>
          </w:tcPr>
          <w:p w14:paraId="3C0788A6" w14:textId="2A4EC194" w:rsidR="0082178A" w:rsidRPr="007A4407" w:rsidRDefault="00556A04" w:rsidP="0082178A">
            <w:pPr>
              <w:ind w:left="68"/>
              <w:textAlignment w:val="baseline"/>
              <w:rPr>
                <w:rFonts w:ascii="Calibri" w:hAnsi="Calibri" w:cs="Calibri"/>
                <w:sz w:val="22"/>
                <w:szCs w:val="22"/>
                <w:lang w:val="fr-FR"/>
              </w:rPr>
            </w:pPr>
            <w:r w:rsidRPr="007A4407">
              <w:rPr>
                <w:rFonts w:ascii="Calibri" w:hAnsi="Calibri" w:cs="Calibri"/>
                <w:sz w:val="22"/>
                <w:szCs w:val="22"/>
                <w:lang w:val="fr-FR"/>
              </w:rPr>
              <w:lastRenderedPageBreak/>
              <w:t>Sac à perfusion avec pompe à perfusion ou kit de perfusion</w:t>
            </w:r>
          </w:p>
        </w:tc>
        <w:tc>
          <w:tcPr>
            <w:tcW w:w="1084" w:type="dxa"/>
            <w:gridSpan w:val="2"/>
            <w:tcBorders>
              <w:top w:val="single" w:sz="6" w:space="0" w:color="auto"/>
              <w:left w:val="nil"/>
              <w:bottom w:val="single" w:sz="6" w:space="0" w:color="auto"/>
              <w:right w:val="single" w:sz="6" w:space="0" w:color="auto"/>
            </w:tcBorders>
          </w:tcPr>
          <w:p w14:paraId="0812175C" w14:textId="77777777" w:rsidR="0082178A" w:rsidRPr="007A4407" w:rsidRDefault="0082178A" w:rsidP="0082178A">
            <w:pPr>
              <w:textAlignment w:val="baseline"/>
              <w:rPr>
                <w:rFonts w:ascii="Calibri" w:hAnsi="Calibri" w:cs="Calibri"/>
                <w:sz w:val="22"/>
                <w:szCs w:val="22"/>
                <w:lang w:val="fr-FR"/>
              </w:rPr>
            </w:pPr>
          </w:p>
        </w:tc>
      </w:tr>
      <w:tr w:rsidR="0082178A" w:rsidRPr="007A4407" w14:paraId="73DD32CE" w14:textId="77777777" w:rsidTr="00C764BD">
        <w:trPr>
          <w:gridAfter w:val="1"/>
          <w:wAfter w:w="11" w:type="dxa"/>
        </w:trPr>
        <w:tc>
          <w:tcPr>
            <w:tcW w:w="1328" w:type="dxa"/>
            <w:tcBorders>
              <w:top w:val="outset" w:sz="6" w:space="0" w:color="auto"/>
              <w:left w:val="outset" w:sz="6" w:space="0" w:color="auto"/>
              <w:bottom w:val="outset" w:sz="6" w:space="0" w:color="auto"/>
              <w:right w:val="outset" w:sz="6" w:space="0" w:color="auto"/>
            </w:tcBorders>
            <w:shd w:val="clear" w:color="auto" w:fill="auto"/>
          </w:tcPr>
          <w:p w14:paraId="3A461CAB" w14:textId="77777777" w:rsidR="0082178A" w:rsidRPr="007A4407" w:rsidRDefault="0082178A" w:rsidP="0082178A">
            <w:pPr>
              <w:jc w:val="center"/>
              <w:textAlignment w:val="baseline"/>
              <w:rPr>
                <w:lang w:val="fr-FR"/>
              </w:rPr>
            </w:pPr>
            <w:r w:rsidRPr="007A4407">
              <w:rPr>
                <w:rFonts w:ascii="Calibri" w:hAnsi="Calibri" w:cs="Calibri"/>
                <w:sz w:val="22"/>
                <w:szCs w:val="22"/>
                <w:lang w:val="fr-FR"/>
              </w:rPr>
              <w:t>9:35-9:45 </w:t>
            </w:r>
          </w:p>
          <w:p w14:paraId="2EC6B120" w14:textId="0E9C1DCC" w:rsidR="0082178A" w:rsidRPr="007A4407" w:rsidRDefault="00431BC8"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D216EF" w:rsidRPr="007A4407">
              <w:rPr>
                <w:rFonts w:ascii="Calibri" w:hAnsi="Calibri" w:cs="Calibri"/>
                <w:sz w:val="22"/>
                <w:szCs w:val="22"/>
                <w:lang w:val="fr-FR"/>
              </w:rPr>
              <w:t>e</w:t>
            </w:r>
          </w:p>
        </w:tc>
        <w:tc>
          <w:tcPr>
            <w:tcW w:w="6314" w:type="dxa"/>
            <w:tcBorders>
              <w:top w:val="single" w:sz="6" w:space="0" w:color="auto"/>
              <w:left w:val="nil"/>
              <w:bottom w:val="single" w:sz="6" w:space="0" w:color="auto"/>
              <w:right w:val="single" w:sz="6" w:space="0" w:color="auto"/>
            </w:tcBorders>
            <w:shd w:val="clear" w:color="auto" w:fill="auto"/>
          </w:tcPr>
          <w:p w14:paraId="62884CBA" w14:textId="77777777" w:rsidR="00D452B8" w:rsidRPr="007A4407" w:rsidRDefault="00D452B8" w:rsidP="00D452B8">
            <w:pPr>
              <w:ind w:left="29"/>
              <w:textAlignment w:val="baseline"/>
              <w:rPr>
                <w:rFonts w:ascii="Calibri" w:hAnsi="Calibri" w:cs="Calibri"/>
                <w:bCs/>
                <w:sz w:val="22"/>
                <w:szCs w:val="22"/>
                <w:lang w:val="fr-FR"/>
              </w:rPr>
            </w:pPr>
            <w:r w:rsidRPr="007A4407">
              <w:rPr>
                <w:rFonts w:ascii="Calibri" w:hAnsi="Calibri" w:cs="Calibri"/>
                <w:bCs/>
                <w:sz w:val="22"/>
                <w:szCs w:val="22"/>
                <w:lang w:val="fr-FR"/>
              </w:rPr>
              <w:t>Si la femme est sous perfusion d'ocytocine, évaluer la femme, le fœtus et la progression (page 5b).</w:t>
            </w:r>
          </w:p>
          <w:p w14:paraId="07D91ABC" w14:textId="01D3A145" w:rsidR="0082178A" w:rsidRPr="007A4407" w:rsidRDefault="00D452B8" w:rsidP="00D452B8">
            <w:pPr>
              <w:pStyle w:val="ListParagraph"/>
              <w:numPr>
                <w:ilvl w:val="0"/>
                <w:numId w:val="11"/>
              </w:numPr>
              <w:ind w:left="248" w:right="75" w:hanging="180"/>
              <w:textAlignment w:val="baseline"/>
              <w:rPr>
                <w:rFonts w:asciiTheme="minorHAnsi" w:hAnsiTheme="minorHAnsi" w:cstheme="minorHAnsi"/>
                <w:sz w:val="22"/>
                <w:szCs w:val="22"/>
                <w:lang w:val="fr-FR"/>
              </w:rPr>
            </w:pPr>
            <w:r w:rsidRPr="007A4407">
              <w:rPr>
                <w:rFonts w:ascii="Calibri" w:hAnsi="Calibri" w:cs="Calibri"/>
                <w:bCs/>
                <w:sz w:val="22"/>
                <w:szCs w:val="22"/>
                <w:lang w:val="fr-FR"/>
              </w:rPr>
              <w:t xml:space="preserve">Activité d'apprentissage : Demandez aux apprenants de se référer aux outils de travail : </w:t>
            </w:r>
            <w:r w:rsidR="004A5E50" w:rsidRPr="007A4407">
              <w:rPr>
                <w:rFonts w:ascii="Calibri" w:hAnsi="Calibri" w:cs="Calibri"/>
                <w:bCs/>
                <w:sz w:val="22"/>
                <w:szCs w:val="22"/>
                <w:lang w:val="fr-FR"/>
              </w:rPr>
              <w:t>« </w:t>
            </w:r>
            <w:r w:rsidRPr="007A4407">
              <w:rPr>
                <w:rFonts w:ascii="Calibri" w:hAnsi="Calibri" w:cs="Calibri"/>
                <w:bCs/>
                <w:sz w:val="22"/>
                <w:szCs w:val="22"/>
                <w:lang w:val="fr-FR"/>
              </w:rPr>
              <w:t>Accélérer la perfusion d'ocytocine</w:t>
            </w:r>
            <w:r w:rsidR="004A5E50" w:rsidRPr="007A4407">
              <w:rPr>
                <w:rFonts w:ascii="Calibri" w:hAnsi="Calibri" w:cs="Calibri"/>
                <w:bCs/>
                <w:sz w:val="22"/>
                <w:szCs w:val="22"/>
                <w:lang w:val="fr-FR"/>
              </w:rPr>
              <w:t> »</w:t>
            </w:r>
            <w:r w:rsidRPr="007A4407">
              <w:rPr>
                <w:rFonts w:ascii="Calibri" w:hAnsi="Calibri" w:cs="Calibri"/>
                <w:bCs/>
                <w:sz w:val="22"/>
                <w:szCs w:val="22"/>
                <w:lang w:val="fr-FR"/>
              </w:rPr>
              <w:t xml:space="preserve"> et  </w:t>
            </w:r>
            <w:r w:rsidR="004A5E50" w:rsidRPr="007A4407">
              <w:rPr>
                <w:rFonts w:ascii="Calibri" w:hAnsi="Calibri" w:cs="Calibri"/>
                <w:bCs/>
                <w:sz w:val="22"/>
                <w:szCs w:val="22"/>
                <w:lang w:val="fr-FR"/>
              </w:rPr>
              <w:t>« </w:t>
            </w:r>
            <w:r w:rsidRPr="007A4407">
              <w:rPr>
                <w:rFonts w:ascii="Calibri" w:hAnsi="Calibri" w:cs="Calibri"/>
                <w:bCs/>
                <w:sz w:val="22"/>
                <w:szCs w:val="22"/>
                <w:lang w:val="fr-FR"/>
              </w:rPr>
              <w:t>Surveillance et prise de décision pendant la perfusion d'ocytocin</w:t>
            </w:r>
            <w:r w:rsidR="004A5E50" w:rsidRPr="007A4407">
              <w:rPr>
                <w:rFonts w:ascii="Calibri" w:hAnsi="Calibri" w:cs="Calibri"/>
                <w:bCs/>
                <w:sz w:val="22"/>
                <w:szCs w:val="22"/>
                <w:lang w:val="fr-FR"/>
              </w:rPr>
              <w:t xml:space="preserve">e » </w:t>
            </w:r>
            <w:r w:rsidRPr="007A4407">
              <w:rPr>
                <w:rFonts w:ascii="Calibri" w:hAnsi="Calibri" w:cs="Calibri"/>
                <w:bCs/>
                <w:sz w:val="22"/>
                <w:szCs w:val="22"/>
                <w:lang w:val="fr-FR"/>
              </w:rPr>
              <w:t>aux pages 9 et 10 du GP pour répondre aux questions.</w:t>
            </w:r>
          </w:p>
        </w:tc>
        <w:tc>
          <w:tcPr>
            <w:tcW w:w="1350" w:type="dxa"/>
            <w:tcBorders>
              <w:top w:val="single" w:sz="6" w:space="0" w:color="auto"/>
              <w:left w:val="nil"/>
              <w:bottom w:val="single" w:sz="6" w:space="0" w:color="auto"/>
              <w:right w:val="single" w:sz="6" w:space="0" w:color="auto"/>
            </w:tcBorders>
            <w:shd w:val="clear" w:color="auto" w:fill="auto"/>
          </w:tcPr>
          <w:p w14:paraId="2EE3579E" w14:textId="71D53549" w:rsidR="0082178A" w:rsidRPr="007A4407" w:rsidRDefault="0082178A" w:rsidP="0082178A">
            <w:pPr>
              <w:ind w:left="68"/>
              <w:textAlignment w:val="baseline"/>
              <w:rPr>
                <w:rFonts w:ascii="Calibri" w:hAnsi="Calibri" w:cs="Calibri"/>
                <w:sz w:val="22"/>
                <w:szCs w:val="22"/>
                <w:lang w:val="fr-FR"/>
              </w:rPr>
            </w:pPr>
          </w:p>
        </w:tc>
        <w:tc>
          <w:tcPr>
            <w:tcW w:w="1084" w:type="dxa"/>
            <w:gridSpan w:val="2"/>
            <w:tcBorders>
              <w:top w:val="single" w:sz="6" w:space="0" w:color="auto"/>
              <w:left w:val="nil"/>
              <w:bottom w:val="single" w:sz="6" w:space="0" w:color="auto"/>
              <w:right w:val="single" w:sz="6" w:space="0" w:color="auto"/>
            </w:tcBorders>
          </w:tcPr>
          <w:p w14:paraId="62A52083" w14:textId="77777777" w:rsidR="0082178A" w:rsidRPr="007A4407" w:rsidRDefault="0082178A" w:rsidP="0082178A">
            <w:pPr>
              <w:textAlignment w:val="baseline"/>
              <w:rPr>
                <w:rFonts w:ascii="Calibri" w:hAnsi="Calibri" w:cs="Calibri"/>
                <w:sz w:val="22"/>
                <w:szCs w:val="22"/>
                <w:lang w:val="fr-FR"/>
              </w:rPr>
            </w:pPr>
          </w:p>
        </w:tc>
      </w:tr>
    </w:tbl>
    <w:p w14:paraId="07F2F449" w14:textId="77777777" w:rsidR="0082178A" w:rsidRPr="007A4407" w:rsidRDefault="0082178A" w:rsidP="0082178A">
      <w:pPr>
        <w:rPr>
          <w:lang w:val="fr-FR"/>
        </w:rPr>
      </w:pPr>
    </w:p>
    <w:tbl>
      <w:tblPr>
        <w:tblpPr w:leftFromText="187" w:rightFromText="187" w:vertAnchor="text" w:horzAnchor="margin" w:tblpX="-196" w:tblpY="211"/>
        <w:tblOverlap w:val="never"/>
        <w:tblW w:w="100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7"/>
        <w:gridCol w:w="6495"/>
        <w:gridCol w:w="1170"/>
        <w:gridCol w:w="1077"/>
      </w:tblGrid>
      <w:tr w:rsidR="0082178A" w:rsidRPr="007A4407" w14:paraId="5DDD65D5"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0E925A48" w14:textId="77777777" w:rsidR="0082178A" w:rsidRPr="007A4407" w:rsidRDefault="0082178A" w:rsidP="0082178A">
            <w:pPr>
              <w:ind w:left="29"/>
              <w:jc w:val="center"/>
              <w:textAlignment w:val="baseline"/>
              <w:rPr>
                <w:rFonts w:ascii="Calibri" w:hAnsi="Calibri" w:cs="Calibri"/>
                <w:sz w:val="22"/>
                <w:szCs w:val="22"/>
                <w:lang w:val="fr-FR"/>
              </w:rPr>
            </w:pPr>
            <w:r w:rsidRPr="007A4407">
              <w:rPr>
                <w:rFonts w:asciiTheme="minorHAnsi" w:eastAsiaTheme="minorEastAsia" w:hAnsiTheme="minorHAnsi" w:cstheme="minorBidi"/>
                <w:sz w:val="22"/>
                <w:szCs w:val="22"/>
                <w:lang w:val="fr-FR"/>
              </w:rPr>
              <w:t>9:45-10:00</w:t>
            </w:r>
          </w:p>
          <w:p w14:paraId="1F9E33C1" w14:textId="0FBE324B" w:rsidR="0082178A" w:rsidRPr="007A4407" w:rsidRDefault="00431BC8" w:rsidP="0082178A">
            <w:pPr>
              <w:ind w:left="-90"/>
              <w:jc w:val="center"/>
              <w:rPr>
                <w:rFonts w:asciiTheme="minorHAnsi" w:eastAsiaTheme="minorEastAsia" w:hAnsiTheme="minorHAnsi" w:cstheme="minorBidi"/>
                <w:sz w:val="22"/>
                <w:szCs w:val="22"/>
                <w:lang w:val="fr-FR"/>
              </w:rPr>
            </w:pPr>
            <w:r w:rsidRPr="007A4407">
              <w:rPr>
                <w:rFonts w:ascii="Calibri" w:hAnsi="Calibri" w:cs="Calibri"/>
                <w:sz w:val="22"/>
                <w:szCs w:val="22"/>
                <w:lang w:val="fr-FR"/>
              </w:rPr>
              <w:t>Group</w:t>
            </w:r>
            <w:r w:rsidR="00D216EF" w:rsidRPr="007A4407">
              <w:rPr>
                <w:rFonts w:ascii="Calibri" w:hAnsi="Calibri" w:cs="Calibri"/>
                <w:sz w:val="22"/>
                <w:szCs w:val="22"/>
                <w:lang w:val="fr-FR"/>
              </w:rPr>
              <w:t>e</w:t>
            </w:r>
          </w:p>
        </w:tc>
        <w:tc>
          <w:tcPr>
            <w:tcW w:w="6495" w:type="dxa"/>
            <w:tcBorders>
              <w:top w:val="single" w:sz="6" w:space="0" w:color="auto"/>
              <w:left w:val="nil"/>
              <w:bottom w:val="single" w:sz="6" w:space="0" w:color="auto"/>
              <w:right w:val="single" w:sz="6" w:space="0" w:color="auto"/>
            </w:tcBorders>
            <w:shd w:val="clear" w:color="auto" w:fill="auto"/>
          </w:tcPr>
          <w:p w14:paraId="4DE43423" w14:textId="77777777" w:rsidR="00D452B8" w:rsidRPr="007A4407" w:rsidRDefault="00D452B8" w:rsidP="00D452B8">
            <w:pPr>
              <w:ind w:left="29"/>
              <w:textAlignment w:val="baseline"/>
              <w:rPr>
                <w:rFonts w:ascii="Calibri" w:hAnsi="Calibri" w:cs="Calibri"/>
                <w:bCs/>
                <w:sz w:val="22"/>
                <w:szCs w:val="22"/>
                <w:lang w:val="fr-FR"/>
              </w:rPr>
            </w:pPr>
            <w:r w:rsidRPr="007A4407">
              <w:rPr>
                <w:rFonts w:ascii="Calibri" w:hAnsi="Calibri" w:cs="Calibri"/>
                <w:bCs/>
                <w:sz w:val="22"/>
                <w:szCs w:val="22"/>
                <w:lang w:val="fr-FR"/>
              </w:rPr>
              <w:t>Prendre en charge l'hyperstimulation (page 6b)</w:t>
            </w:r>
          </w:p>
          <w:p w14:paraId="57314D0E" w14:textId="28D7BE9F" w:rsidR="0082178A" w:rsidRPr="007A4407" w:rsidRDefault="00D452B8" w:rsidP="00D452B8">
            <w:pPr>
              <w:pStyle w:val="ListParagraph"/>
              <w:numPr>
                <w:ilvl w:val="0"/>
                <w:numId w:val="11"/>
              </w:numPr>
              <w:ind w:left="248" w:right="75" w:hanging="180"/>
              <w:textAlignment w:val="baseline"/>
              <w:rPr>
                <w:sz w:val="22"/>
                <w:szCs w:val="22"/>
                <w:lang w:val="fr-FR"/>
              </w:rPr>
            </w:pPr>
            <w:r w:rsidRPr="007A4407">
              <w:rPr>
                <w:rFonts w:ascii="Calibri" w:hAnsi="Calibri" w:cs="Calibri"/>
                <w:bCs/>
                <w:sz w:val="22"/>
                <w:szCs w:val="22"/>
                <w:lang w:val="fr-FR"/>
              </w:rPr>
              <w:t>Démontrer comment répondre à l'hyperstimulation causée par une accélération du travail.</w:t>
            </w:r>
          </w:p>
        </w:tc>
        <w:tc>
          <w:tcPr>
            <w:tcW w:w="1170" w:type="dxa"/>
            <w:tcBorders>
              <w:top w:val="single" w:sz="6" w:space="0" w:color="auto"/>
              <w:left w:val="nil"/>
              <w:bottom w:val="single" w:sz="6" w:space="0" w:color="auto"/>
              <w:right w:val="single" w:sz="6" w:space="0" w:color="auto"/>
            </w:tcBorders>
            <w:shd w:val="clear" w:color="auto" w:fill="auto"/>
          </w:tcPr>
          <w:p w14:paraId="1965F4EB" w14:textId="1B6A212A" w:rsidR="0082178A" w:rsidRPr="007A4407" w:rsidRDefault="0082178A" w:rsidP="0082178A">
            <w:pPr>
              <w:ind w:left="68" w:right="121"/>
              <w:textAlignment w:val="baseline"/>
              <w:rPr>
                <w:rFonts w:ascii="Calibri" w:hAnsi="Calibri" w:cs="Calibri"/>
                <w:sz w:val="22"/>
                <w:szCs w:val="22"/>
                <w:lang w:val="fr-FR"/>
              </w:rPr>
            </w:pPr>
          </w:p>
        </w:tc>
        <w:tc>
          <w:tcPr>
            <w:tcW w:w="1077" w:type="dxa"/>
            <w:tcBorders>
              <w:top w:val="single" w:sz="6" w:space="0" w:color="auto"/>
              <w:left w:val="nil"/>
              <w:bottom w:val="single" w:sz="6" w:space="0" w:color="auto"/>
              <w:right w:val="single" w:sz="6" w:space="0" w:color="auto"/>
            </w:tcBorders>
          </w:tcPr>
          <w:p w14:paraId="7771A53F" w14:textId="77777777" w:rsidR="0082178A" w:rsidRPr="007A4407" w:rsidRDefault="0082178A" w:rsidP="0082178A">
            <w:pPr>
              <w:textAlignment w:val="baseline"/>
              <w:rPr>
                <w:rFonts w:ascii="Calibri" w:hAnsi="Calibri" w:cs="Calibri"/>
                <w:sz w:val="22"/>
                <w:szCs w:val="22"/>
                <w:lang w:val="fr-FR"/>
              </w:rPr>
            </w:pPr>
          </w:p>
        </w:tc>
      </w:tr>
      <w:tr w:rsidR="0082178A" w:rsidRPr="007A4407" w14:paraId="3D02D89A"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119897A4" w14:textId="77777777"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10:00-10:15</w:t>
            </w:r>
          </w:p>
          <w:p w14:paraId="25FE1A57" w14:textId="77777777"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Small group</w:t>
            </w:r>
          </w:p>
        </w:tc>
        <w:tc>
          <w:tcPr>
            <w:tcW w:w="6495" w:type="dxa"/>
            <w:tcBorders>
              <w:top w:val="single" w:sz="6" w:space="0" w:color="auto"/>
              <w:left w:val="nil"/>
              <w:bottom w:val="single" w:sz="6" w:space="0" w:color="auto"/>
              <w:right w:val="single" w:sz="6" w:space="0" w:color="auto"/>
            </w:tcBorders>
            <w:shd w:val="clear" w:color="auto" w:fill="auto"/>
          </w:tcPr>
          <w:p w14:paraId="3366164F" w14:textId="77777777" w:rsidR="00D452B8" w:rsidRPr="007A4407" w:rsidRDefault="00D452B8" w:rsidP="00D452B8">
            <w:pPr>
              <w:ind w:left="68" w:right="75"/>
              <w:textAlignment w:val="baseline"/>
              <w:rPr>
                <w:rFonts w:asciiTheme="minorHAnsi" w:hAnsiTheme="minorHAnsi" w:cstheme="minorHAnsi"/>
                <w:b/>
                <w:sz w:val="22"/>
                <w:szCs w:val="22"/>
                <w:lang w:val="fr-FR"/>
              </w:rPr>
            </w:pPr>
            <w:r w:rsidRPr="007A4407">
              <w:rPr>
                <w:rFonts w:asciiTheme="minorHAnsi" w:hAnsiTheme="minorHAnsi" w:cstheme="minorHAnsi"/>
                <w:b/>
                <w:sz w:val="22"/>
                <w:szCs w:val="22"/>
                <w:lang w:val="fr-FR"/>
              </w:rPr>
              <w:t>Exercice - Gérer la perfusion d'ocytocine (1) (page 7b)</w:t>
            </w:r>
          </w:p>
          <w:p w14:paraId="199F0521" w14:textId="109BA6F1" w:rsidR="0082178A" w:rsidRPr="007A4407" w:rsidRDefault="00D452B8" w:rsidP="00D452B8">
            <w:pPr>
              <w:pStyle w:val="ListParagraph"/>
              <w:numPr>
                <w:ilvl w:val="0"/>
                <w:numId w:val="11"/>
              </w:numPr>
              <w:ind w:left="248" w:right="75" w:hanging="180"/>
              <w:textAlignment w:val="baseline"/>
              <w:rPr>
                <w:rFonts w:asciiTheme="minorHAnsi" w:hAnsiTheme="minorHAnsi" w:cstheme="minorHAnsi"/>
                <w:sz w:val="22"/>
                <w:szCs w:val="22"/>
                <w:lang w:val="fr-FR"/>
              </w:rPr>
            </w:pPr>
            <w:r w:rsidRPr="007A4407">
              <w:rPr>
                <w:rFonts w:asciiTheme="minorHAnsi" w:hAnsiTheme="minorHAnsi" w:cstheme="minorHAnsi"/>
                <w:bCs/>
                <w:sz w:val="22"/>
                <w:szCs w:val="22"/>
                <w:lang w:val="fr-FR"/>
              </w:rPr>
              <w:t xml:space="preserve">Études de cas : </w:t>
            </w:r>
            <w:r w:rsidR="007A4407" w:rsidRPr="007A4407">
              <w:rPr>
                <w:rFonts w:asciiTheme="minorHAnsi" w:hAnsiTheme="minorHAnsi" w:cstheme="minorHAnsi"/>
                <w:bCs/>
                <w:sz w:val="22"/>
                <w:szCs w:val="22"/>
                <w:lang w:val="fr-FR"/>
              </w:rPr>
              <w:t>Répartissez</w:t>
            </w:r>
            <w:r w:rsidRPr="007A4407">
              <w:rPr>
                <w:rFonts w:asciiTheme="minorHAnsi" w:hAnsiTheme="minorHAnsi" w:cstheme="minorHAnsi"/>
                <w:bCs/>
                <w:sz w:val="22"/>
                <w:szCs w:val="22"/>
                <w:lang w:val="fr-FR"/>
              </w:rPr>
              <w:t xml:space="preserve"> les apprenants en groupes de 3 et demandez-leur de consulter les scénarios de la page 12 du GP et d'utiliser les outils de travail des pages 7-10 du GP pour répondre aux questions de chaque scénario.</w:t>
            </w:r>
          </w:p>
        </w:tc>
        <w:tc>
          <w:tcPr>
            <w:tcW w:w="1170" w:type="dxa"/>
            <w:tcBorders>
              <w:top w:val="single" w:sz="6" w:space="0" w:color="auto"/>
              <w:left w:val="nil"/>
              <w:bottom w:val="single" w:sz="6" w:space="0" w:color="auto"/>
              <w:right w:val="single" w:sz="6" w:space="0" w:color="auto"/>
            </w:tcBorders>
            <w:shd w:val="clear" w:color="auto" w:fill="auto"/>
          </w:tcPr>
          <w:p w14:paraId="049490FE" w14:textId="5187149C" w:rsidR="0082178A" w:rsidRPr="007A4407" w:rsidRDefault="0082178A" w:rsidP="0082178A">
            <w:pPr>
              <w:ind w:left="68"/>
              <w:textAlignment w:val="baseline"/>
              <w:rPr>
                <w:rFonts w:ascii="Calibri" w:hAnsi="Calibri" w:cs="Calibri"/>
                <w:sz w:val="22"/>
                <w:szCs w:val="22"/>
                <w:lang w:val="fr-FR"/>
              </w:rPr>
            </w:pPr>
          </w:p>
        </w:tc>
        <w:tc>
          <w:tcPr>
            <w:tcW w:w="1077" w:type="dxa"/>
            <w:tcBorders>
              <w:top w:val="single" w:sz="6" w:space="0" w:color="auto"/>
              <w:left w:val="nil"/>
              <w:bottom w:val="single" w:sz="6" w:space="0" w:color="auto"/>
              <w:right w:val="single" w:sz="6" w:space="0" w:color="auto"/>
            </w:tcBorders>
          </w:tcPr>
          <w:p w14:paraId="528B171F" w14:textId="77777777" w:rsidR="0082178A" w:rsidRPr="007A4407" w:rsidRDefault="0082178A" w:rsidP="0082178A">
            <w:pPr>
              <w:textAlignment w:val="baseline"/>
              <w:rPr>
                <w:rFonts w:ascii="Calibri" w:hAnsi="Calibri" w:cs="Calibri"/>
                <w:sz w:val="22"/>
                <w:szCs w:val="22"/>
                <w:lang w:val="fr-FR"/>
              </w:rPr>
            </w:pPr>
          </w:p>
        </w:tc>
      </w:tr>
      <w:tr w:rsidR="0082178A" w:rsidRPr="007A4407" w14:paraId="49F03B06"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313C6BB4" w14:textId="77777777"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10:15-10:30  </w:t>
            </w:r>
          </w:p>
          <w:p w14:paraId="75FCB779" w14:textId="67BB1915" w:rsidR="0082178A" w:rsidRPr="007A4407" w:rsidRDefault="00431BC8"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D216EF" w:rsidRPr="007A4407">
              <w:rPr>
                <w:rFonts w:ascii="Calibri" w:hAnsi="Calibri" w:cs="Calibri"/>
                <w:sz w:val="22"/>
                <w:szCs w:val="22"/>
                <w:lang w:val="fr-FR"/>
              </w:rPr>
              <w:t>e</w:t>
            </w:r>
          </w:p>
        </w:tc>
        <w:tc>
          <w:tcPr>
            <w:tcW w:w="6495" w:type="dxa"/>
            <w:tcBorders>
              <w:top w:val="single" w:sz="6" w:space="0" w:color="auto"/>
              <w:left w:val="nil"/>
              <w:bottom w:val="single" w:sz="6" w:space="0" w:color="auto"/>
              <w:right w:val="single" w:sz="6" w:space="0" w:color="auto"/>
            </w:tcBorders>
            <w:shd w:val="clear" w:color="auto" w:fill="auto"/>
          </w:tcPr>
          <w:p w14:paraId="5F2F7CC4" w14:textId="77777777" w:rsidR="00814232" w:rsidRPr="007A4407" w:rsidRDefault="00814232" w:rsidP="00814232">
            <w:pPr>
              <w:ind w:left="29"/>
              <w:textAlignment w:val="baseline"/>
              <w:rPr>
                <w:rFonts w:asciiTheme="minorHAnsi" w:hAnsiTheme="minorHAnsi" w:cstheme="minorHAnsi"/>
                <w:sz w:val="22"/>
                <w:szCs w:val="22"/>
                <w:lang w:val="fr-FR"/>
              </w:rPr>
            </w:pPr>
            <w:r w:rsidRPr="007A4407">
              <w:rPr>
                <w:rFonts w:asciiTheme="minorHAnsi" w:hAnsiTheme="minorHAnsi" w:cstheme="minorHAnsi"/>
                <w:sz w:val="22"/>
                <w:szCs w:val="22"/>
                <w:lang w:val="fr-FR"/>
              </w:rPr>
              <w:t>Continuer l'ocytocine et la surveillance (page 8b)</w:t>
            </w:r>
          </w:p>
          <w:p w14:paraId="3BD265C9" w14:textId="7F6EF933" w:rsidR="00814232" w:rsidRPr="007A4407" w:rsidRDefault="00814232" w:rsidP="00814232">
            <w:pPr>
              <w:ind w:left="29"/>
              <w:textAlignment w:val="baseline"/>
              <w:rPr>
                <w:rFonts w:asciiTheme="minorHAnsi" w:hAnsiTheme="minorHAnsi" w:cstheme="minorHAnsi"/>
                <w:sz w:val="22"/>
                <w:szCs w:val="22"/>
                <w:lang w:val="fr-FR"/>
              </w:rPr>
            </w:pPr>
            <w:r w:rsidRPr="007A4407">
              <w:rPr>
                <w:rFonts w:asciiTheme="minorHAnsi" w:hAnsiTheme="minorHAnsi" w:cstheme="minorHAnsi"/>
                <w:sz w:val="22"/>
                <w:szCs w:val="22"/>
                <w:lang w:val="fr-FR"/>
              </w:rPr>
              <w:t xml:space="preserve">- Activité d'apprentissage : Demandez aux apprenants de se référer aux outils de travail </w:t>
            </w:r>
            <w:r w:rsidR="004A5E50" w:rsidRPr="007A4407">
              <w:rPr>
                <w:rFonts w:asciiTheme="minorHAnsi" w:hAnsiTheme="minorHAnsi" w:cstheme="minorHAnsi"/>
                <w:sz w:val="22"/>
                <w:szCs w:val="22"/>
                <w:lang w:val="fr-FR"/>
              </w:rPr>
              <w:t>« </w:t>
            </w:r>
            <w:r w:rsidRPr="007A4407">
              <w:rPr>
                <w:rFonts w:asciiTheme="minorHAnsi" w:hAnsiTheme="minorHAnsi" w:cstheme="minorHAnsi"/>
                <w:sz w:val="22"/>
                <w:szCs w:val="22"/>
                <w:lang w:val="fr-FR"/>
              </w:rPr>
              <w:t>Accélérer la perfusion d'ocytocine</w:t>
            </w:r>
            <w:r w:rsidR="004A5E50" w:rsidRPr="007A4407">
              <w:rPr>
                <w:rFonts w:asciiTheme="minorHAnsi" w:hAnsiTheme="minorHAnsi" w:cstheme="minorHAnsi"/>
                <w:sz w:val="22"/>
                <w:szCs w:val="22"/>
                <w:lang w:val="fr-FR"/>
              </w:rPr>
              <w:t> »</w:t>
            </w:r>
            <w:r w:rsidRPr="007A4407">
              <w:rPr>
                <w:rFonts w:asciiTheme="minorHAnsi" w:hAnsiTheme="minorHAnsi" w:cstheme="minorHAnsi"/>
                <w:sz w:val="22"/>
                <w:szCs w:val="22"/>
                <w:lang w:val="fr-FR"/>
              </w:rPr>
              <w:t xml:space="preserve"> et </w:t>
            </w:r>
            <w:r w:rsidR="004A5E50" w:rsidRPr="007A4407">
              <w:rPr>
                <w:rFonts w:asciiTheme="minorHAnsi" w:hAnsiTheme="minorHAnsi" w:cstheme="minorHAnsi"/>
                <w:sz w:val="22"/>
                <w:szCs w:val="22"/>
                <w:lang w:val="fr-FR"/>
              </w:rPr>
              <w:t>« </w:t>
            </w:r>
            <w:r w:rsidRPr="007A4407">
              <w:rPr>
                <w:rFonts w:asciiTheme="minorHAnsi" w:hAnsiTheme="minorHAnsi" w:cstheme="minorHAnsi"/>
                <w:sz w:val="22"/>
                <w:szCs w:val="22"/>
                <w:lang w:val="fr-FR"/>
              </w:rPr>
              <w:t>Surveillance et prise de décision pendant la perfusion d'ocytocine</w:t>
            </w:r>
            <w:r w:rsidR="004A5E50" w:rsidRPr="007A4407">
              <w:rPr>
                <w:rFonts w:asciiTheme="minorHAnsi" w:hAnsiTheme="minorHAnsi" w:cstheme="minorHAnsi"/>
                <w:sz w:val="22"/>
                <w:szCs w:val="22"/>
                <w:lang w:val="fr-FR"/>
              </w:rPr>
              <w:t> »</w:t>
            </w:r>
            <w:r w:rsidRPr="007A4407">
              <w:rPr>
                <w:rFonts w:asciiTheme="minorHAnsi" w:hAnsiTheme="minorHAnsi" w:cstheme="minorHAnsi"/>
                <w:sz w:val="22"/>
                <w:szCs w:val="22"/>
                <w:lang w:val="fr-FR"/>
              </w:rPr>
              <w:t xml:space="preserve"> aux pages 9 et 10 du GP pour répondre aux questions.</w:t>
            </w:r>
          </w:p>
          <w:p w14:paraId="20D9BD06" w14:textId="1197B028" w:rsidR="0082178A" w:rsidRPr="007A4407" w:rsidRDefault="00814232" w:rsidP="004A5E50">
            <w:pPr>
              <w:ind w:right="75"/>
              <w:textAlignment w:val="baseline"/>
              <w:rPr>
                <w:sz w:val="22"/>
                <w:szCs w:val="22"/>
                <w:lang w:val="fr-FR"/>
              </w:rPr>
            </w:pPr>
            <w:r w:rsidRPr="007A4407">
              <w:rPr>
                <w:rFonts w:asciiTheme="minorHAnsi" w:hAnsiTheme="minorHAnsi" w:cstheme="minorHAnsi"/>
                <w:sz w:val="22"/>
                <w:szCs w:val="22"/>
                <w:lang w:val="fr-FR"/>
              </w:rPr>
              <w:t>- Revoir la remarque sur les soins avancés.</w:t>
            </w:r>
          </w:p>
        </w:tc>
        <w:tc>
          <w:tcPr>
            <w:tcW w:w="1170" w:type="dxa"/>
            <w:tcBorders>
              <w:top w:val="single" w:sz="6" w:space="0" w:color="auto"/>
              <w:left w:val="nil"/>
              <w:bottom w:val="single" w:sz="6" w:space="0" w:color="auto"/>
              <w:right w:val="single" w:sz="6" w:space="0" w:color="auto"/>
            </w:tcBorders>
            <w:shd w:val="clear" w:color="auto" w:fill="auto"/>
          </w:tcPr>
          <w:p w14:paraId="5C355191" w14:textId="462E8208" w:rsidR="0082178A" w:rsidRPr="007A4407" w:rsidRDefault="0082178A" w:rsidP="0082178A">
            <w:pPr>
              <w:ind w:left="68"/>
              <w:textAlignment w:val="baseline"/>
              <w:rPr>
                <w:rFonts w:ascii="Calibri" w:hAnsi="Calibri" w:cs="Calibri"/>
                <w:sz w:val="22"/>
                <w:szCs w:val="22"/>
                <w:lang w:val="fr-FR"/>
              </w:rPr>
            </w:pPr>
          </w:p>
        </w:tc>
        <w:tc>
          <w:tcPr>
            <w:tcW w:w="1077" w:type="dxa"/>
            <w:tcBorders>
              <w:top w:val="single" w:sz="6" w:space="0" w:color="auto"/>
              <w:left w:val="nil"/>
              <w:bottom w:val="single" w:sz="6" w:space="0" w:color="auto"/>
              <w:right w:val="single" w:sz="6" w:space="0" w:color="auto"/>
            </w:tcBorders>
          </w:tcPr>
          <w:p w14:paraId="0486FEF9" w14:textId="77777777" w:rsidR="0082178A" w:rsidRPr="007A4407" w:rsidRDefault="0082178A" w:rsidP="0082178A">
            <w:pPr>
              <w:textAlignment w:val="baseline"/>
              <w:rPr>
                <w:rFonts w:ascii="Calibri" w:hAnsi="Calibri" w:cs="Calibri"/>
                <w:sz w:val="22"/>
                <w:szCs w:val="22"/>
                <w:lang w:val="fr-FR"/>
              </w:rPr>
            </w:pPr>
          </w:p>
        </w:tc>
      </w:tr>
      <w:tr w:rsidR="0082178A" w:rsidRPr="007A4407" w14:paraId="65A8BC48" w14:textId="77777777" w:rsidTr="0082178A">
        <w:tc>
          <w:tcPr>
            <w:tcW w:w="10069" w:type="dxa"/>
            <w:gridSpan w:val="4"/>
            <w:tcBorders>
              <w:top w:val="outset" w:sz="6" w:space="0" w:color="auto"/>
              <w:left w:val="outset" w:sz="6" w:space="0" w:color="auto"/>
              <w:bottom w:val="outset" w:sz="6" w:space="0" w:color="auto"/>
              <w:right w:val="single" w:sz="6" w:space="0" w:color="auto"/>
            </w:tcBorders>
            <w:shd w:val="clear" w:color="auto" w:fill="C6D9F1" w:themeFill="text2" w:themeFillTint="33"/>
            <w:vAlign w:val="center"/>
          </w:tcPr>
          <w:p w14:paraId="2015213C" w14:textId="26104560" w:rsidR="0082178A" w:rsidRPr="007A4407" w:rsidRDefault="0082178A" w:rsidP="0082178A">
            <w:pPr>
              <w:textAlignment w:val="baseline"/>
              <w:rPr>
                <w:rFonts w:ascii="Calibri" w:hAnsi="Calibri" w:cs="Calibri"/>
                <w:b/>
                <w:sz w:val="22"/>
                <w:szCs w:val="22"/>
                <w:lang w:val="fr-FR"/>
              </w:rPr>
            </w:pPr>
            <w:r w:rsidRPr="007A4407">
              <w:rPr>
                <w:rFonts w:ascii="Calibri" w:hAnsi="Calibri" w:cs="Calibri"/>
                <w:b/>
                <w:sz w:val="22"/>
                <w:szCs w:val="22"/>
                <w:lang w:val="fr-FR"/>
              </w:rPr>
              <w:t xml:space="preserve">10:30 – 10:45 </w:t>
            </w:r>
            <w:r w:rsidR="00814232" w:rsidRPr="007A4407">
              <w:rPr>
                <w:rFonts w:ascii="Calibri" w:hAnsi="Calibri" w:cs="Calibri"/>
                <w:b/>
                <w:sz w:val="22"/>
                <w:szCs w:val="22"/>
                <w:lang w:val="fr-FR"/>
              </w:rPr>
              <w:t>Pause thé</w:t>
            </w:r>
          </w:p>
        </w:tc>
      </w:tr>
      <w:tr w:rsidR="0082178A" w:rsidRPr="007A4407" w14:paraId="488E37B3"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154C0CEC" w14:textId="77777777"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10:45-10:55</w:t>
            </w:r>
          </w:p>
          <w:p w14:paraId="21986964" w14:textId="7FBF44B0" w:rsidR="0082178A" w:rsidRPr="007A4407" w:rsidRDefault="00D216EF"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Petit groupe</w:t>
            </w:r>
          </w:p>
        </w:tc>
        <w:tc>
          <w:tcPr>
            <w:tcW w:w="6495" w:type="dxa"/>
            <w:tcBorders>
              <w:top w:val="single" w:sz="6" w:space="0" w:color="auto"/>
              <w:left w:val="nil"/>
              <w:bottom w:val="single" w:sz="6" w:space="0" w:color="auto"/>
              <w:right w:val="single" w:sz="6" w:space="0" w:color="auto"/>
            </w:tcBorders>
            <w:shd w:val="clear" w:color="auto" w:fill="auto"/>
          </w:tcPr>
          <w:p w14:paraId="5695CE74" w14:textId="77777777" w:rsidR="00814232" w:rsidRPr="007A4407" w:rsidRDefault="00814232" w:rsidP="00814232">
            <w:pPr>
              <w:ind w:left="68" w:right="75"/>
              <w:textAlignment w:val="baseline"/>
              <w:rPr>
                <w:rFonts w:asciiTheme="minorHAnsi" w:hAnsiTheme="minorHAnsi" w:cstheme="minorHAnsi"/>
                <w:b/>
                <w:sz w:val="22"/>
                <w:szCs w:val="22"/>
                <w:lang w:val="fr-FR"/>
              </w:rPr>
            </w:pPr>
            <w:r w:rsidRPr="007A4407">
              <w:rPr>
                <w:rFonts w:asciiTheme="minorHAnsi" w:hAnsiTheme="minorHAnsi" w:cstheme="minorHAnsi"/>
                <w:b/>
                <w:sz w:val="22"/>
                <w:szCs w:val="22"/>
                <w:lang w:val="fr-FR"/>
              </w:rPr>
              <w:t>Exercice - Gérer la perfusion d'ocytocine (2) (page 9b)</w:t>
            </w:r>
          </w:p>
          <w:p w14:paraId="506611D9" w14:textId="4DF13746" w:rsidR="0082178A" w:rsidRPr="007A4407" w:rsidRDefault="00814232" w:rsidP="00814232">
            <w:pPr>
              <w:pStyle w:val="ListParagraph"/>
              <w:numPr>
                <w:ilvl w:val="0"/>
                <w:numId w:val="11"/>
              </w:numPr>
              <w:ind w:left="248" w:right="75" w:hanging="180"/>
              <w:textAlignment w:val="baseline"/>
              <w:rPr>
                <w:rFonts w:asciiTheme="minorHAnsi" w:hAnsiTheme="minorHAnsi" w:cstheme="minorHAnsi"/>
                <w:bCs/>
                <w:sz w:val="22"/>
                <w:szCs w:val="22"/>
                <w:lang w:val="fr-FR"/>
              </w:rPr>
            </w:pPr>
            <w:r w:rsidRPr="007A4407">
              <w:rPr>
                <w:rFonts w:asciiTheme="minorHAnsi" w:hAnsiTheme="minorHAnsi" w:cstheme="minorHAnsi"/>
                <w:bCs/>
                <w:sz w:val="22"/>
                <w:szCs w:val="22"/>
                <w:lang w:val="fr-FR"/>
              </w:rPr>
              <w:t xml:space="preserve">Études de cas : </w:t>
            </w:r>
            <w:r w:rsidR="004A5E50" w:rsidRPr="007A4407">
              <w:rPr>
                <w:rFonts w:asciiTheme="minorHAnsi" w:hAnsiTheme="minorHAnsi" w:cstheme="minorHAnsi"/>
                <w:bCs/>
                <w:sz w:val="22"/>
                <w:szCs w:val="22"/>
                <w:lang w:val="fr-FR"/>
              </w:rPr>
              <w:t xml:space="preserve">Répartissez </w:t>
            </w:r>
            <w:r w:rsidRPr="007A4407">
              <w:rPr>
                <w:rFonts w:asciiTheme="minorHAnsi" w:hAnsiTheme="minorHAnsi" w:cstheme="minorHAnsi"/>
                <w:bCs/>
                <w:sz w:val="22"/>
                <w:szCs w:val="22"/>
                <w:lang w:val="fr-FR"/>
              </w:rPr>
              <w:t>les apprenants en groupes de 3 et demandez-leur de consulter les scénarios de la page 12 du GP et d'utiliser les outils de travail des pages 7-10  pour répondre aux questions de chaque scénario.</w:t>
            </w:r>
            <w:r w:rsidR="0082178A" w:rsidRPr="007A4407">
              <w:rPr>
                <w:rFonts w:asciiTheme="minorHAnsi" w:hAnsiTheme="minorHAnsi" w:cstheme="minorHAnsi"/>
                <w:bCs/>
                <w:sz w:val="22"/>
                <w:szCs w:val="22"/>
                <w:lang w:val="fr-FR"/>
              </w:rPr>
              <w:t>.</w:t>
            </w:r>
          </w:p>
        </w:tc>
        <w:tc>
          <w:tcPr>
            <w:tcW w:w="1170" w:type="dxa"/>
            <w:tcBorders>
              <w:top w:val="single" w:sz="6" w:space="0" w:color="auto"/>
              <w:left w:val="nil"/>
              <w:bottom w:val="single" w:sz="6" w:space="0" w:color="auto"/>
              <w:right w:val="single" w:sz="6" w:space="0" w:color="auto"/>
            </w:tcBorders>
            <w:shd w:val="clear" w:color="auto" w:fill="auto"/>
          </w:tcPr>
          <w:p w14:paraId="76C79376" w14:textId="013F5330" w:rsidR="0082178A" w:rsidRPr="007A4407" w:rsidRDefault="0082178A" w:rsidP="0082178A">
            <w:pPr>
              <w:ind w:left="68"/>
              <w:textAlignment w:val="baseline"/>
              <w:rPr>
                <w:rFonts w:ascii="Calibri" w:hAnsi="Calibri" w:cs="Calibri"/>
                <w:sz w:val="22"/>
                <w:szCs w:val="22"/>
                <w:lang w:val="fr-FR"/>
              </w:rPr>
            </w:pPr>
          </w:p>
        </w:tc>
        <w:tc>
          <w:tcPr>
            <w:tcW w:w="1077" w:type="dxa"/>
            <w:tcBorders>
              <w:top w:val="single" w:sz="6" w:space="0" w:color="auto"/>
              <w:left w:val="nil"/>
              <w:bottom w:val="single" w:sz="6" w:space="0" w:color="auto"/>
              <w:right w:val="single" w:sz="6" w:space="0" w:color="auto"/>
            </w:tcBorders>
          </w:tcPr>
          <w:p w14:paraId="617109B4" w14:textId="77777777" w:rsidR="0082178A" w:rsidRPr="007A4407" w:rsidRDefault="0082178A" w:rsidP="0082178A">
            <w:pPr>
              <w:textAlignment w:val="baseline"/>
              <w:rPr>
                <w:rFonts w:ascii="Calibri" w:hAnsi="Calibri" w:cs="Calibri"/>
                <w:sz w:val="22"/>
                <w:szCs w:val="22"/>
                <w:lang w:val="fr-FR"/>
              </w:rPr>
            </w:pPr>
          </w:p>
        </w:tc>
      </w:tr>
      <w:tr w:rsidR="0082178A" w:rsidRPr="007A4407" w14:paraId="3E1596E1"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12FBAACB" w14:textId="260F29EF"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 xml:space="preserve">10:55-11:00 </w:t>
            </w:r>
            <w:r w:rsidR="00431BC8" w:rsidRPr="007A4407">
              <w:rPr>
                <w:rFonts w:ascii="Calibri" w:hAnsi="Calibri" w:cs="Calibri"/>
                <w:sz w:val="22"/>
                <w:szCs w:val="22"/>
                <w:lang w:val="fr-FR"/>
              </w:rPr>
              <w:t>Group</w:t>
            </w:r>
          </w:p>
        </w:tc>
        <w:tc>
          <w:tcPr>
            <w:tcW w:w="6495" w:type="dxa"/>
            <w:tcBorders>
              <w:top w:val="single" w:sz="6" w:space="0" w:color="auto"/>
              <w:left w:val="nil"/>
              <w:bottom w:val="single" w:sz="6" w:space="0" w:color="auto"/>
              <w:right w:val="single" w:sz="6" w:space="0" w:color="auto"/>
            </w:tcBorders>
            <w:shd w:val="clear" w:color="auto" w:fill="auto"/>
          </w:tcPr>
          <w:p w14:paraId="6799BB6D" w14:textId="77777777" w:rsidR="00814232" w:rsidRPr="007A4407" w:rsidRDefault="00814232" w:rsidP="00814232">
            <w:pPr>
              <w:ind w:left="29"/>
              <w:textAlignment w:val="baseline"/>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Attention à la dystocie des épaules (page 10b)</w:t>
            </w:r>
          </w:p>
          <w:p w14:paraId="69B661EA" w14:textId="3BBA0462" w:rsidR="0082178A" w:rsidRPr="007A4407" w:rsidRDefault="00814232" w:rsidP="00814232">
            <w:pPr>
              <w:pStyle w:val="ListParagraph"/>
              <w:numPr>
                <w:ilvl w:val="0"/>
                <w:numId w:val="11"/>
              </w:numPr>
              <w:ind w:left="248" w:right="75" w:hanging="180"/>
              <w:textAlignment w:val="baseline"/>
              <w:rPr>
                <w:rFonts w:asciiTheme="minorHAnsi" w:hAnsiTheme="minorHAnsi" w:cstheme="minorHAnsi"/>
                <w:sz w:val="22"/>
                <w:szCs w:val="22"/>
                <w:lang w:val="fr-FR"/>
              </w:rPr>
            </w:pPr>
            <w:r w:rsidRPr="007A4407">
              <w:rPr>
                <w:rFonts w:asciiTheme="minorHAnsi" w:eastAsiaTheme="minorEastAsia" w:hAnsiTheme="minorHAnsi" w:cstheme="minorBidi"/>
                <w:sz w:val="22"/>
                <w:szCs w:val="22"/>
                <w:lang w:val="fr-FR"/>
              </w:rPr>
              <w:t>Informez les apprenants que la prise en charge de la dystocie des épaules sera abordée prochainement.</w:t>
            </w:r>
          </w:p>
        </w:tc>
        <w:tc>
          <w:tcPr>
            <w:tcW w:w="1170" w:type="dxa"/>
            <w:tcBorders>
              <w:top w:val="single" w:sz="6" w:space="0" w:color="auto"/>
              <w:left w:val="nil"/>
              <w:bottom w:val="single" w:sz="6" w:space="0" w:color="auto"/>
              <w:right w:val="single" w:sz="6" w:space="0" w:color="auto"/>
            </w:tcBorders>
            <w:shd w:val="clear" w:color="auto" w:fill="auto"/>
          </w:tcPr>
          <w:p w14:paraId="14D72AD9" w14:textId="75670996" w:rsidR="0082178A" w:rsidRPr="007A4407" w:rsidRDefault="0082178A" w:rsidP="0082178A">
            <w:pPr>
              <w:ind w:left="180"/>
              <w:textAlignment w:val="baseline"/>
              <w:rPr>
                <w:rFonts w:ascii="Calibri" w:hAnsi="Calibri" w:cs="Calibri"/>
                <w:sz w:val="22"/>
                <w:szCs w:val="22"/>
                <w:lang w:val="fr-FR"/>
              </w:rPr>
            </w:pPr>
          </w:p>
        </w:tc>
        <w:tc>
          <w:tcPr>
            <w:tcW w:w="1077" w:type="dxa"/>
            <w:tcBorders>
              <w:top w:val="single" w:sz="6" w:space="0" w:color="auto"/>
              <w:left w:val="nil"/>
              <w:bottom w:val="single" w:sz="6" w:space="0" w:color="auto"/>
              <w:right w:val="single" w:sz="6" w:space="0" w:color="auto"/>
            </w:tcBorders>
          </w:tcPr>
          <w:p w14:paraId="1D937C55" w14:textId="77777777" w:rsidR="0082178A" w:rsidRPr="007A4407" w:rsidRDefault="0082178A" w:rsidP="0082178A">
            <w:pPr>
              <w:textAlignment w:val="baseline"/>
              <w:rPr>
                <w:rFonts w:ascii="Calibri" w:hAnsi="Calibri" w:cs="Calibri"/>
                <w:sz w:val="22"/>
                <w:szCs w:val="22"/>
                <w:lang w:val="fr-FR"/>
              </w:rPr>
            </w:pPr>
          </w:p>
        </w:tc>
      </w:tr>
      <w:tr w:rsidR="0082178A" w:rsidRPr="007A4407" w14:paraId="25D9350F"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5D4A12F3" w14:textId="77777777"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11:00-11:15</w:t>
            </w:r>
          </w:p>
          <w:p w14:paraId="7DC5CC9D" w14:textId="0D72B6B5" w:rsidR="0082178A" w:rsidRPr="007A4407" w:rsidRDefault="00431BC8"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D216EF" w:rsidRPr="007A4407">
              <w:rPr>
                <w:rFonts w:ascii="Calibri" w:hAnsi="Calibri" w:cs="Calibri"/>
                <w:sz w:val="22"/>
                <w:szCs w:val="22"/>
                <w:lang w:val="fr-FR"/>
              </w:rPr>
              <w:t>e</w:t>
            </w:r>
          </w:p>
        </w:tc>
        <w:tc>
          <w:tcPr>
            <w:tcW w:w="6495" w:type="dxa"/>
            <w:tcBorders>
              <w:top w:val="single" w:sz="6" w:space="0" w:color="auto"/>
              <w:left w:val="nil"/>
              <w:bottom w:val="single" w:sz="6" w:space="0" w:color="auto"/>
              <w:right w:val="single" w:sz="6" w:space="0" w:color="auto"/>
            </w:tcBorders>
            <w:shd w:val="clear" w:color="auto" w:fill="auto"/>
          </w:tcPr>
          <w:p w14:paraId="6EAF7FF9" w14:textId="475AC862" w:rsidR="00814232" w:rsidRPr="007A4407" w:rsidRDefault="00814232" w:rsidP="00814232">
            <w:pPr>
              <w:ind w:left="29"/>
              <w:textAlignment w:val="baseline"/>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Si sous perfusion d'ocytocine - Soutenir la naissance (page 11b)</w:t>
            </w:r>
          </w:p>
          <w:p w14:paraId="603142C3" w14:textId="40D48575" w:rsidR="0082178A" w:rsidRPr="007A4407" w:rsidRDefault="00814232" w:rsidP="00814232">
            <w:pPr>
              <w:pStyle w:val="ListParagraph"/>
              <w:numPr>
                <w:ilvl w:val="0"/>
                <w:numId w:val="11"/>
              </w:numPr>
              <w:ind w:left="248" w:right="75" w:hanging="180"/>
              <w:textAlignment w:val="baseline"/>
              <w:rPr>
                <w:rFonts w:asciiTheme="minorHAnsi" w:hAnsiTheme="minorHAnsi" w:cstheme="minorHAnsi"/>
                <w:sz w:val="22"/>
                <w:szCs w:val="22"/>
                <w:lang w:val="fr-FR"/>
              </w:rPr>
            </w:pPr>
            <w:r w:rsidRPr="007A4407">
              <w:rPr>
                <w:rFonts w:asciiTheme="minorHAnsi" w:eastAsiaTheme="minorEastAsia" w:hAnsiTheme="minorHAnsi" w:cstheme="minorBidi"/>
                <w:sz w:val="22"/>
                <w:szCs w:val="22"/>
                <w:lang w:val="fr-FR"/>
              </w:rPr>
              <w:t>Démonstration du soutien pendant la naissance dans différentes positions avec une perfusion IV.</w:t>
            </w:r>
          </w:p>
        </w:tc>
        <w:tc>
          <w:tcPr>
            <w:tcW w:w="1170" w:type="dxa"/>
            <w:tcBorders>
              <w:top w:val="single" w:sz="6" w:space="0" w:color="auto"/>
              <w:left w:val="nil"/>
              <w:bottom w:val="single" w:sz="6" w:space="0" w:color="auto"/>
              <w:right w:val="single" w:sz="6" w:space="0" w:color="auto"/>
            </w:tcBorders>
            <w:shd w:val="clear" w:color="auto" w:fill="auto"/>
          </w:tcPr>
          <w:p w14:paraId="5CDB2DDF" w14:textId="0CE7C5B2" w:rsidR="0082178A" w:rsidRPr="007A4407" w:rsidRDefault="0082178A" w:rsidP="0082178A">
            <w:pPr>
              <w:ind w:left="180"/>
              <w:textAlignment w:val="baseline"/>
              <w:rPr>
                <w:rFonts w:ascii="Calibri" w:hAnsi="Calibri" w:cs="Calibri"/>
                <w:sz w:val="22"/>
                <w:szCs w:val="22"/>
                <w:lang w:val="fr-FR"/>
              </w:rPr>
            </w:pPr>
          </w:p>
        </w:tc>
        <w:tc>
          <w:tcPr>
            <w:tcW w:w="1077" w:type="dxa"/>
            <w:tcBorders>
              <w:top w:val="single" w:sz="6" w:space="0" w:color="auto"/>
              <w:left w:val="nil"/>
              <w:bottom w:val="single" w:sz="6" w:space="0" w:color="auto"/>
              <w:right w:val="single" w:sz="6" w:space="0" w:color="auto"/>
            </w:tcBorders>
          </w:tcPr>
          <w:p w14:paraId="5F7BA797" w14:textId="77777777" w:rsidR="0082178A" w:rsidRPr="007A4407" w:rsidRDefault="0082178A" w:rsidP="0082178A">
            <w:pPr>
              <w:textAlignment w:val="baseline"/>
              <w:rPr>
                <w:rFonts w:ascii="Calibri" w:hAnsi="Calibri" w:cs="Calibri"/>
                <w:sz w:val="22"/>
                <w:szCs w:val="22"/>
                <w:lang w:val="fr-FR"/>
              </w:rPr>
            </w:pPr>
          </w:p>
        </w:tc>
      </w:tr>
      <w:tr w:rsidR="0082178A" w:rsidRPr="007A4407" w14:paraId="46585B38" w14:textId="77777777" w:rsidTr="0082178A">
        <w:tc>
          <w:tcPr>
            <w:tcW w:w="10069" w:type="dxa"/>
            <w:gridSpan w:val="4"/>
            <w:tcBorders>
              <w:top w:val="outset" w:sz="6" w:space="0" w:color="auto"/>
              <w:left w:val="outset" w:sz="6" w:space="0" w:color="auto"/>
              <w:bottom w:val="outset" w:sz="6" w:space="0" w:color="auto"/>
              <w:right w:val="single" w:sz="6" w:space="0" w:color="auto"/>
            </w:tcBorders>
            <w:shd w:val="clear" w:color="auto" w:fill="C6D9F1" w:themeFill="text2" w:themeFillTint="33"/>
            <w:vAlign w:val="center"/>
          </w:tcPr>
          <w:p w14:paraId="18D534D4" w14:textId="7EB4925D" w:rsidR="0082178A" w:rsidRPr="007A4407" w:rsidRDefault="00814232" w:rsidP="0082178A">
            <w:pPr>
              <w:ind w:left="180"/>
              <w:jc w:val="center"/>
              <w:textAlignment w:val="baseline"/>
              <w:rPr>
                <w:rFonts w:ascii="Calibri" w:hAnsi="Calibri" w:cs="Calibri"/>
                <w:b/>
                <w:sz w:val="22"/>
                <w:szCs w:val="22"/>
                <w:lang w:val="fr-FR"/>
              </w:rPr>
            </w:pPr>
            <w:r w:rsidRPr="007A4407">
              <w:rPr>
                <w:rFonts w:ascii="Calibri" w:hAnsi="Calibri"/>
                <w:b/>
                <w:sz w:val="22"/>
                <w:szCs w:val="22"/>
                <w:lang w:val="fr-FR"/>
              </w:rPr>
              <w:t>Prendre en charge la dystocie des épaules</w:t>
            </w:r>
          </w:p>
        </w:tc>
      </w:tr>
      <w:tr w:rsidR="0082178A" w:rsidRPr="007A4407" w14:paraId="0BEDB459" w14:textId="77777777" w:rsidTr="0059026B">
        <w:tc>
          <w:tcPr>
            <w:tcW w:w="1327" w:type="dxa"/>
            <w:tcBorders>
              <w:top w:val="outset" w:sz="6" w:space="0" w:color="auto"/>
              <w:left w:val="outset" w:sz="6" w:space="0" w:color="auto"/>
              <w:bottom w:val="outset" w:sz="6" w:space="0" w:color="auto"/>
              <w:right w:val="outset" w:sz="6" w:space="0" w:color="auto"/>
            </w:tcBorders>
            <w:shd w:val="clear" w:color="auto" w:fill="auto"/>
          </w:tcPr>
          <w:p w14:paraId="46B041A5" w14:textId="77777777"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11:15-11:25</w:t>
            </w:r>
          </w:p>
          <w:p w14:paraId="72D329A9" w14:textId="372B268D" w:rsidR="0082178A" w:rsidRPr="007A4407" w:rsidRDefault="00431BC8"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D216EF" w:rsidRPr="007A4407">
              <w:rPr>
                <w:rFonts w:ascii="Calibri" w:hAnsi="Calibri" w:cs="Calibri"/>
                <w:sz w:val="22"/>
                <w:szCs w:val="22"/>
                <w:lang w:val="fr-FR"/>
              </w:rPr>
              <w:t>e</w:t>
            </w:r>
          </w:p>
        </w:tc>
        <w:tc>
          <w:tcPr>
            <w:tcW w:w="6495" w:type="dxa"/>
            <w:tcBorders>
              <w:top w:val="single" w:sz="6" w:space="0" w:color="auto"/>
              <w:left w:val="nil"/>
              <w:bottom w:val="single" w:sz="6" w:space="0" w:color="auto"/>
              <w:right w:val="single" w:sz="6" w:space="0" w:color="auto"/>
            </w:tcBorders>
            <w:shd w:val="clear" w:color="auto" w:fill="auto"/>
          </w:tcPr>
          <w:p w14:paraId="47F6A692" w14:textId="77777777" w:rsidR="00814232" w:rsidRPr="007A4407" w:rsidRDefault="00814232" w:rsidP="00814232">
            <w:pPr>
              <w:ind w:left="29"/>
              <w:textAlignment w:val="baseline"/>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Prendre en charge la dystocie des épaules : Se préparer (page 12b)</w:t>
            </w:r>
          </w:p>
          <w:p w14:paraId="49C0365E" w14:textId="67D7834D" w:rsidR="0082178A" w:rsidRPr="007A4407" w:rsidRDefault="00814232" w:rsidP="00814232">
            <w:pPr>
              <w:pStyle w:val="ListParagraph"/>
              <w:numPr>
                <w:ilvl w:val="0"/>
                <w:numId w:val="11"/>
              </w:numPr>
              <w:ind w:left="248" w:right="75" w:hanging="180"/>
              <w:textAlignment w:val="baseline"/>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 xml:space="preserve">Demandez aux apprenants de se référer aux </w:t>
            </w:r>
            <w:r w:rsidR="004A5E50" w:rsidRPr="007A4407">
              <w:rPr>
                <w:rFonts w:asciiTheme="minorHAnsi" w:eastAsiaTheme="minorEastAsia" w:hAnsiTheme="minorHAnsi" w:cstheme="minorBidi"/>
                <w:sz w:val="22"/>
                <w:szCs w:val="22"/>
                <w:lang w:val="fr-FR"/>
              </w:rPr>
              <w:t>« </w:t>
            </w:r>
            <w:r w:rsidRPr="007A4407">
              <w:rPr>
                <w:rFonts w:asciiTheme="minorHAnsi" w:eastAsiaTheme="minorEastAsia" w:hAnsiTheme="minorHAnsi" w:cstheme="minorBidi"/>
                <w:sz w:val="22"/>
                <w:szCs w:val="22"/>
                <w:lang w:val="fr-FR"/>
              </w:rPr>
              <w:t>Actions clés</w:t>
            </w:r>
            <w:r w:rsidR="004A5E50" w:rsidRPr="007A4407">
              <w:rPr>
                <w:rFonts w:asciiTheme="minorHAnsi" w:eastAsiaTheme="minorEastAsia" w:hAnsiTheme="minorHAnsi" w:cstheme="minorBidi"/>
                <w:sz w:val="22"/>
                <w:szCs w:val="22"/>
                <w:lang w:val="fr-FR"/>
              </w:rPr>
              <w:t> »</w:t>
            </w:r>
            <w:r w:rsidRPr="007A4407">
              <w:rPr>
                <w:rFonts w:asciiTheme="minorHAnsi" w:eastAsiaTheme="minorEastAsia" w:hAnsiTheme="minorHAnsi" w:cstheme="minorBidi"/>
                <w:sz w:val="22"/>
                <w:szCs w:val="22"/>
                <w:lang w:val="fr-FR"/>
              </w:rPr>
              <w:t xml:space="preserve"> de la page 15 du GP et de répondre aux questions.</w:t>
            </w:r>
          </w:p>
        </w:tc>
        <w:tc>
          <w:tcPr>
            <w:tcW w:w="1170" w:type="dxa"/>
            <w:tcBorders>
              <w:top w:val="single" w:sz="6" w:space="0" w:color="auto"/>
              <w:left w:val="nil"/>
              <w:bottom w:val="single" w:sz="6" w:space="0" w:color="auto"/>
              <w:right w:val="single" w:sz="6" w:space="0" w:color="auto"/>
            </w:tcBorders>
            <w:shd w:val="clear" w:color="auto" w:fill="auto"/>
          </w:tcPr>
          <w:p w14:paraId="0CF617D2" w14:textId="77777777" w:rsidR="0082178A" w:rsidRPr="007A4407" w:rsidRDefault="0082178A" w:rsidP="00425502">
            <w:pPr>
              <w:ind w:left="180"/>
              <w:textAlignment w:val="baseline"/>
              <w:rPr>
                <w:rFonts w:ascii="Calibri" w:hAnsi="Calibri" w:cs="Calibri"/>
                <w:sz w:val="22"/>
                <w:szCs w:val="22"/>
                <w:lang w:val="fr-FR"/>
              </w:rPr>
            </w:pPr>
          </w:p>
        </w:tc>
        <w:tc>
          <w:tcPr>
            <w:tcW w:w="1077" w:type="dxa"/>
            <w:tcBorders>
              <w:top w:val="single" w:sz="6" w:space="0" w:color="auto"/>
              <w:left w:val="nil"/>
              <w:bottom w:val="single" w:sz="6" w:space="0" w:color="auto"/>
              <w:right w:val="single" w:sz="6" w:space="0" w:color="auto"/>
            </w:tcBorders>
          </w:tcPr>
          <w:p w14:paraId="57FC7A53" w14:textId="77777777" w:rsidR="0082178A" w:rsidRPr="007A4407" w:rsidRDefault="0082178A" w:rsidP="0082178A">
            <w:pPr>
              <w:textAlignment w:val="baseline"/>
              <w:rPr>
                <w:rFonts w:ascii="Calibri" w:hAnsi="Calibri" w:cs="Calibri"/>
                <w:sz w:val="22"/>
                <w:szCs w:val="22"/>
                <w:lang w:val="fr-FR"/>
              </w:rPr>
            </w:pPr>
          </w:p>
        </w:tc>
      </w:tr>
    </w:tbl>
    <w:p w14:paraId="392C66EA" w14:textId="77777777" w:rsidR="0082178A" w:rsidRPr="007A4407" w:rsidRDefault="0082178A" w:rsidP="0082178A">
      <w:pPr>
        <w:rPr>
          <w:lang w:val="fr-FR"/>
        </w:rPr>
      </w:pPr>
    </w:p>
    <w:tbl>
      <w:tblPr>
        <w:tblpPr w:leftFromText="187" w:rightFromText="187" w:vertAnchor="text" w:horzAnchor="margin" w:tblpX="-196" w:tblpY="211"/>
        <w:tblOverlap w:val="neve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6"/>
        <w:gridCol w:w="6496"/>
        <w:gridCol w:w="990"/>
        <w:gridCol w:w="1257"/>
        <w:gridCol w:w="18"/>
      </w:tblGrid>
      <w:tr w:rsidR="0082178A" w:rsidRPr="007A4407" w14:paraId="3C3F1F2B" w14:textId="77777777" w:rsidTr="0082178A">
        <w:trPr>
          <w:gridAfter w:val="1"/>
          <w:wAfter w:w="18" w:type="dxa"/>
        </w:trPr>
        <w:tc>
          <w:tcPr>
            <w:tcW w:w="1326" w:type="dxa"/>
            <w:tcBorders>
              <w:top w:val="outset" w:sz="6" w:space="0" w:color="auto"/>
              <w:left w:val="outset" w:sz="6" w:space="0" w:color="auto"/>
              <w:bottom w:val="outset" w:sz="6" w:space="0" w:color="auto"/>
              <w:right w:val="outset" w:sz="6" w:space="0" w:color="auto"/>
            </w:tcBorders>
            <w:shd w:val="clear" w:color="auto" w:fill="auto"/>
          </w:tcPr>
          <w:p w14:paraId="7774FBC4" w14:textId="77777777"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11:25-11:40</w:t>
            </w:r>
          </w:p>
          <w:p w14:paraId="5DEB8975" w14:textId="4A13CFC1" w:rsidR="0082178A" w:rsidRPr="007A4407" w:rsidRDefault="00563508"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Large groupe et petits groupes</w:t>
            </w:r>
          </w:p>
        </w:tc>
        <w:tc>
          <w:tcPr>
            <w:tcW w:w="6496" w:type="dxa"/>
            <w:tcBorders>
              <w:top w:val="single" w:sz="6" w:space="0" w:color="auto"/>
              <w:left w:val="nil"/>
              <w:bottom w:val="single" w:sz="6" w:space="0" w:color="auto"/>
              <w:right w:val="single" w:sz="6" w:space="0" w:color="auto"/>
            </w:tcBorders>
            <w:shd w:val="clear" w:color="auto" w:fill="auto"/>
          </w:tcPr>
          <w:p w14:paraId="1238476E" w14:textId="77777777" w:rsidR="00814232" w:rsidRPr="007A4407" w:rsidRDefault="00814232" w:rsidP="00814232">
            <w:pPr>
              <w:ind w:left="29"/>
              <w:textAlignment w:val="baseline"/>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Prendre en charge la dystocie des épaules : Hyperflexion des deux jambes et pression sus-pubienne (page 13b).</w:t>
            </w:r>
          </w:p>
          <w:p w14:paraId="1418FE90" w14:textId="5B73DF9C" w:rsidR="00814232" w:rsidRPr="007A4407" w:rsidRDefault="00814232" w:rsidP="00814232">
            <w:pPr>
              <w:ind w:left="29"/>
              <w:textAlignment w:val="baseline"/>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 xml:space="preserve">- </w:t>
            </w:r>
            <w:r w:rsidR="00BA05CD">
              <w:rPr>
                <w:rFonts w:asciiTheme="minorHAnsi" w:eastAsiaTheme="minorEastAsia" w:hAnsiTheme="minorHAnsi" w:cstheme="minorBidi"/>
                <w:sz w:val="22"/>
                <w:szCs w:val="22"/>
                <w:lang w:val="fr-FR"/>
              </w:rPr>
              <w:t>Démonstration</w:t>
            </w:r>
            <w:r w:rsidRPr="007A4407">
              <w:rPr>
                <w:rFonts w:asciiTheme="minorHAnsi" w:eastAsiaTheme="minorEastAsia" w:hAnsiTheme="minorHAnsi" w:cstheme="minorBidi"/>
                <w:sz w:val="22"/>
                <w:szCs w:val="22"/>
                <w:lang w:val="fr-FR"/>
              </w:rPr>
              <w:t xml:space="preserve"> : Répartissez les apprenants en groupes de 3-4 personnes. </w:t>
            </w:r>
            <w:r w:rsidR="00BA05CD">
              <w:rPr>
                <w:rFonts w:asciiTheme="minorHAnsi" w:eastAsiaTheme="minorEastAsia" w:hAnsiTheme="minorHAnsi" w:cstheme="minorBidi"/>
                <w:sz w:val="22"/>
                <w:szCs w:val="22"/>
                <w:lang w:val="fr-FR"/>
              </w:rPr>
              <w:t>Démonstration</w:t>
            </w:r>
            <w:r w:rsidRPr="007A4407">
              <w:rPr>
                <w:rFonts w:asciiTheme="minorHAnsi" w:eastAsiaTheme="minorEastAsia" w:hAnsiTheme="minorHAnsi" w:cstheme="minorBidi"/>
                <w:sz w:val="22"/>
                <w:szCs w:val="22"/>
                <w:lang w:val="fr-FR"/>
              </w:rPr>
              <w:t xml:space="preserve"> de la pression sus-pubienne </w:t>
            </w:r>
          </w:p>
          <w:p w14:paraId="075A0025" w14:textId="12F59717" w:rsidR="0082178A" w:rsidRPr="00BA05CD" w:rsidRDefault="00BA05CD" w:rsidP="00BA05CD">
            <w:pPr>
              <w:ind w:right="75"/>
              <w:textAlignment w:val="baseline"/>
              <w:rPr>
                <w:rFonts w:asciiTheme="minorHAnsi" w:eastAsiaTheme="minorEastAsia" w:hAnsiTheme="minorHAnsi" w:cstheme="minorBidi"/>
                <w:sz w:val="22"/>
                <w:szCs w:val="22"/>
                <w:lang w:val="fr-FR"/>
              </w:rPr>
            </w:pPr>
            <w:r>
              <w:rPr>
                <w:rFonts w:asciiTheme="minorHAnsi" w:eastAsiaTheme="minorEastAsia" w:hAnsiTheme="minorHAnsi" w:cstheme="minorBidi"/>
                <w:sz w:val="22"/>
                <w:szCs w:val="22"/>
                <w:lang w:val="fr-FR"/>
              </w:rPr>
              <w:lastRenderedPageBreak/>
              <w:t>Démonstration</w:t>
            </w:r>
            <w:r w:rsidR="00814232" w:rsidRPr="00BA05CD">
              <w:rPr>
                <w:rFonts w:asciiTheme="minorHAnsi" w:eastAsiaTheme="minorEastAsia" w:hAnsiTheme="minorHAnsi" w:cstheme="minorBidi"/>
                <w:sz w:val="22"/>
                <w:szCs w:val="22"/>
                <w:lang w:val="fr-FR"/>
              </w:rPr>
              <w:t xml:space="preserve"> : Demandez aux participants de se référer à la page 17 du GP pour suivre pendant que vous démontrez l'hyperflexion des deux jambes et la pression sus-pubienne.</w:t>
            </w:r>
          </w:p>
        </w:tc>
        <w:tc>
          <w:tcPr>
            <w:tcW w:w="990" w:type="dxa"/>
            <w:tcBorders>
              <w:top w:val="single" w:sz="6" w:space="0" w:color="auto"/>
              <w:left w:val="nil"/>
              <w:bottom w:val="single" w:sz="6" w:space="0" w:color="auto"/>
              <w:right w:val="single" w:sz="6" w:space="0" w:color="auto"/>
            </w:tcBorders>
            <w:shd w:val="clear" w:color="auto" w:fill="auto"/>
          </w:tcPr>
          <w:p w14:paraId="5BF6C2D4" w14:textId="77777777" w:rsidR="0082178A" w:rsidRPr="007A4407" w:rsidRDefault="0082178A" w:rsidP="00425502">
            <w:pPr>
              <w:ind w:left="68"/>
              <w:textAlignment w:val="baseline"/>
              <w:rPr>
                <w:rFonts w:ascii="Calibri" w:hAnsi="Calibri" w:cs="Calibri"/>
                <w:sz w:val="22"/>
                <w:szCs w:val="22"/>
                <w:lang w:val="fr-FR"/>
              </w:rPr>
            </w:pPr>
          </w:p>
        </w:tc>
        <w:tc>
          <w:tcPr>
            <w:tcW w:w="1257" w:type="dxa"/>
            <w:tcBorders>
              <w:top w:val="single" w:sz="6" w:space="0" w:color="auto"/>
              <w:left w:val="nil"/>
              <w:bottom w:val="single" w:sz="6" w:space="0" w:color="auto"/>
              <w:right w:val="single" w:sz="6" w:space="0" w:color="auto"/>
            </w:tcBorders>
          </w:tcPr>
          <w:p w14:paraId="249D291E" w14:textId="77777777" w:rsidR="0082178A" w:rsidRPr="007A4407" w:rsidRDefault="0082178A" w:rsidP="0082178A">
            <w:pPr>
              <w:textAlignment w:val="baseline"/>
              <w:rPr>
                <w:rFonts w:ascii="Calibri" w:hAnsi="Calibri" w:cs="Calibri"/>
                <w:sz w:val="22"/>
                <w:szCs w:val="22"/>
                <w:lang w:val="fr-FR"/>
              </w:rPr>
            </w:pPr>
          </w:p>
        </w:tc>
      </w:tr>
      <w:tr w:rsidR="0082178A" w:rsidRPr="007A4407" w14:paraId="101BA6B5" w14:textId="77777777" w:rsidTr="0082178A">
        <w:trPr>
          <w:gridAfter w:val="1"/>
          <w:wAfter w:w="18" w:type="dxa"/>
        </w:trPr>
        <w:tc>
          <w:tcPr>
            <w:tcW w:w="1326" w:type="dxa"/>
            <w:tcBorders>
              <w:top w:val="outset" w:sz="6" w:space="0" w:color="auto"/>
              <w:left w:val="outset" w:sz="6" w:space="0" w:color="auto"/>
              <w:bottom w:val="outset" w:sz="6" w:space="0" w:color="auto"/>
              <w:right w:val="outset" w:sz="6" w:space="0" w:color="auto"/>
            </w:tcBorders>
            <w:shd w:val="clear" w:color="auto" w:fill="auto"/>
          </w:tcPr>
          <w:p w14:paraId="5C9B8218" w14:textId="77777777"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11:40-11:55</w:t>
            </w:r>
          </w:p>
          <w:p w14:paraId="54DACBE0" w14:textId="77121356" w:rsidR="0082178A" w:rsidRPr="007A4407" w:rsidRDefault="00563508"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Large groupe et petits groupes</w:t>
            </w:r>
          </w:p>
        </w:tc>
        <w:tc>
          <w:tcPr>
            <w:tcW w:w="6496" w:type="dxa"/>
            <w:tcBorders>
              <w:top w:val="single" w:sz="6" w:space="0" w:color="auto"/>
              <w:left w:val="nil"/>
              <w:bottom w:val="single" w:sz="6" w:space="0" w:color="auto"/>
              <w:right w:val="single" w:sz="6" w:space="0" w:color="auto"/>
            </w:tcBorders>
            <w:shd w:val="clear" w:color="auto" w:fill="auto"/>
          </w:tcPr>
          <w:p w14:paraId="53DF1214" w14:textId="77777777" w:rsidR="00814232" w:rsidRPr="007A4407" w:rsidRDefault="00814232" w:rsidP="00814232">
            <w:pPr>
              <w:ind w:left="29"/>
              <w:textAlignment w:val="baseline"/>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Prendre en charge la dystocie de l'épaule : Manœuvres de rotation interne (page 14b)</w:t>
            </w:r>
          </w:p>
          <w:p w14:paraId="7F958272" w14:textId="6BDD56A7" w:rsidR="0082178A" w:rsidRPr="007A4407" w:rsidRDefault="00814232" w:rsidP="00814232">
            <w:pPr>
              <w:pStyle w:val="ListParagraph"/>
              <w:numPr>
                <w:ilvl w:val="0"/>
                <w:numId w:val="11"/>
              </w:numPr>
              <w:ind w:left="248" w:right="75" w:hanging="180"/>
              <w:textAlignment w:val="baseline"/>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 xml:space="preserve">Faites la démonstration des manœuvres de rotation interne.  Demandez aux participants de se référer aux pages 18-19 du GP pour suivre la démonstration. </w:t>
            </w:r>
          </w:p>
        </w:tc>
        <w:tc>
          <w:tcPr>
            <w:tcW w:w="990" w:type="dxa"/>
            <w:tcBorders>
              <w:top w:val="single" w:sz="6" w:space="0" w:color="auto"/>
              <w:left w:val="nil"/>
              <w:bottom w:val="single" w:sz="6" w:space="0" w:color="auto"/>
              <w:right w:val="single" w:sz="6" w:space="0" w:color="auto"/>
            </w:tcBorders>
            <w:shd w:val="clear" w:color="auto" w:fill="auto"/>
          </w:tcPr>
          <w:p w14:paraId="764860D5" w14:textId="77777777" w:rsidR="0082178A" w:rsidRPr="007A4407" w:rsidRDefault="0082178A" w:rsidP="0082178A">
            <w:pPr>
              <w:pStyle w:val="ListParagraph"/>
              <w:ind w:left="248"/>
              <w:textAlignment w:val="baseline"/>
              <w:rPr>
                <w:rFonts w:ascii="Calibri" w:hAnsi="Calibri" w:cs="Calibri"/>
                <w:sz w:val="22"/>
                <w:szCs w:val="22"/>
                <w:lang w:val="fr-FR"/>
              </w:rPr>
            </w:pPr>
          </w:p>
        </w:tc>
        <w:tc>
          <w:tcPr>
            <w:tcW w:w="1257" w:type="dxa"/>
            <w:tcBorders>
              <w:top w:val="single" w:sz="6" w:space="0" w:color="auto"/>
              <w:left w:val="nil"/>
              <w:bottom w:val="single" w:sz="6" w:space="0" w:color="auto"/>
              <w:right w:val="single" w:sz="6" w:space="0" w:color="auto"/>
            </w:tcBorders>
          </w:tcPr>
          <w:p w14:paraId="51B7B806" w14:textId="77777777" w:rsidR="0082178A" w:rsidRPr="007A4407" w:rsidRDefault="0082178A" w:rsidP="0082178A">
            <w:pPr>
              <w:textAlignment w:val="baseline"/>
              <w:rPr>
                <w:rFonts w:ascii="Calibri" w:hAnsi="Calibri" w:cs="Calibri"/>
                <w:sz w:val="22"/>
                <w:szCs w:val="22"/>
                <w:lang w:val="fr-FR"/>
              </w:rPr>
            </w:pPr>
          </w:p>
        </w:tc>
      </w:tr>
      <w:tr w:rsidR="0082178A" w:rsidRPr="007A4407" w14:paraId="50135BB9" w14:textId="77777777" w:rsidTr="0082178A">
        <w:trPr>
          <w:gridAfter w:val="1"/>
          <w:wAfter w:w="18" w:type="dxa"/>
        </w:trPr>
        <w:tc>
          <w:tcPr>
            <w:tcW w:w="1326" w:type="dxa"/>
            <w:tcBorders>
              <w:top w:val="outset" w:sz="6" w:space="0" w:color="auto"/>
              <w:left w:val="outset" w:sz="6" w:space="0" w:color="auto"/>
              <w:bottom w:val="outset" w:sz="6" w:space="0" w:color="auto"/>
              <w:right w:val="outset" w:sz="6" w:space="0" w:color="auto"/>
            </w:tcBorders>
            <w:shd w:val="clear" w:color="auto" w:fill="auto"/>
          </w:tcPr>
          <w:p w14:paraId="0FD73025" w14:textId="77777777"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11:55-12:10</w:t>
            </w:r>
          </w:p>
          <w:p w14:paraId="4D5EAC5E" w14:textId="5F20AFBC" w:rsidR="0082178A" w:rsidRPr="007A4407" w:rsidRDefault="00563508"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Large groupe et petits groupes</w:t>
            </w:r>
          </w:p>
        </w:tc>
        <w:tc>
          <w:tcPr>
            <w:tcW w:w="6496" w:type="dxa"/>
            <w:tcBorders>
              <w:top w:val="single" w:sz="6" w:space="0" w:color="auto"/>
              <w:left w:val="nil"/>
              <w:bottom w:val="single" w:sz="6" w:space="0" w:color="auto"/>
              <w:right w:val="single" w:sz="6" w:space="0" w:color="auto"/>
            </w:tcBorders>
            <w:shd w:val="clear" w:color="auto" w:fill="auto"/>
          </w:tcPr>
          <w:p w14:paraId="02DAD1C2" w14:textId="77777777" w:rsidR="00814232" w:rsidRPr="007A4407" w:rsidRDefault="00814232" w:rsidP="00814232">
            <w:pPr>
              <w:ind w:left="29"/>
              <w:textAlignment w:val="baseline"/>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Prendre en charge la dystocie des épaules : Délivrer le bras postérieur (page 15b)</w:t>
            </w:r>
          </w:p>
          <w:p w14:paraId="6F4A521A" w14:textId="35D04F45" w:rsidR="0082178A" w:rsidRPr="007A4407" w:rsidRDefault="00BA05CD" w:rsidP="00814232">
            <w:pPr>
              <w:pStyle w:val="ListParagraph"/>
              <w:numPr>
                <w:ilvl w:val="0"/>
                <w:numId w:val="11"/>
              </w:numPr>
              <w:ind w:left="248" w:right="75" w:hanging="180"/>
              <w:textAlignment w:val="baseline"/>
              <w:rPr>
                <w:rFonts w:asciiTheme="minorHAnsi" w:eastAsiaTheme="minorEastAsia" w:hAnsiTheme="minorHAnsi" w:cstheme="minorBidi"/>
                <w:sz w:val="22"/>
                <w:szCs w:val="22"/>
                <w:lang w:val="fr-FR"/>
              </w:rPr>
            </w:pPr>
            <w:r>
              <w:rPr>
                <w:rFonts w:asciiTheme="minorHAnsi" w:eastAsiaTheme="minorEastAsia" w:hAnsiTheme="minorHAnsi" w:cstheme="minorBidi"/>
                <w:sz w:val="22"/>
                <w:szCs w:val="22"/>
                <w:lang w:val="fr-FR"/>
              </w:rPr>
              <w:t>Démonstration</w:t>
            </w:r>
            <w:r w:rsidR="00814232" w:rsidRPr="007A4407">
              <w:rPr>
                <w:rFonts w:asciiTheme="minorHAnsi" w:eastAsiaTheme="minorEastAsia" w:hAnsiTheme="minorHAnsi" w:cstheme="minorBidi"/>
                <w:sz w:val="22"/>
                <w:szCs w:val="22"/>
                <w:lang w:val="fr-FR"/>
              </w:rPr>
              <w:t xml:space="preserve"> de la délivrance du bras postérieur.  Demandez aux participants de se reporter à la page 19 du GP pour suivre la démonstration.</w:t>
            </w:r>
          </w:p>
        </w:tc>
        <w:tc>
          <w:tcPr>
            <w:tcW w:w="990" w:type="dxa"/>
            <w:tcBorders>
              <w:top w:val="single" w:sz="6" w:space="0" w:color="auto"/>
              <w:left w:val="nil"/>
              <w:bottom w:val="single" w:sz="6" w:space="0" w:color="auto"/>
              <w:right w:val="single" w:sz="6" w:space="0" w:color="auto"/>
            </w:tcBorders>
            <w:shd w:val="clear" w:color="auto" w:fill="auto"/>
          </w:tcPr>
          <w:p w14:paraId="5C850F28" w14:textId="77777777" w:rsidR="0082178A" w:rsidRPr="007A4407" w:rsidRDefault="0082178A" w:rsidP="0082178A">
            <w:pPr>
              <w:ind w:left="68"/>
              <w:textAlignment w:val="baseline"/>
              <w:rPr>
                <w:rFonts w:ascii="Calibri" w:hAnsi="Calibri" w:cs="Calibri"/>
                <w:sz w:val="22"/>
                <w:szCs w:val="22"/>
                <w:lang w:val="fr-FR"/>
              </w:rPr>
            </w:pPr>
          </w:p>
        </w:tc>
        <w:tc>
          <w:tcPr>
            <w:tcW w:w="1257" w:type="dxa"/>
            <w:tcBorders>
              <w:top w:val="single" w:sz="6" w:space="0" w:color="auto"/>
              <w:left w:val="nil"/>
              <w:bottom w:val="single" w:sz="6" w:space="0" w:color="auto"/>
              <w:right w:val="single" w:sz="6" w:space="0" w:color="auto"/>
            </w:tcBorders>
          </w:tcPr>
          <w:p w14:paraId="77A3557C" w14:textId="77777777" w:rsidR="0082178A" w:rsidRPr="007A4407" w:rsidRDefault="0082178A" w:rsidP="0082178A">
            <w:pPr>
              <w:textAlignment w:val="baseline"/>
              <w:rPr>
                <w:rFonts w:ascii="Calibri" w:hAnsi="Calibri" w:cs="Calibri"/>
                <w:sz w:val="22"/>
                <w:szCs w:val="22"/>
                <w:lang w:val="fr-FR"/>
              </w:rPr>
            </w:pPr>
          </w:p>
        </w:tc>
      </w:tr>
      <w:tr w:rsidR="0082178A" w:rsidRPr="007A4407" w14:paraId="6A42E62A" w14:textId="77777777" w:rsidTr="0082178A">
        <w:trPr>
          <w:gridAfter w:val="1"/>
          <w:wAfter w:w="18" w:type="dxa"/>
        </w:trPr>
        <w:tc>
          <w:tcPr>
            <w:tcW w:w="1326" w:type="dxa"/>
            <w:tcBorders>
              <w:top w:val="outset" w:sz="6" w:space="0" w:color="auto"/>
              <w:left w:val="outset" w:sz="6" w:space="0" w:color="auto"/>
              <w:bottom w:val="outset" w:sz="6" w:space="0" w:color="auto"/>
              <w:right w:val="outset" w:sz="6" w:space="0" w:color="auto"/>
            </w:tcBorders>
            <w:shd w:val="clear" w:color="auto" w:fill="auto"/>
          </w:tcPr>
          <w:p w14:paraId="11B2B4C8" w14:textId="77777777"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12:10-12:25</w:t>
            </w:r>
          </w:p>
          <w:p w14:paraId="0FCE17B4" w14:textId="463CCA50" w:rsidR="0082178A" w:rsidRPr="007A4407" w:rsidRDefault="00563508"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Large groupe et petits groupes</w:t>
            </w:r>
          </w:p>
        </w:tc>
        <w:tc>
          <w:tcPr>
            <w:tcW w:w="6496" w:type="dxa"/>
            <w:tcBorders>
              <w:top w:val="single" w:sz="6" w:space="0" w:color="auto"/>
              <w:left w:val="nil"/>
              <w:bottom w:val="single" w:sz="6" w:space="0" w:color="auto"/>
              <w:right w:val="single" w:sz="6" w:space="0" w:color="auto"/>
            </w:tcBorders>
            <w:shd w:val="clear" w:color="auto" w:fill="auto"/>
          </w:tcPr>
          <w:p w14:paraId="725BC119" w14:textId="77777777" w:rsidR="00B22D7B" w:rsidRPr="007A4407" w:rsidRDefault="00B22D7B" w:rsidP="00B22D7B">
            <w:pPr>
              <w:ind w:left="29"/>
              <w:textAlignment w:val="baseline"/>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Prendre en charge la dystocie de l'épaule : Se mettre à quatre pattes (page 16b)</w:t>
            </w:r>
          </w:p>
          <w:p w14:paraId="52EFC0E5" w14:textId="74D5F096" w:rsidR="0082178A" w:rsidRPr="007A4407" w:rsidRDefault="00B22D7B" w:rsidP="00B22D7B">
            <w:pPr>
              <w:pStyle w:val="ListParagraph"/>
              <w:numPr>
                <w:ilvl w:val="0"/>
                <w:numId w:val="11"/>
              </w:numPr>
              <w:ind w:left="248" w:right="75" w:hanging="180"/>
              <w:textAlignment w:val="baseline"/>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Démonstration de la manœuvre de Gaskin.  Demandez aux participants de se reporter aux pages 20 et 21 du GP pour suivre la démonstration.</w:t>
            </w:r>
          </w:p>
        </w:tc>
        <w:tc>
          <w:tcPr>
            <w:tcW w:w="990" w:type="dxa"/>
            <w:tcBorders>
              <w:top w:val="single" w:sz="6" w:space="0" w:color="auto"/>
              <w:left w:val="nil"/>
              <w:bottom w:val="single" w:sz="6" w:space="0" w:color="auto"/>
              <w:right w:val="single" w:sz="6" w:space="0" w:color="auto"/>
            </w:tcBorders>
            <w:shd w:val="clear" w:color="auto" w:fill="auto"/>
          </w:tcPr>
          <w:p w14:paraId="58FB15D0" w14:textId="77777777" w:rsidR="0082178A" w:rsidRPr="007A4407" w:rsidRDefault="0082178A" w:rsidP="0082178A">
            <w:pPr>
              <w:pStyle w:val="ListParagraph"/>
              <w:ind w:left="248"/>
              <w:textAlignment w:val="baseline"/>
              <w:rPr>
                <w:rFonts w:ascii="Calibri" w:hAnsi="Calibri" w:cs="Calibri"/>
                <w:sz w:val="22"/>
                <w:szCs w:val="22"/>
                <w:lang w:val="fr-FR"/>
              </w:rPr>
            </w:pPr>
          </w:p>
        </w:tc>
        <w:tc>
          <w:tcPr>
            <w:tcW w:w="1257" w:type="dxa"/>
            <w:tcBorders>
              <w:top w:val="single" w:sz="6" w:space="0" w:color="auto"/>
              <w:left w:val="nil"/>
              <w:bottom w:val="single" w:sz="6" w:space="0" w:color="auto"/>
              <w:right w:val="single" w:sz="6" w:space="0" w:color="auto"/>
            </w:tcBorders>
          </w:tcPr>
          <w:p w14:paraId="3380AB93" w14:textId="77777777" w:rsidR="0082178A" w:rsidRPr="007A4407" w:rsidRDefault="0082178A" w:rsidP="0082178A">
            <w:pPr>
              <w:textAlignment w:val="baseline"/>
              <w:rPr>
                <w:rFonts w:ascii="Calibri" w:hAnsi="Calibri" w:cs="Calibri"/>
                <w:sz w:val="22"/>
                <w:szCs w:val="22"/>
                <w:lang w:val="fr-FR"/>
              </w:rPr>
            </w:pPr>
          </w:p>
        </w:tc>
      </w:tr>
      <w:tr w:rsidR="0082178A" w:rsidRPr="007A4407" w14:paraId="3827919B" w14:textId="77777777" w:rsidTr="0082178A">
        <w:tc>
          <w:tcPr>
            <w:tcW w:w="10087" w:type="dxa"/>
            <w:gridSpan w:val="5"/>
            <w:tcBorders>
              <w:top w:val="outset" w:sz="6" w:space="0" w:color="auto"/>
              <w:left w:val="outset" w:sz="6" w:space="0" w:color="auto"/>
              <w:bottom w:val="outset" w:sz="6" w:space="0" w:color="auto"/>
              <w:right w:val="single" w:sz="6" w:space="0" w:color="auto"/>
            </w:tcBorders>
            <w:shd w:val="clear" w:color="auto" w:fill="C6D9F1" w:themeFill="text2" w:themeFillTint="33"/>
            <w:vAlign w:val="center"/>
          </w:tcPr>
          <w:p w14:paraId="2384C934" w14:textId="2E63D78E" w:rsidR="0082178A" w:rsidRPr="007A4407" w:rsidRDefault="0082178A" w:rsidP="0082178A">
            <w:pPr>
              <w:textAlignment w:val="baseline"/>
              <w:rPr>
                <w:rFonts w:ascii="Calibri" w:hAnsi="Calibri" w:cs="Calibri"/>
                <w:b/>
                <w:sz w:val="22"/>
                <w:szCs w:val="22"/>
                <w:lang w:val="fr-FR"/>
              </w:rPr>
            </w:pPr>
            <w:r w:rsidRPr="007A4407">
              <w:rPr>
                <w:rFonts w:ascii="Calibri" w:hAnsi="Calibri" w:cs="Calibri"/>
                <w:sz w:val="22"/>
                <w:szCs w:val="22"/>
                <w:lang w:val="fr-FR"/>
              </w:rPr>
              <w:t xml:space="preserve">12:25 – 13:25 </w:t>
            </w:r>
            <w:r w:rsidR="00B22D7B" w:rsidRPr="007A4407">
              <w:rPr>
                <w:rFonts w:ascii="Calibri" w:hAnsi="Calibri" w:cs="Calibri"/>
                <w:sz w:val="22"/>
                <w:szCs w:val="22"/>
                <w:lang w:val="fr-FR"/>
              </w:rPr>
              <w:t>Déjeuner</w:t>
            </w:r>
          </w:p>
        </w:tc>
      </w:tr>
      <w:tr w:rsidR="0082178A" w:rsidRPr="007A4407" w14:paraId="4CB5E345" w14:textId="77777777" w:rsidTr="0082178A">
        <w:trPr>
          <w:gridAfter w:val="1"/>
          <w:wAfter w:w="18" w:type="dxa"/>
        </w:trPr>
        <w:tc>
          <w:tcPr>
            <w:tcW w:w="1326" w:type="dxa"/>
            <w:tcBorders>
              <w:top w:val="outset" w:sz="6" w:space="0" w:color="auto"/>
              <w:left w:val="outset" w:sz="6" w:space="0" w:color="auto"/>
              <w:bottom w:val="outset" w:sz="6" w:space="0" w:color="auto"/>
              <w:right w:val="outset" w:sz="6" w:space="0" w:color="auto"/>
            </w:tcBorders>
            <w:shd w:val="clear" w:color="auto" w:fill="auto"/>
          </w:tcPr>
          <w:p w14:paraId="6109A63F" w14:textId="77777777"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13:25-13:45</w:t>
            </w:r>
          </w:p>
          <w:p w14:paraId="4A3BAEE7" w14:textId="4B0F206D" w:rsidR="0082178A" w:rsidRPr="007A4407" w:rsidRDefault="00563508"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Large groupe et petits groupes</w:t>
            </w:r>
          </w:p>
        </w:tc>
        <w:tc>
          <w:tcPr>
            <w:tcW w:w="6496" w:type="dxa"/>
            <w:tcBorders>
              <w:top w:val="single" w:sz="6" w:space="0" w:color="auto"/>
              <w:left w:val="nil"/>
              <w:bottom w:val="single" w:sz="6" w:space="0" w:color="auto"/>
              <w:right w:val="single" w:sz="6" w:space="0" w:color="auto"/>
            </w:tcBorders>
            <w:shd w:val="clear" w:color="auto" w:fill="auto"/>
          </w:tcPr>
          <w:p w14:paraId="6EB1C2F6" w14:textId="624EE8F1" w:rsidR="0082178A" w:rsidRPr="007A4407" w:rsidRDefault="0082178A" w:rsidP="0082178A">
            <w:pPr>
              <w:ind w:left="29"/>
              <w:textAlignment w:val="baseline"/>
              <w:rPr>
                <w:rFonts w:ascii="Calibri" w:hAnsi="Calibri" w:cs="Calibri"/>
                <w:bCs/>
                <w:sz w:val="22"/>
                <w:szCs w:val="22"/>
                <w:lang w:val="fr-FR"/>
              </w:rPr>
            </w:pPr>
            <w:r w:rsidRPr="007A4407">
              <w:rPr>
                <w:rFonts w:asciiTheme="minorHAnsi" w:eastAsiaTheme="minorEastAsia" w:hAnsiTheme="minorHAnsi" w:cstheme="minorBidi"/>
                <w:sz w:val="22"/>
                <w:szCs w:val="22"/>
                <w:lang w:val="fr-FR"/>
              </w:rPr>
              <w:t>Exerci</w:t>
            </w:r>
            <w:r w:rsidR="00B22D7B" w:rsidRPr="007A4407">
              <w:rPr>
                <w:rFonts w:asciiTheme="minorHAnsi" w:eastAsiaTheme="minorEastAsia" w:hAnsiTheme="minorHAnsi" w:cstheme="minorBidi"/>
                <w:sz w:val="22"/>
                <w:szCs w:val="22"/>
                <w:lang w:val="fr-FR"/>
              </w:rPr>
              <w:t>c</w:t>
            </w:r>
            <w:r w:rsidRPr="007A4407">
              <w:rPr>
                <w:rFonts w:asciiTheme="minorHAnsi" w:eastAsiaTheme="minorEastAsia" w:hAnsiTheme="minorHAnsi" w:cstheme="minorBidi"/>
                <w:sz w:val="22"/>
                <w:szCs w:val="22"/>
                <w:lang w:val="fr-FR"/>
              </w:rPr>
              <w:t>e</w:t>
            </w:r>
            <w:r w:rsidR="004A5E50" w:rsidRPr="007A4407">
              <w:rPr>
                <w:rFonts w:asciiTheme="minorHAnsi" w:eastAsiaTheme="minorEastAsia" w:hAnsiTheme="minorHAnsi" w:cstheme="minorBidi"/>
                <w:sz w:val="22"/>
                <w:szCs w:val="22"/>
                <w:lang w:val="fr-FR"/>
              </w:rPr>
              <w:t xml:space="preserve"> </w:t>
            </w:r>
            <w:r w:rsidRPr="007A4407">
              <w:rPr>
                <w:rFonts w:ascii="Calibri" w:hAnsi="Calibri" w:cs="Calibri"/>
                <w:bCs/>
                <w:sz w:val="22"/>
                <w:szCs w:val="22"/>
                <w:lang w:val="fr-FR"/>
              </w:rPr>
              <w:t>(page 1</w:t>
            </w:r>
            <w:r w:rsidR="00FF4583" w:rsidRPr="007A4407">
              <w:rPr>
                <w:rFonts w:ascii="Calibri" w:hAnsi="Calibri" w:cs="Calibri"/>
                <w:bCs/>
                <w:sz w:val="22"/>
                <w:szCs w:val="22"/>
                <w:lang w:val="fr-FR"/>
              </w:rPr>
              <w:t>7</w:t>
            </w:r>
            <w:r w:rsidRPr="007A4407">
              <w:rPr>
                <w:rFonts w:ascii="Calibri" w:hAnsi="Calibri" w:cs="Calibri"/>
                <w:bCs/>
                <w:sz w:val="22"/>
                <w:szCs w:val="22"/>
                <w:lang w:val="fr-FR"/>
              </w:rPr>
              <w:t>b)</w:t>
            </w:r>
          </w:p>
          <w:p w14:paraId="589F088F" w14:textId="0E0CA8E7" w:rsidR="00B22D7B" w:rsidRPr="007A4407" w:rsidRDefault="00B22D7B" w:rsidP="00B22D7B">
            <w:pPr>
              <w:pStyle w:val="ListParagraph"/>
              <w:numPr>
                <w:ilvl w:val="0"/>
                <w:numId w:val="11"/>
              </w:numPr>
              <w:ind w:right="75"/>
              <w:textAlignment w:val="baseline"/>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 xml:space="preserve">Vérification </w:t>
            </w:r>
            <w:r w:rsidR="004A5E50" w:rsidRPr="007A4407">
              <w:rPr>
                <w:rFonts w:asciiTheme="minorHAnsi" w:eastAsiaTheme="minorEastAsia" w:hAnsiTheme="minorHAnsi" w:cstheme="minorBidi"/>
                <w:sz w:val="22"/>
                <w:szCs w:val="22"/>
                <w:lang w:val="fr-FR"/>
              </w:rPr>
              <w:t xml:space="preserve">préalable </w:t>
            </w:r>
            <w:r w:rsidRPr="007A4407">
              <w:rPr>
                <w:rFonts w:asciiTheme="minorHAnsi" w:eastAsiaTheme="minorEastAsia" w:hAnsiTheme="minorHAnsi" w:cstheme="minorBidi"/>
                <w:sz w:val="22"/>
                <w:szCs w:val="22"/>
                <w:lang w:val="fr-FR"/>
              </w:rPr>
              <w:t xml:space="preserve">des connaissances </w:t>
            </w:r>
          </w:p>
          <w:p w14:paraId="68183D20" w14:textId="3825168E" w:rsidR="00B22D7B" w:rsidRPr="007A4407" w:rsidRDefault="00B22D7B" w:rsidP="00B22D7B">
            <w:pPr>
              <w:pStyle w:val="ListParagraph"/>
              <w:numPr>
                <w:ilvl w:val="0"/>
                <w:numId w:val="11"/>
              </w:numPr>
              <w:ind w:right="75"/>
              <w:textAlignment w:val="baseline"/>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Vidéo (11 minutes 14 secondes) - Les épaules bloquées</w:t>
            </w:r>
          </w:p>
          <w:p w14:paraId="42334354" w14:textId="5694520E" w:rsidR="0082178A" w:rsidRPr="007A4407" w:rsidRDefault="00B22D7B" w:rsidP="00B22D7B">
            <w:pPr>
              <w:pStyle w:val="ListParagraph"/>
              <w:numPr>
                <w:ilvl w:val="0"/>
                <w:numId w:val="11"/>
              </w:numPr>
              <w:ind w:right="75"/>
              <w:textAlignment w:val="baseline"/>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Pratique : Par groupes de 3, demandez aux apprenants de consulter les pages 16 à 24 du GP. Par groupes de 3 ou 4, demandez aux apprenants de pratiquer les manœuvres en équipe - en commençant par le début, et en passant par chaque manœuvre.</w:t>
            </w:r>
          </w:p>
        </w:tc>
        <w:tc>
          <w:tcPr>
            <w:tcW w:w="990" w:type="dxa"/>
            <w:tcBorders>
              <w:top w:val="single" w:sz="6" w:space="0" w:color="auto"/>
              <w:left w:val="nil"/>
              <w:bottom w:val="single" w:sz="6" w:space="0" w:color="auto"/>
              <w:right w:val="single" w:sz="6" w:space="0" w:color="auto"/>
            </w:tcBorders>
            <w:shd w:val="clear" w:color="auto" w:fill="auto"/>
          </w:tcPr>
          <w:p w14:paraId="07A0B767" w14:textId="77777777" w:rsidR="0082178A" w:rsidRPr="007A4407" w:rsidRDefault="0082178A" w:rsidP="0059026B">
            <w:pPr>
              <w:ind w:left="68"/>
              <w:textAlignment w:val="baseline"/>
              <w:rPr>
                <w:rFonts w:ascii="Calibri" w:hAnsi="Calibri" w:cs="Calibri"/>
                <w:sz w:val="22"/>
                <w:szCs w:val="22"/>
                <w:lang w:val="fr-FR"/>
              </w:rPr>
            </w:pPr>
          </w:p>
        </w:tc>
        <w:tc>
          <w:tcPr>
            <w:tcW w:w="1257" w:type="dxa"/>
            <w:tcBorders>
              <w:top w:val="single" w:sz="6" w:space="0" w:color="auto"/>
              <w:left w:val="nil"/>
              <w:bottom w:val="single" w:sz="6" w:space="0" w:color="auto"/>
              <w:right w:val="single" w:sz="6" w:space="0" w:color="auto"/>
            </w:tcBorders>
          </w:tcPr>
          <w:p w14:paraId="3BA89055" w14:textId="77777777" w:rsidR="0082178A" w:rsidRPr="007A4407" w:rsidRDefault="0082178A" w:rsidP="0082178A">
            <w:pPr>
              <w:textAlignment w:val="baseline"/>
              <w:rPr>
                <w:rFonts w:ascii="Calibri" w:hAnsi="Calibri" w:cs="Calibri"/>
                <w:sz w:val="22"/>
                <w:szCs w:val="22"/>
                <w:lang w:val="fr-FR"/>
              </w:rPr>
            </w:pPr>
          </w:p>
        </w:tc>
      </w:tr>
    </w:tbl>
    <w:p w14:paraId="78DCB876" w14:textId="77777777" w:rsidR="0082178A" w:rsidRPr="007A4407" w:rsidRDefault="0082178A" w:rsidP="0082178A">
      <w:pPr>
        <w:rPr>
          <w:lang w:val="fr-FR"/>
        </w:rPr>
      </w:pPr>
    </w:p>
    <w:tbl>
      <w:tblPr>
        <w:tblpPr w:leftFromText="187" w:rightFromText="187" w:vertAnchor="text" w:horzAnchor="margin" w:tblpX="-196" w:tblpY="211"/>
        <w:tblOverlap w:val="never"/>
        <w:tblW w:w="100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7"/>
        <w:gridCol w:w="6405"/>
        <w:gridCol w:w="1170"/>
        <w:gridCol w:w="1167"/>
      </w:tblGrid>
      <w:tr w:rsidR="0082178A" w:rsidRPr="007A4407" w14:paraId="5835D950" w14:textId="77777777" w:rsidTr="0082178A">
        <w:trPr>
          <w:tblHeader/>
        </w:trPr>
        <w:tc>
          <w:tcPr>
            <w:tcW w:w="1327" w:type="dxa"/>
            <w:tcBorders>
              <w:top w:val="outset" w:sz="6" w:space="0" w:color="auto"/>
              <w:left w:val="outset" w:sz="6" w:space="0" w:color="auto"/>
              <w:bottom w:val="outset" w:sz="6" w:space="0" w:color="auto"/>
              <w:right w:val="outset" w:sz="6" w:space="0" w:color="auto"/>
            </w:tcBorders>
            <w:shd w:val="clear" w:color="auto" w:fill="DBE5F1"/>
            <w:hideMark/>
          </w:tcPr>
          <w:p w14:paraId="469D845F" w14:textId="456D8F78" w:rsidR="0082178A" w:rsidRPr="007A4407" w:rsidRDefault="0082178A" w:rsidP="0082178A">
            <w:pPr>
              <w:jc w:val="center"/>
              <w:textAlignment w:val="baseline"/>
              <w:rPr>
                <w:lang w:val="fr-FR"/>
              </w:rPr>
            </w:pPr>
            <w:r w:rsidRPr="007A4407">
              <w:rPr>
                <w:lang w:val="fr-FR"/>
              </w:rPr>
              <w:br w:type="page"/>
            </w:r>
            <w:r w:rsidR="004A5E50" w:rsidRPr="007A4407">
              <w:rPr>
                <w:rFonts w:ascii="Calibri" w:hAnsi="Calibri" w:cs="Calibri"/>
                <w:b/>
                <w:bCs/>
                <w:sz w:val="22"/>
                <w:szCs w:val="22"/>
                <w:lang w:val="fr-FR"/>
              </w:rPr>
              <w:t>Heure</w:t>
            </w:r>
          </w:p>
        </w:tc>
        <w:tc>
          <w:tcPr>
            <w:tcW w:w="6405" w:type="dxa"/>
            <w:tcBorders>
              <w:top w:val="single" w:sz="6" w:space="0" w:color="auto"/>
              <w:left w:val="nil"/>
              <w:bottom w:val="single" w:sz="6" w:space="0" w:color="auto"/>
              <w:right w:val="single" w:sz="6" w:space="0" w:color="auto"/>
            </w:tcBorders>
            <w:shd w:val="clear" w:color="auto" w:fill="DBE5F1"/>
            <w:hideMark/>
          </w:tcPr>
          <w:p w14:paraId="23EC13F2" w14:textId="5DE57D4D" w:rsidR="0082178A" w:rsidRPr="007A4407" w:rsidRDefault="004A5E50" w:rsidP="0082178A">
            <w:pPr>
              <w:jc w:val="center"/>
              <w:textAlignment w:val="baseline"/>
              <w:rPr>
                <w:b/>
                <w:bCs/>
                <w:lang w:val="fr-FR"/>
              </w:rPr>
            </w:pPr>
            <w:r w:rsidRPr="007A4407">
              <w:rPr>
                <w:rFonts w:ascii="Calibri" w:hAnsi="Calibri" w:cs="Calibri"/>
                <w:b/>
                <w:bCs/>
                <w:sz w:val="22"/>
                <w:szCs w:val="22"/>
                <w:lang w:val="fr-FR"/>
              </w:rPr>
              <w:t>D</w:t>
            </w:r>
            <w:r w:rsidR="0082178A" w:rsidRPr="007A4407">
              <w:rPr>
                <w:rFonts w:ascii="Calibri" w:hAnsi="Calibri" w:cs="Calibri"/>
                <w:b/>
                <w:bCs/>
                <w:sz w:val="22"/>
                <w:szCs w:val="22"/>
                <w:lang w:val="fr-FR"/>
              </w:rPr>
              <w:t>escription </w:t>
            </w:r>
            <w:r w:rsidRPr="007A4407">
              <w:rPr>
                <w:rFonts w:ascii="Calibri" w:hAnsi="Calibri" w:cs="Calibri"/>
                <w:b/>
                <w:bCs/>
                <w:sz w:val="22"/>
                <w:szCs w:val="22"/>
                <w:lang w:val="fr-FR"/>
              </w:rPr>
              <w:t>des sessions</w:t>
            </w:r>
          </w:p>
        </w:tc>
        <w:tc>
          <w:tcPr>
            <w:tcW w:w="1170" w:type="dxa"/>
            <w:tcBorders>
              <w:top w:val="single" w:sz="6" w:space="0" w:color="auto"/>
              <w:left w:val="nil"/>
              <w:bottom w:val="single" w:sz="6" w:space="0" w:color="auto"/>
              <w:right w:val="single" w:sz="4" w:space="0" w:color="auto"/>
            </w:tcBorders>
            <w:shd w:val="clear" w:color="auto" w:fill="DBE5F1"/>
            <w:hideMark/>
          </w:tcPr>
          <w:p w14:paraId="32C5DFD1" w14:textId="20DB56D3" w:rsidR="0082178A" w:rsidRPr="007A4407" w:rsidRDefault="007A4407" w:rsidP="0082178A">
            <w:pPr>
              <w:jc w:val="center"/>
              <w:textAlignment w:val="baseline"/>
              <w:rPr>
                <w:lang w:val="fr-FR"/>
              </w:rPr>
            </w:pPr>
            <w:r w:rsidRPr="007A4407">
              <w:rPr>
                <w:rFonts w:ascii="Calibri" w:hAnsi="Calibri" w:cs="Calibri"/>
                <w:b/>
                <w:bCs/>
                <w:sz w:val="22"/>
                <w:szCs w:val="22"/>
                <w:lang w:val="fr-FR"/>
              </w:rPr>
              <w:t>Matériels</w:t>
            </w:r>
            <w:r w:rsidR="0082178A" w:rsidRPr="007A4407">
              <w:rPr>
                <w:rFonts w:ascii="Calibri" w:hAnsi="Calibri" w:cs="Calibri"/>
                <w:sz w:val="22"/>
                <w:szCs w:val="22"/>
                <w:lang w:val="fr-FR"/>
              </w:rPr>
              <w:t> </w:t>
            </w:r>
          </w:p>
        </w:tc>
        <w:tc>
          <w:tcPr>
            <w:tcW w:w="1167" w:type="dxa"/>
            <w:tcBorders>
              <w:top w:val="single" w:sz="6" w:space="0" w:color="auto"/>
              <w:left w:val="single" w:sz="4" w:space="0" w:color="auto"/>
              <w:bottom w:val="single" w:sz="6" w:space="0" w:color="auto"/>
              <w:right w:val="single" w:sz="6" w:space="0" w:color="auto"/>
            </w:tcBorders>
            <w:shd w:val="clear" w:color="auto" w:fill="DBE5F1"/>
          </w:tcPr>
          <w:p w14:paraId="6C28118A" w14:textId="77777777" w:rsidR="0082178A" w:rsidRPr="007A4407" w:rsidRDefault="0082178A" w:rsidP="0082178A">
            <w:pPr>
              <w:jc w:val="center"/>
              <w:textAlignment w:val="baseline"/>
              <w:rPr>
                <w:rFonts w:ascii="Calibri" w:hAnsi="Calibri" w:cs="Calibri"/>
                <w:b/>
                <w:bCs/>
                <w:sz w:val="22"/>
                <w:szCs w:val="22"/>
                <w:lang w:val="fr-FR"/>
              </w:rPr>
            </w:pPr>
          </w:p>
        </w:tc>
      </w:tr>
      <w:tr w:rsidR="0082178A" w:rsidRPr="007A4407" w14:paraId="3B63788A" w14:textId="77777777" w:rsidTr="0082178A">
        <w:tc>
          <w:tcPr>
            <w:tcW w:w="1327" w:type="dxa"/>
            <w:tcBorders>
              <w:top w:val="outset" w:sz="6" w:space="0" w:color="auto"/>
              <w:left w:val="outset" w:sz="6" w:space="0" w:color="auto"/>
              <w:bottom w:val="outset" w:sz="6" w:space="0" w:color="auto"/>
              <w:right w:val="outset" w:sz="6" w:space="0" w:color="auto"/>
            </w:tcBorders>
            <w:shd w:val="clear" w:color="auto" w:fill="auto"/>
          </w:tcPr>
          <w:p w14:paraId="24DEA768" w14:textId="72872F76"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 xml:space="preserve">13:45-14:00 </w:t>
            </w:r>
            <w:r w:rsidR="00563508" w:rsidRPr="007A4407">
              <w:rPr>
                <w:rFonts w:ascii="Calibri" w:hAnsi="Calibri" w:cs="Calibri"/>
                <w:sz w:val="22"/>
                <w:szCs w:val="22"/>
                <w:lang w:val="fr-FR"/>
              </w:rPr>
              <w:t xml:space="preserve"> Large groupe et petits groupes</w:t>
            </w:r>
          </w:p>
        </w:tc>
        <w:tc>
          <w:tcPr>
            <w:tcW w:w="6405" w:type="dxa"/>
            <w:tcBorders>
              <w:top w:val="single" w:sz="6" w:space="0" w:color="auto"/>
              <w:left w:val="nil"/>
              <w:bottom w:val="single" w:sz="6" w:space="0" w:color="auto"/>
              <w:right w:val="single" w:sz="6" w:space="0" w:color="auto"/>
            </w:tcBorders>
            <w:shd w:val="clear" w:color="auto" w:fill="auto"/>
          </w:tcPr>
          <w:p w14:paraId="1C0C2406" w14:textId="77777777" w:rsidR="00B22D7B" w:rsidRPr="007A4407" w:rsidRDefault="00B22D7B" w:rsidP="00B22D7B">
            <w:pPr>
              <w:ind w:left="29" w:right="149"/>
              <w:textAlignment w:val="baseline"/>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 xml:space="preserve">Prendre en charge la dystocie des épaules : Manœuvre de Zavanelli (page 18b) </w:t>
            </w:r>
          </w:p>
          <w:p w14:paraId="196B3ECF" w14:textId="5F638F8A" w:rsidR="0082178A" w:rsidRPr="007A4407" w:rsidRDefault="00BA05CD" w:rsidP="00B22D7B">
            <w:pPr>
              <w:pStyle w:val="ListParagraph"/>
              <w:numPr>
                <w:ilvl w:val="0"/>
                <w:numId w:val="11"/>
              </w:numPr>
              <w:ind w:left="248" w:right="149" w:hanging="180"/>
              <w:textAlignment w:val="baseline"/>
              <w:rPr>
                <w:rFonts w:asciiTheme="minorHAnsi" w:eastAsiaTheme="minorEastAsia" w:hAnsiTheme="minorHAnsi" w:cstheme="minorBidi"/>
                <w:sz w:val="22"/>
                <w:szCs w:val="22"/>
                <w:lang w:val="fr-FR"/>
              </w:rPr>
            </w:pPr>
            <w:r>
              <w:rPr>
                <w:rFonts w:asciiTheme="minorHAnsi" w:eastAsiaTheme="minorEastAsia" w:hAnsiTheme="minorHAnsi" w:cstheme="minorBidi"/>
                <w:sz w:val="22"/>
                <w:szCs w:val="22"/>
                <w:lang w:val="fr-FR"/>
              </w:rPr>
              <w:t>Démonstration</w:t>
            </w:r>
            <w:r w:rsidR="00B22D7B" w:rsidRPr="007A4407">
              <w:rPr>
                <w:rFonts w:asciiTheme="minorHAnsi" w:eastAsiaTheme="minorEastAsia" w:hAnsiTheme="minorHAnsi" w:cstheme="minorBidi"/>
                <w:sz w:val="22"/>
                <w:szCs w:val="22"/>
                <w:lang w:val="fr-FR"/>
              </w:rPr>
              <w:t xml:space="preserve"> de la manœuvre de Zavanelli.  Demandez aux participants de se référer à la page 25 du GP pour suivre la démonstration.</w:t>
            </w:r>
          </w:p>
        </w:tc>
        <w:tc>
          <w:tcPr>
            <w:tcW w:w="1170" w:type="dxa"/>
            <w:tcBorders>
              <w:top w:val="single" w:sz="6" w:space="0" w:color="auto"/>
              <w:left w:val="nil"/>
              <w:bottom w:val="single" w:sz="6" w:space="0" w:color="auto"/>
              <w:right w:val="single" w:sz="6" w:space="0" w:color="auto"/>
            </w:tcBorders>
            <w:shd w:val="clear" w:color="auto" w:fill="auto"/>
          </w:tcPr>
          <w:p w14:paraId="5BF61D26" w14:textId="77777777" w:rsidR="0082178A" w:rsidRPr="007A4407" w:rsidRDefault="0082178A" w:rsidP="0082178A">
            <w:pPr>
              <w:pStyle w:val="ListParagraph"/>
              <w:ind w:left="248"/>
              <w:textAlignment w:val="baseline"/>
              <w:rPr>
                <w:rFonts w:ascii="Calibri" w:hAnsi="Calibri" w:cs="Calibri"/>
                <w:sz w:val="22"/>
                <w:szCs w:val="22"/>
                <w:lang w:val="fr-FR"/>
              </w:rPr>
            </w:pPr>
          </w:p>
        </w:tc>
        <w:tc>
          <w:tcPr>
            <w:tcW w:w="1167" w:type="dxa"/>
            <w:tcBorders>
              <w:top w:val="single" w:sz="6" w:space="0" w:color="auto"/>
              <w:left w:val="nil"/>
              <w:bottom w:val="single" w:sz="6" w:space="0" w:color="auto"/>
              <w:right w:val="single" w:sz="6" w:space="0" w:color="auto"/>
            </w:tcBorders>
          </w:tcPr>
          <w:p w14:paraId="0BC90F7A" w14:textId="77777777" w:rsidR="0082178A" w:rsidRPr="007A4407" w:rsidRDefault="0082178A" w:rsidP="0082178A">
            <w:pPr>
              <w:textAlignment w:val="baseline"/>
              <w:rPr>
                <w:rFonts w:ascii="Calibri" w:hAnsi="Calibri" w:cs="Calibri"/>
                <w:sz w:val="22"/>
                <w:szCs w:val="22"/>
                <w:lang w:val="fr-FR"/>
              </w:rPr>
            </w:pPr>
          </w:p>
        </w:tc>
      </w:tr>
      <w:tr w:rsidR="0082178A" w:rsidRPr="007A4407" w14:paraId="1EDFDF84" w14:textId="77777777" w:rsidTr="0082178A">
        <w:tc>
          <w:tcPr>
            <w:tcW w:w="1327" w:type="dxa"/>
            <w:tcBorders>
              <w:top w:val="outset" w:sz="6" w:space="0" w:color="auto"/>
              <w:left w:val="outset" w:sz="6" w:space="0" w:color="auto"/>
              <w:bottom w:val="outset" w:sz="6" w:space="0" w:color="auto"/>
              <w:right w:val="outset" w:sz="6" w:space="0" w:color="auto"/>
            </w:tcBorders>
            <w:shd w:val="clear" w:color="auto" w:fill="auto"/>
          </w:tcPr>
          <w:p w14:paraId="721408F7" w14:textId="77777777" w:rsidR="0082178A" w:rsidRPr="007A4407" w:rsidRDefault="0082178A"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14:00-14:15</w:t>
            </w:r>
          </w:p>
          <w:p w14:paraId="05A8ECD6" w14:textId="50E68939" w:rsidR="0082178A" w:rsidRPr="007A4407" w:rsidRDefault="00431BC8" w:rsidP="0082178A">
            <w:pPr>
              <w:ind w:left="29"/>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D216EF" w:rsidRPr="007A4407">
              <w:rPr>
                <w:rFonts w:ascii="Calibri" w:hAnsi="Calibri" w:cs="Calibri"/>
                <w:sz w:val="22"/>
                <w:szCs w:val="22"/>
                <w:lang w:val="fr-FR"/>
              </w:rPr>
              <w:t>e</w:t>
            </w:r>
          </w:p>
        </w:tc>
        <w:tc>
          <w:tcPr>
            <w:tcW w:w="6405" w:type="dxa"/>
            <w:tcBorders>
              <w:top w:val="single" w:sz="6" w:space="0" w:color="auto"/>
              <w:left w:val="nil"/>
              <w:bottom w:val="single" w:sz="6" w:space="0" w:color="auto"/>
              <w:right w:val="single" w:sz="6" w:space="0" w:color="auto"/>
            </w:tcBorders>
            <w:shd w:val="clear" w:color="auto" w:fill="auto"/>
          </w:tcPr>
          <w:p w14:paraId="6D5556C7" w14:textId="77777777" w:rsidR="00B22D7B" w:rsidRPr="007A4407" w:rsidRDefault="00B22D7B" w:rsidP="00B22D7B">
            <w:pPr>
              <w:ind w:left="29"/>
              <w:textAlignment w:val="baseline"/>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Immédiatement après la naissance en cas de dystocie des épaules</w:t>
            </w:r>
          </w:p>
          <w:p w14:paraId="7DEEFC7C" w14:textId="2EA35702" w:rsidR="00B22D7B" w:rsidRPr="007A4407" w:rsidRDefault="00B22D7B" w:rsidP="00B22D7B">
            <w:pPr>
              <w:ind w:left="29"/>
              <w:textAlignment w:val="baseline"/>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 xml:space="preserve">Donner des soins et </w:t>
            </w:r>
            <w:r w:rsidR="004A5E50" w:rsidRPr="007A4407">
              <w:rPr>
                <w:rFonts w:asciiTheme="minorHAnsi" w:eastAsiaTheme="minorEastAsia" w:hAnsiTheme="minorHAnsi" w:cstheme="minorBidi"/>
                <w:sz w:val="22"/>
                <w:szCs w:val="22"/>
                <w:lang w:val="fr-FR"/>
              </w:rPr>
              <w:t>noter</w:t>
            </w:r>
            <w:r w:rsidRPr="007A4407">
              <w:rPr>
                <w:rFonts w:asciiTheme="minorHAnsi" w:eastAsiaTheme="minorEastAsia" w:hAnsiTheme="minorHAnsi" w:cstheme="minorBidi"/>
                <w:sz w:val="22"/>
                <w:szCs w:val="22"/>
                <w:lang w:val="fr-FR"/>
              </w:rPr>
              <w:t xml:space="preserve"> (page 18b) </w:t>
            </w:r>
          </w:p>
          <w:p w14:paraId="5B461515" w14:textId="1B531EDD" w:rsidR="0082178A" w:rsidRPr="007A4407" w:rsidRDefault="00B22D7B" w:rsidP="00B22D7B">
            <w:pPr>
              <w:pStyle w:val="ListParagraph"/>
              <w:numPr>
                <w:ilvl w:val="0"/>
                <w:numId w:val="11"/>
              </w:numPr>
              <w:ind w:left="248" w:right="75" w:hanging="180"/>
              <w:textAlignment w:val="baseline"/>
              <w:rPr>
                <w:rFonts w:asciiTheme="minorHAnsi" w:hAnsiTheme="minorHAnsi" w:cstheme="minorHAnsi"/>
                <w:sz w:val="22"/>
                <w:szCs w:val="22"/>
                <w:lang w:val="fr-FR"/>
              </w:rPr>
            </w:pPr>
            <w:r w:rsidRPr="007A4407">
              <w:rPr>
                <w:rFonts w:asciiTheme="minorHAnsi" w:eastAsiaTheme="minorEastAsia" w:hAnsiTheme="minorHAnsi" w:cstheme="minorBidi"/>
                <w:sz w:val="22"/>
                <w:szCs w:val="22"/>
                <w:lang w:val="fr-FR"/>
              </w:rPr>
              <w:t>Demandez aux apprenants de se référer à la page 26 du GP pour répondre aux questions concernant le nouveau-né.</w:t>
            </w:r>
          </w:p>
        </w:tc>
        <w:tc>
          <w:tcPr>
            <w:tcW w:w="1170" w:type="dxa"/>
            <w:tcBorders>
              <w:top w:val="single" w:sz="6" w:space="0" w:color="auto"/>
              <w:left w:val="nil"/>
              <w:bottom w:val="single" w:sz="6" w:space="0" w:color="auto"/>
              <w:right w:val="single" w:sz="6" w:space="0" w:color="auto"/>
            </w:tcBorders>
            <w:shd w:val="clear" w:color="auto" w:fill="auto"/>
          </w:tcPr>
          <w:p w14:paraId="2AA3BB98" w14:textId="04C9D8E6" w:rsidR="0082178A" w:rsidRPr="007A4407" w:rsidRDefault="0082178A" w:rsidP="00407A84">
            <w:pPr>
              <w:textAlignment w:val="baseline"/>
              <w:rPr>
                <w:rFonts w:ascii="Calibri" w:hAnsi="Calibri" w:cs="Calibri"/>
                <w:sz w:val="22"/>
                <w:szCs w:val="22"/>
                <w:lang w:val="fr-FR"/>
              </w:rPr>
            </w:pPr>
          </w:p>
        </w:tc>
        <w:tc>
          <w:tcPr>
            <w:tcW w:w="1167" w:type="dxa"/>
            <w:tcBorders>
              <w:top w:val="single" w:sz="6" w:space="0" w:color="auto"/>
              <w:left w:val="nil"/>
              <w:bottom w:val="single" w:sz="6" w:space="0" w:color="auto"/>
              <w:right w:val="single" w:sz="6" w:space="0" w:color="auto"/>
            </w:tcBorders>
          </w:tcPr>
          <w:p w14:paraId="66607E73" w14:textId="77777777" w:rsidR="0082178A" w:rsidRPr="007A4407" w:rsidRDefault="0082178A" w:rsidP="0082178A">
            <w:pPr>
              <w:textAlignment w:val="baseline"/>
              <w:rPr>
                <w:rFonts w:ascii="Calibri" w:hAnsi="Calibri" w:cs="Calibri"/>
                <w:sz w:val="22"/>
                <w:szCs w:val="22"/>
                <w:lang w:val="fr-FR"/>
              </w:rPr>
            </w:pPr>
          </w:p>
        </w:tc>
      </w:tr>
      <w:tr w:rsidR="0082178A" w:rsidRPr="007A4407" w14:paraId="2FEB243F" w14:textId="77777777" w:rsidTr="0082178A">
        <w:trPr>
          <w:trHeight w:val="15"/>
        </w:trPr>
        <w:tc>
          <w:tcPr>
            <w:tcW w:w="10069" w:type="dxa"/>
            <w:gridSpan w:val="4"/>
            <w:tcBorders>
              <w:top w:val="outset" w:sz="6" w:space="0" w:color="auto"/>
              <w:left w:val="outset" w:sz="6" w:space="0" w:color="auto"/>
              <w:bottom w:val="outset" w:sz="6" w:space="0" w:color="auto"/>
              <w:right w:val="single" w:sz="6" w:space="0" w:color="auto"/>
            </w:tcBorders>
            <w:shd w:val="clear" w:color="auto" w:fill="DBE5F1" w:themeFill="accent1" w:themeFillTint="33"/>
            <w:vAlign w:val="center"/>
          </w:tcPr>
          <w:p w14:paraId="0D8E8759" w14:textId="6E7E7467" w:rsidR="0082178A" w:rsidRPr="007A4407" w:rsidRDefault="00B22D7B" w:rsidP="0082178A">
            <w:pPr>
              <w:ind w:left="360"/>
              <w:jc w:val="center"/>
              <w:textAlignment w:val="baseline"/>
              <w:rPr>
                <w:rFonts w:ascii="Calibri" w:hAnsi="Calibri"/>
                <w:sz w:val="22"/>
                <w:szCs w:val="22"/>
                <w:lang w:val="fr-FR"/>
              </w:rPr>
            </w:pPr>
            <w:r w:rsidRPr="007A4407">
              <w:rPr>
                <w:rFonts w:ascii="Calibri" w:hAnsi="Calibri"/>
                <w:b/>
                <w:sz w:val="22"/>
                <w:szCs w:val="22"/>
                <w:lang w:val="fr-FR"/>
              </w:rPr>
              <w:t>Siège complet ou décomplété</w:t>
            </w:r>
          </w:p>
        </w:tc>
      </w:tr>
      <w:tr w:rsidR="0082178A" w:rsidRPr="007A4407" w14:paraId="2BEF94B3" w14:textId="77777777" w:rsidTr="0082178A">
        <w:trPr>
          <w:trHeight w:val="15"/>
        </w:trPr>
        <w:tc>
          <w:tcPr>
            <w:tcW w:w="1327" w:type="dxa"/>
            <w:tcBorders>
              <w:top w:val="outset" w:sz="6" w:space="0" w:color="auto"/>
              <w:left w:val="outset" w:sz="6" w:space="0" w:color="auto"/>
              <w:bottom w:val="outset" w:sz="6" w:space="0" w:color="auto"/>
              <w:right w:val="outset" w:sz="6" w:space="0" w:color="auto"/>
            </w:tcBorders>
            <w:shd w:val="clear" w:color="auto" w:fill="auto"/>
          </w:tcPr>
          <w:p w14:paraId="6ADA403A" w14:textId="77777777" w:rsidR="0082178A" w:rsidRPr="007A4407" w:rsidRDefault="0082178A" w:rsidP="0082178A">
            <w:pPr>
              <w:jc w:val="center"/>
              <w:textAlignment w:val="baseline"/>
              <w:rPr>
                <w:rFonts w:ascii="Calibri" w:hAnsi="Calibri" w:cs="Calibri"/>
                <w:sz w:val="22"/>
                <w:szCs w:val="22"/>
                <w:lang w:val="fr-FR"/>
              </w:rPr>
            </w:pPr>
            <w:r w:rsidRPr="007A4407">
              <w:rPr>
                <w:rFonts w:ascii="Calibri" w:hAnsi="Calibri" w:cs="Calibri"/>
                <w:sz w:val="22"/>
                <w:szCs w:val="22"/>
                <w:lang w:val="fr-FR"/>
              </w:rPr>
              <w:t>14:15-14:25</w:t>
            </w:r>
          </w:p>
          <w:p w14:paraId="51DEEBE1" w14:textId="5B2C6333" w:rsidR="0082178A" w:rsidRPr="007A4407" w:rsidRDefault="00431BC8" w:rsidP="0082178A">
            <w:pPr>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D216EF" w:rsidRPr="007A4407">
              <w:rPr>
                <w:rFonts w:ascii="Calibri" w:hAnsi="Calibri" w:cs="Calibri"/>
                <w:sz w:val="22"/>
                <w:szCs w:val="22"/>
                <w:lang w:val="fr-FR"/>
              </w:rPr>
              <w:t>e</w:t>
            </w:r>
          </w:p>
        </w:tc>
        <w:tc>
          <w:tcPr>
            <w:tcW w:w="6405" w:type="dxa"/>
            <w:tcBorders>
              <w:top w:val="single" w:sz="6" w:space="0" w:color="auto"/>
              <w:left w:val="nil"/>
              <w:bottom w:val="single" w:sz="6" w:space="0" w:color="auto"/>
              <w:right w:val="single" w:sz="6" w:space="0" w:color="auto"/>
            </w:tcBorders>
            <w:shd w:val="clear" w:color="auto" w:fill="auto"/>
          </w:tcPr>
          <w:p w14:paraId="700BE57C" w14:textId="4200CCC5" w:rsidR="0082178A" w:rsidRPr="007A4407" w:rsidRDefault="0082178A" w:rsidP="0082178A">
            <w:pPr>
              <w:ind w:left="29"/>
              <w:textAlignment w:val="baseline"/>
              <w:rPr>
                <w:rFonts w:asciiTheme="minorHAnsi" w:hAnsiTheme="minorHAnsi" w:cstheme="minorHAnsi"/>
                <w:bCs/>
                <w:sz w:val="22"/>
                <w:szCs w:val="22"/>
                <w:lang w:val="fr-FR"/>
              </w:rPr>
            </w:pPr>
            <w:r w:rsidRPr="007A4407">
              <w:rPr>
                <w:rFonts w:asciiTheme="minorHAnsi" w:eastAsiaTheme="minorEastAsia" w:hAnsiTheme="minorHAnsi" w:cstheme="minorHAnsi"/>
                <w:sz w:val="22"/>
                <w:szCs w:val="22"/>
                <w:lang w:val="fr-FR"/>
              </w:rPr>
              <w:t>Classif</w:t>
            </w:r>
            <w:r w:rsidR="00B22D7B" w:rsidRPr="007A4407">
              <w:rPr>
                <w:rFonts w:asciiTheme="minorHAnsi" w:eastAsiaTheme="minorEastAsia" w:hAnsiTheme="minorHAnsi" w:cstheme="minorHAnsi"/>
                <w:sz w:val="22"/>
                <w:szCs w:val="22"/>
                <w:lang w:val="fr-FR"/>
              </w:rPr>
              <w:t xml:space="preserve">ier : siège complet ou décomplété </w:t>
            </w:r>
            <w:r w:rsidRPr="007A4407">
              <w:rPr>
                <w:rFonts w:asciiTheme="minorHAnsi" w:hAnsiTheme="minorHAnsi" w:cstheme="minorHAnsi"/>
                <w:bCs/>
                <w:sz w:val="22"/>
                <w:szCs w:val="22"/>
                <w:lang w:val="fr-FR"/>
              </w:rPr>
              <w:t xml:space="preserve">(page </w:t>
            </w:r>
            <w:r w:rsidR="006C484C" w:rsidRPr="007A4407">
              <w:rPr>
                <w:rFonts w:asciiTheme="minorHAnsi" w:hAnsiTheme="minorHAnsi" w:cstheme="minorHAnsi"/>
                <w:bCs/>
                <w:sz w:val="22"/>
                <w:szCs w:val="22"/>
                <w:lang w:val="fr-FR"/>
              </w:rPr>
              <w:t>20</w:t>
            </w:r>
            <w:r w:rsidRPr="007A4407">
              <w:rPr>
                <w:rFonts w:asciiTheme="minorHAnsi" w:hAnsiTheme="minorHAnsi" w:cstheme="minorHAnsi"/>
                <w:bCs/>
                <w:sz w:val="22"/>
                <w:szCs w:val="22"/>
                <w:lang w:val="fr-FR"/>
              </w:rPr>
              <w:t xml:space="preserve">b) </w:t>
            </w:r>
          </w:p>
          <w:p w14:paraId="136FC295" w14:textId="7E2AAA52" w:rsidR="0082178A" w:rsidRPr="007A4407" w:rsidRDefault="00B22D7B" w:rsidP="0082178A">
            <w:pPr>
              <w:pStyle w:val="ListParagraph"/>
              <w:numPr>
                <w:ilvl w:val="0"/>
                <w:numId w:val="11"/>
              </w:numPr>
              <w:ind w:left="248" w:hanging="180"/>
              <w:textAlignment w:val="baseline"/>
              <w:rPr>
                <w:rFonts w:ascii="Calibri" w:hAnsi="Calibri" w:cs="Calibri"/>
                <w:sz w:val="22"/>
                <w:szCs w:val="22"/>
                <w:lang w:val="fr-FR"/>
              </w:rPr>
            </w:pPr>
            <w:r w:rsidRPr="007A4407">
              <w:rPr>
                <w:rFonts w:asciiTheme="minorHAnsi" w:hAnsiTheme="minorHAnsi" w:cstheme="minorHAnsi"/>
                <w:b/>
                <w:sz w:val="22"/>
                <w:szCs w:val="22"/>
                <w:lang w:val="fr-FR"/>
              </w:rPr>
              <w:t xml:space="preserve">Vidéo - Accouchement par le siège </w:t>
            </w:r>
            <w:r w:rsidRPr="007A4407">
              <w:rPr>
                <w:rFonts w:asciiTheme="minorHAnsi" w:hAnsiTheme="minorHAnsi" w:cstheme="minorHAnsi"/>
                <w:bCs/>
                <w:sz w:val="22"/>
                <w:szCs w:val="22"/>
                <w:lang w:val="fr-FR"/>
              </w:rPr>
              <w:t>(8 minutes 8 secondes). Si aucune vidéo n'est disponible, passez à la page suivante.</w:t>
            </w:r>
            <w:r w:rsidRPr="007A4407">
              <w:rPr>
                <w:rFonts w:asciiTheme="minorHAnsi" w:hAnsiTheme="minorHAnsi" w:cstheme="minorHAnsi"/>
                <w:b/>
                <w:sz w:val="22"/>
                <w:szCs w:val="22"/>
                <w:lang w:val="fr-FR"/>
              </w:rPr>
              <w:t xml:space="preserve">  </w:t>
            </w:r>
          </w:p>
        </w:tc>
        <w:tc>
          <w:tcPr>
            <w:tcW w:w="1170" w:type="dxa"/>
            <w:tcBorders>
              <w:top w:val="single" w:sz="6" w:space="0" w:color="auto"/>
              <w:left w:val="nil"/>
              <w:bottom w:val="single" w:sz="6" w:space="0" w:color="auto"/>
              <w:right w:val="single" w:sz="6" w:space="0" w:color="auto"/>
            </w:tcBorders>
            <w:shd w:val="clear" w:color="auto" w:fill="auto"/>
          </w:tcPr>
          <w:p w14:paraId="41887D69" w14:textId="4E9299AA" w:rsidR="0082178A" w:rsidRPr="007A4407" w:rsidRDefault="0082178A" w:rsidP="00407A84">
            <w:pPr>
              <w:textAlignment w:val="baseline"/>
              <w:rPr>
                <w:rFonts w:ascii="Calibri" w:hAnsi="Calibri" w:cs="Calibri"/>
                <w:sz w:val="22"/>
                <w:szCs w:val="22"/>
                <w:lang w:val="fr-FR"/>
              </w:rPr>
            </w:pPr>
          </w:p>
        </w:tc>
        <w:tc>
          <w:tcPr>
            <w:tcW w:w="1167" w:type="dxa"/>
            <w:tcBorders>
              <w:top w:val="single" w:sz="6" w:space="0" w:color="auto"/>
              <w:left w:val="nil"/>
              <w:bottom w:val="single" w:sz="6" w:space="0" w:color="auto"/>
              <w:right w:val="single" w:sz="6" w:space="0" w:color="auto"/>
            </w:tcBorders>
          </w:tcPr>
          <w:p w14:paraId="2C3FF039" w14:textId="77777777" w:rsidR="0082178A" w:rsidRPr="007A4407" w:rsidRDefault="0082178A" w:rsidP="0082178A">
            <w:pPr>
              <w:textAlignment w:val="baseline"/>
              <w:rPr>
                <w:rFonts w:ascii="Calibri" w:hAnsi="Calibri"/>
                <w:sz w:val="22"/>
                <w:szCs w:val="22"/>
                <w:lang w:val="fr-FR"/>
              </w:rPr>
            </w:pPr>
          </w:p>
        </w:tc>
      </w:tr>
      <w:tr w:rsidR="0082178A" w:rsidRPr="007A4407" w14:paraId="7E731C10" w14:textId="77777777" w:rsidTr="0082178A">
        <w:trPr>
          <w:trHeight w:val="15"/>
        </w:trPr>
        <w:tc>
          <w:tcPr>
            <w:tcW w:w="1327" w:type="dxa"/>
            <w:tcBorders>
              <w:top w:val="outset" w:sz="6" w:space="0" w:color="auto"/>
              <w:left w:val="outset" w:sz="6" w:space="0" w:color="auto"/>
              <w:bottom w:val="outset" w:sz="6" w:space="0" w:color="auto"/>
              <w:right w:val="outset" w:sz="6" w:space="0" w:color="auto"/>
            </w:tcBorders>
            <w:shd w:val="clear" w:color="auto" w:fill="auto"/>
          </w:tcPr>
          <w:p w14:paraId="21285046" w14:textId="77777777" w:rsidR="0082178A" w:rsidRPr="007A4407" w:rsidRDefault="0082178A" w:rsidP="0082178A">
            <w:pPr>
              <w:jc w:val="center"/>
              <w:textAlignment w:val="baseline"/>
              <w:rPr>
                <w:rFonts w:ascii="Calibri" w:hAnsi="Calibri" w:cs="Calibri"/>
                <w:sz w:val="22"/>
                <w:szCs w:val="22"/>
                <w:lang w:val="fr-FR"/>
              </w:rPr>
            </w:pPr>
            <w:r w:rsidRPr="007A4407">
              <w:rPr>
                <w:rFonts w:ascii="Calibri" w:hAnsi="Calibri" w:cs="Calibri"/>
                <w:sz w:val="22"/>
                <w:szCs w:val="22"/>
                <w:lang w:val="fr-FR"/>
              </w:rPr>
              <w:t>14:25-14:40</w:t>
            </w:r>
          </w:p>
          <w:p w14:paraId="229C5E94" w14:textId="4CDAE736" w:rsidR="0082178A" w:rsidRPr="007A4407" w:rsidRDefault="00431BC8" w:rsidP="0082178A">
            <w:pPr>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D216EF" w:rsidRPr="007A4407">
              <w:rPr>
                <w:rFonts w:ascii="Calibri" w:hAnsi="Calibri" w:cs="Calibri"/>
                <w:sz w:val="22"/>
                <w:szCs w:val="22"/>
                <w:lang w:val="fr-FR"/>
              </w:rPr>
              <w:t>e</w:t>
            </w:r>
          </w:p>
        </w:tc>
        <w:tc>
          <w:tcPr>
            <w:tcW w:w="6405" w:type="dxa"/>
            <w:tcBorders>
              <w:top w:val="single" w:sz="6" w:space="0" w:color="auto"/>
              <w:left w:val="nil"/>
              <w:bottom w:val="single" w:sz="6" w:space="0" w:color="auto"/>
              <w:right w:val="single" w:sz="6" w:space="0" w:color="auto"/>
            </w:tcBorders>
            <w:shd w:val="clear" w:color="auto" w:fill="auto"/>
          </w:tcPr>
          <w:p w14:paraId="455BA4B7" w14:textId="77777777" w:rsidR="00B22D7B" w:rsidRPr="007A4407" w:rsidRDefault="00B22D7B" w:rsidP="00B22D7B">
            <w:pPr>
              <w:ind w:left="29"/>
              <w:textAlignment w:val="baseline"/>
              <w:rPr>
                <w:rFonts w:asciiTheme="minorHAnsi" w:eastAsiaTheme="minorEastAsia" w:hAnsiTheme="minorHAnsi" w:cstheme="minorHAnsi"/>
                <w:sz w:val="22"/>
                <w:szCs w:val="22"/>
                <w:lang w:val="fr-FR"/>
              </w:rPr>
            </w:pPr>
            <w:r w:rsidRPr="007A4407">
              <w:rPr>
                <w:rFonts w:asciiTheme="minorHAnsi" w:eastAsiaTheme="minorEastAsia" w:hAnsiTheme="minorHAnsi" w:cstheme="minorHAnsi"/>
                <w:sz w:val="22"/>
                <w:szCs w:val="22"/>
                <w:lang w:val="fr-FR"/>
              </w:rPr>
              <w:t xml:space="preserve">Évaluer la femme, le fœtus et la progression (page 21b) </w:t>
            </w:r>
          </w:p>
          <w:p w14:paraId="687297BB" w14:textId="1B6A67E1" w:rsidR="0082178A" w:rsidRPr="007A4407" w:rsidRDefault="00B22D7B" w:rsidP="00B22D7B">
            <w:pPr>
              <w:pStyle w:val="ListParagraph"/>
              <w:numPr>
                <w:ilvl w:val="0"/>
                <w:numId w:val="11"/>
              </w:numPr>
              <w:ind w:left="248" w:right="75" w:hanging="180"/>
              <w:textAlignment w:val="baseline"/>
              <w:rPr>
                <w:rFonts w:asciiTheme="minorHAnsi" w:eastAsiaTheme="minorEastAsia" w:hAnsiTheme="minorHAnsi" w:cstheme="minorHAnsi"/>
                <w:sz w:val="22"/>
                <w:szCs w:val="22"/>
                <w:lang w:val="fr-FR"/>
              </w:rPr>
            </w:pPr>
            <w:r w:rsidRPr="007A4407">
              <w:rPr>
                <w:rFonts w:asciiTheme="minorHAnsi" w:eastAsiaTheme="minorEastAsia" w:hAnsiTheme="minorHAnsi" w:cstheme="minorHAnsi"/>
                <w:sz w:val="22"/>
                <w:szCs w:val="22"/>
                <w:lang w:val="fr-FR"/>
              </w:rPr>
              <w:t>Démontrez les étapes de la prise en charge du prolapsus du cordon.  Demandez aux participants de se référer à la page 29 du GP pour suivre la démonstration.</w:t>
            </w:r>
          </w:p>
        </w:tc>
        <w:tc>
          <w:tcPr>
            <w:tcW w:w="1170" w:type="dxa"/>
            <w:tcBorders>
              <w:top w:val="single" w:sz="6" w:space="0" w:color="auto"/>
              <w:left w:val="nil"/>
              <w:bottom w:val="single" w:sz="6" w:space="0" w:color="auto"/>
              <w:right w:val="single" w:sz="6" w:space="0" w:color="auto"/>
            </w:tcBorders>
            <w:shd w:val="clear" w:color="auto" w:fill="auto"/>
          </w:tcPr>
          <w:p w14:paraId="51CFCA3A" w14:textId="77777777" w:rsidR="0082178A" w:rsidRPr="007A4407" w:rsidRDefault="0082178A" w:rsidP="0082178A">
            <w:pPr>
              <w:ind w:left="68"/>
              <w:textAlignment w:val="baseline"/>
              <w:rPr>
                <w:rFonts w:ascii="Calibri" w:hAnsi="Calibri" w:cs="Calibri"/>
                <w:sz w:val="22"/>
                <w:szCs w:val="22"/>
                <w:lang w:val="fr-FR"/>
              </w:rPr>
            </w:pPr>
          </w:p>
        </w:tc>
        <w:tc>
          <w:tcPr>
            <w:tcW w:w="1167" w:type="dxa"/>
            <w:tcBorders>
              <w:top w:val="single" w:sz="6" w:space="0" w:color="auto"/>
              <w:left w:val="nil"/>
              <w:bottom w:val="single" w:sz="6" w:space="0" w:color="auto"/>
              <w:right w:val="single" w:sz="6" w:space="0" w:color="auto"/>
            </w:tcBorders>
          </w:tcPr>
          <w:p w14:paraId="2B8DEABD" w14:textId="77777777" w:rsidR="0082178A" w:rsidRPr="007A4407" w:rsidRDefault="0082178A" w:rsidP="0082178A">
            <w:pPr>
              <w:textAlignment w:val="baseline"/>
              <w:rPr>
                <w:rFonts w:ascii="Calibri" w:hAnsi="Calibri"/>
                <w:sz w:val="22"/>
                <w:szCs w:val="22"/>
                <w:lang w:val="fr-FR"/>
              </w:rPr>
            </w:pPr>
          </w:p>
        </w:tc>
      </w:tr>
      <w:tr w:rsidR="0082178A" w:rsidRPr="007A4407" w14:paraId="683E80EF" w14:textId="77777777" w:rsidTr="0082178A">
        <w:trPr>
          <w:trHeight w:val="15"/>
        </w:trPr>
        <w:tc>
          <w:tcPr>
            <w:tcW w:w="1327" w:type="dxa"/>
            <w:tcBorders>
              <w:top w:val="outset" w:sz="6" w:space="0" w:color="auto"/>
              <w:left w:val="outset" w:sz="6" w:space="0" w:color="auto"/>
              <w:bottom w:val="outset" w:sz="6" w:space="0" w:color="auto"/>
              <w:right w:val="outset" w:sz="6" w:space="0" w:color="auto"/>
            </w:tcBorders>
            <w:shd w:val="clear" w:color="auto" w:fill="auto"/>
          </w:tcPr>
          <w:p w14:paraId="210895FD" w14:textId="77777777" w:rsidR="0082178A" w:rsidRPr="007A4407" w:rsidRDefault="0082178A" w:rsidP="0082178A">
            <w:pPr>
              <w:jc w:val="center"/>
              <w:textAlignment w:val="baseline"/>
              <w:rPr>
                <w:rFonts w:ascii="Calibri" w:hAnsi="Calibri" w:cs="Calibri"/>
                <w:sz w:val="22"/>
                <w:szCs w:val="22"/>
                <w:lang w:val="fr-FR"/>
              </w:rPr>
            </w:pPr>
            <w:proofErr w:type="gramStart"/>
            <w:r w:rsidRPr="007A4407">
              <w:rPr>
                <w:rFonts w:ascii="Calibri" w:hAnsi="Calibri" w:cs="Calibri"/>
                <w:sz w:val="22"/>
                <w:szCs w:val="22"/>
                <w:lang w:val="fr-FR"/>
              </w:rPr>
              <w:t>14:</w:t>
            </w:r>
            <w:proofErr w:type="gramEnd"/>
            <w:r w:rsidRPr="007A4407">
              <w:rPr>
                <w:rFonts w:ascii="Calibri" w:hAnsi="Calibri" w:cs="Calibri"/>
                <w:sz w:val="22"/>
                <w:szCs w:val="22"/>
                <w:lang w:val="fr-FR"/>
              </w:rPr>
              <w:t>40-14:55</w:t>
            </w:r>
          </w:p>
          <w:p w14:paraId="616ECE45" w14:textId="04E4DE2F" w:rsidR="0082178A" w:rsidRPr="007A4407" w:rsidRDefault="00431BC8" w:rsidP="0082178A">
            <w:pPr>
              <w:jc w:val="center"/>
              <w:textAlignment w:val="baseline"/>
              <w:rPr>
                <w:rFonts w:ascii="Calibri" w:hAnsi="Calibri" w:cs="Calibri"/>
                <w:sz w:val="22"/>
                <w:szCs w:val="22"/>
                <w:lang w:val="fr-FR"/>
              </w:rPr>
            </w:pPr>
            <w:r w:rsidRPr="007A4407">
              <w:rPr>
                <w:rFonts w:ascii="Calibri" w:hAnsi="Calibri" w:cs="Calibri"/>
                <w:sz w:val="22"/>
                <w:szCs w:val="22"/>
                <w:lang w:val="fr-FR"/>
              </w:rPr>
              <w:t>Group</w:t>
            </w:r>
            <w:r w:rsidR="00D216EF" w:rsidRPr="007A4407">
              <w:rPr>
                <w:rFonts w:ascii="Calibri" w:hAnsi="Calibri" w:cs="Calibri"/>
                <w:sz w:val="22"/>
                <w:szCs w:val="22"/>
                <w:lang w:val="fr-FR"/>
              </w:rPr>
              <w:t>e</w:t>
            </w:r>
          </w:p>
        </w:tc>
        <w:tc>
          <w:tcPr>
            <w:tcW w:w="6405" w:type="dxa"/>
            <w:tcBorders>
              <w:top w:val="single" w:sz="6" w:space="0" w:color="auto"/>
              <w:left w:val="nil"/>
              <w:bottom w:val="single" w:sz="6" w:space="0" w:color="auto"/>
              <w:right w:val="single" w:sz="6" w:space="0" w:color="auto"/>
            </w:tcBorders>
            <w:shd w:val="clear" w:color="auto" w:fill="auto"/>
          </w:tcPr>
          <w:p w14:paraId="15FEDF8A" w14:textId="77777777" w:rsidR="00B22D7B" w:rsidRPr="007A4407" w:rsidRDefault="00B22D7B" w:rsidP="00B22D7B">
            <w:pPr>
              <w:ind w:left="29"/>
              <w:textAlignment w:val="baseline"/>
              <w:rPr>
                <w:rFonts w:asciiTheme="minorHAnsi" w:eastAsiaTheme="minorEastAsia" w:hAnsiTheme="minorHAnsi" w:cstheme="minorHAnsi"/>
                <w:sz w:val="22"/>
                <w:szCs w:val="22"/>
                <w:lang w:val="fr-FR"/>
              </w:rPr>
            </w:pPr>
            <w:r w:rsidRPr="007A4407">
              <w:rPr>
                <w:rFonts w:asciiTheme="minorHAnsi" w:eastAsiaTheme="minorEastAsia" w:hAnsiTheme="minorHAnsi" w:cstheme="minorHAnsi"/>
                <w:sz w:val="22"/>
                <w:szCs w:val="22"/>
                <w:lang w:val="fr-FR"/>
              </w:rPr>
              <w:t xml:space="preserve">Soutenir la naissance spontanée par le siège (page 22b) </w:t>
            </w:r>
          </w:p>
          <w:p w14:paraId="6583D06C" w14:textId="71578567" w:rsidR="0082178A" w:rsidRPr="007A4407" w:rsidRDefault="00B22D7B" w:rsidP="00B22D7B">
            <w:pPr>
              <w:pStyle w:val="ListParagraph"/>
              <w:numPr>
                <w:ilvl w:val="0"/>
                <w:numId w:val="11"/>
              </w:numPr>
              <w:ind w:left="248" w:right="75" w:hanging="180"/>
              <w:textAlignment w:val="baseline"/>
              <w:rPr>
                <w:rFonts w:asciiTheme="minorHAnsi" w:eastAsiaTheme="minorEastAsia" w:hAnsiTheme="minorHAnsi" w:cstheme="minorHAnsi"/>
                <w:sz w:val="22"/>
                <w:szCs w:val="22"/>
                <w:lang w:val="fr-FR"/>
              </w:rPr>
            </w:pPr>
            <w:r w:rsidRPr="007A4407">
              <w:rPr>
                <w:rFonts w:asciiTheme="minorHAnsi" w:eastAsiaTheme="minorEastAsia" w:hAnsiTheme="minorHAnsi" w:cstheme="minorHAnsi"/>
                <w:sz w:val="22"/>
                <w:szCs w:val="22"/>
                <w:lang w:val="fr-FR"/>
              </w:rPr>
              <w:lastRenderedPageBreak/>
              <w:t>Démon</w:t>
            </w:r>
            <w:r w:rsidR="00BA05CD">
              <w:rPr>
                <w:rFonts w:asciiTheme="minorHAnsi" w:eastAsiaTheme="minorEastAsia" w:hAnsiTheme="minorHAnsi" w:cstheme="minorHAnsi"/>
                <w:sz w:val="22"/>
                <w:szCs w:val="22"/>
                <w:lang w:val="fr-FR"/>
              </w:rPr>
              <w:t>s</w:t>
            </w:r>
            <w:r w:rsidRPr="007A4407">
              <w:rPr>
                <w:rFonts w:asciiTheme="minorHAnsi" w:eastAsiaTheme="minorEastAsia" w:hAnsiTheme="minorHAnsi" w:cstheme="minorHAnsi"/>
                <w:sz w:val="22"/>
                <w:szCs w:val="22"/>
                <w:lang w:val="fr-FR"/>
              </w:rPr>
              <w:t>tr</w:t>
            </w:r>
            <w:r w:rsidR="00BA05CD">
              <w:rPr>
                <w:rFonts w:asciiTheme="minorHAnsi" w:eastAsiaTheme="minorEastAsia" w:hAnsiTheme="minorHAnsi" w:cstheme="minorHAnsi"/>
                <w:sz w:val="22"/>
                <w:szCs w:val="22"/>
                <w:lang w:val="fr-FR"/>
              </w:rPr>
              <w:t>ation d</w:t>
            </w:r>
            <w:r w:rsidRPr="007A4407">
              <w:rPr>
                <w:rFonts w:asciiTheme="minorHAnsi" w:eastAsiaTheme="minorEastAsia" w:hAnsiTheme="minorHAnsi" w:cstheme="minorHAnsi"/>
                <w:sz w:val="22"/>
                <w:szCs w:val="22"/>
                <w:lang w:val="fr-FR"/>
              </w:rPr>
              <w:t>es manœuvres permettant de soutenir la naissance spontanée par le siège.  Demandez aux participants de se référer aux pages 30-31 du GP pour suivre la démonstration.</w:t>
            </w:r>
          </w:p>
        </w:tc>
        <w:tc>
          <w:tcPr>
            <w:tcW w:w="1170" w:type="dxa"/>
            <w:tcBorders>
              <w:top w:val="single" w:sz="6" w:space="0" w:color="auto"/>
              <w:left w:val="nil"/>
              <w:bottom w:val="single" w:sz="6" w:space="0" w:color="auto"/>
              <w:right w:val="single" w:sz="6" w:space="0" w:color="auto"/>
            </w:tcBorders>
            <w:shd w:val="clear" w:color="auto" w:fill="auto"/>
          </w:tcPr>
          <w:p w14:paraId="7D6CCC9E" w14:textId="691DEBBE" w:rsidR="0082178A" w:rsidRPr="007A4407" w:rsidRDefault="0082178A" w:rsidP="0082178A">
            <w:pPr>
              <w:ind w:left="68"/>
              <w:textAlignment w:val="baseline"/>
              <w:rPr>
                <w:rFonts w:ascii="Calibri" w:hAnsi="Calibri" w:cs="Calibri"/>
                <w:sz w:val="22"/>
                <w:szCs w:val="22"/>
                <w:lang w:val="fr-FR"/>
              </w:rPr>
            </w:pPr>
          </w:p>
        </w:tc>
        <w:tc>
          <w:tcPr>
            <w:tcW w:w="1167" w:type="dxa"/>
            <w:tcBorders>
              <w:top w:val="single" w:sz="6" w:space="0" w:color="auto"/>
              <w:left w:val="nil"/>
              <w:bottom w:val="single" w:sz="6" w:space="0" w:color="auto"/>
              <w:right w:val="single" w:sz="6" w:space="0" w:color="auto"/>
            </w:tcBorders>
          </w:tcPr>
          <w:p w14:paraId="1E727706" w14:textId="77777777" w:rsidR="0082178A" w:rsidRPr="007A4407" w:rsidRDefault="0082178A" w:rsidP="0082178A">
            <w:pPr>
              <w:textAlignment w:val="baseline"/>
              <w:rPr>
                <w:rFonts w:ascii="Calibri" w:hAnsi="Calibri"/>
                <w:sz w:val="22"/>
                <w:szCs w:val="22"/>
                <w:lang w:val="fr-FR"/>
              </w:rPr>
            </w:pPr>
          </w:p>
          <w:p w14:paraId="2855CDE2" w14:textId="77777777" w:rsidR="00B22D7B" w:rsidRPr="007A4407" w:rsidRDefault="00B22D7B" w:rsidP="0082178A">
            <w:pPr>
              <w:textAlignment w:val="baseline"/>
              <w:rPr>
                <w:rFonts w:ascii="Calibri" w:hAnsi="Calibri"/>
                <w:sz w:val="22"/>
                <w:szCs w:val="22"/>
                <w:lang w:val="fr-FR"/>
              </w:rPr>
            </w:pPr>
          </w:p>
          <w:p w14:paraId="5F471386" w14:textId="77777777" w:rsidR="00B22D7B" w:rsidRPr="007A4407" w:rsidRDefault="00B22D7B" w:rsidP="0082178A">
            <w:pPr>
              <w:textAlignment w:val="baseline"/>
              <w:rPr>
                <w:rFonts w:ascii="Calibri" w:hAnsi="Calibri"/>
                <w:sz w:val="22"/>
                <w:szCs w:val="22"/>
                <w:lang w:val="fr-FR"/>
              </w:rPr>
            </w:pPr>
          </w:p>
          <w:p w14:paraId="532B2858" w14:textId="77777777" w:rsidR="00B22D7B" w:rsidRPr="007A4407" w:rsidRDefault="00B22D7B" w:rsidP="0082178A">
            <w:pPr>
              <w:textAlignment w:val="baseline"/>
              <w:rPr>
                <w:rFonts w:ascii="Calibri" w:hAnsi="Calibri"/>
                <w:sz w:val="22"/>
                <w:szCs w:val="22"/>
                <w:lang w:val="fr-FR"/>
              </w:rPr>
            </w:pPr>
          </w:p>
          <w:p w14:paraId="51F2BCB6" w14:textId="44C4F656" w:rsidR="00B22D7B" w:rsidRPr="007A4407" w:rsidRDefault="00B22D7B" w:rsidP="0082178A">
            <w:pPr>
              <w:textAlignment w:val="baseline"/>
              <w:rPr>
                <w:rFonts w:ascii="Calibri" w:hAnsi="Calibri"/>
                <w:sz w:val="22"/>
                <w:szCs w:val="22"/>
                <w:lang w:val="fr-FR"/>
              </w:rPr>
            </w:pPr>
          </w:p>
        </w:tc>
      </w:tr>
      <w:tr w:rsidR="0082178A" w:rsidRPr="007A4407" w14:paraId="012E98C7" w14:textId="77777777" w:rsidTr="0082178A">
        <w:trPr>
          <w:trHeight w:val="15"/>
        </w:trPr>
        <w:tc>
          <w:tcPr>
            <w:tcW w:w="1327" w:type="dxa"/>
            <w:tcBorders>
              <w:top w:val="outset" w:sz="6" w:space="0" w:color="auto"/>
              <w:left w:val="outset" w:sz="6" w:space="0" w:color="auto"/>
              <w:bottom w:val="outset" w:sz="6" w:space="0" w:color="auto"/>
              <w:right w:val="outset" w:sz="6" w:space="0" w:color="auto"/>
            </w:tcBorders>
            <w:shd w:val="clear" w:color="auto" w:fill="auto"/>
          </w:tcPr>
          <w:p w14:paraId="40E54377" w14:textId="77777777" w:rsidR="0082178A" w:rsidRPr="007A4407" w:rsidRDefault="0082178A" w:rsidP="0082178A">
            <w:pPr>
              <w:jc w:val="center"/>
              <w:textAlignment w:val="baseline"/>
              <w:rPr>
                <w:rFonts w:ascii="Calibri" w:hAnsi="Calibri" w:cs="Calibri"/>
                <w:sz w:val="22"/>
                <w:szCs w:val="22"/>
                <w:lang w:val="fr-FR"/>
              </w:rPr>
            </w:pPr>
            <w:r w:rsidRPr="007A4407">
              <w:rPr>
                <w:rFonts w:ascii="Calibri" w:hAnsi="Calibri" w:cs="Calibri"/>
                <w:sz w:val="22"/>
                <w:szCs w:val="22"/>
                <w:lang w:val="fr-FR"/>
              </w:rPr>
              <w:lastRenderedPageBreak/>
              <w:t>14:55-15:10</w:t>
            </w:r>
          </w:p>
          <w:p w14:paraId="365A02A0" w14:textId="0728B8C3" w:rsidR="0082178A" w:rsidRPr="007A4407" w:rsidRDefault="00563508" w:rsidP="0082178A">
            <w:pPr>
              <w:jc w:val="center"/>
              <w:textAlignment w:val="baseline"/>
              <w:rPr>
                <w:rFonts w:ascii="Calibri" w:hAnsi="Calibri" w:cs="Calibri"/>
                <w:sz w:val="22"/>
                <w:szCs w:val="22"/>
                <w:lang w:val="fr-FR"/>
              </w:rPr>
            </w:pPr>
            <w:r w:rsidRPr="007A4407">
              <w:rPr>
                <w:rFonts w:ascii="Calibri" w:hAnsi="Calibri" w:cs="Calibri"/>
                <w:sz w:val="22"/>
                <w:szCs w:val="22"/>
                <w:lang w:val="fr-FR"/>
              </w:rPr>
              <w:t>Large groupe et petits groupes</w:t>
            </w:r>
          </w:p>
        </w:tc>
        <w:tc>
          <w:tcPr>
            <w:tcW w:w="6405" w:type="dxa"/>
            <w:tcBorders>
              <w:top w:val="single" w:sz="6" w:space="0" w:color="auto"/>
              <w:left w:val="nil"/>
              <w:bottom w:val="single" w:sz="6" w:space="0" w:color="auto"/>
              <w:right w:val="single" w:sz="6" w:space="0" w:color="auto"/>
            </w:tcBorders>
            <w:shd w:val="clear" w:color="auto" w:fill="auto"/>
          </w:tcPr>
          <w:p w14:paraId="7C90A1EB" w14:textId="77777777" w:rsidR="00A81893" w:rsidRPr="007A4407" w:rsidRDefault="00A81893" w:rsidP="00A81893">
            <w:pPr>
              <w:ind w:left="29"/>
              <w:textAlignment w:val="baseline"/>
              <w:rPr>
                <w:rFonts w:asciiTheme="minorHAnsi" w:eastAsiaTheme="minorEastAsia" w:hAnsiTheme="minorHAnsi" w:cstheme="minorHAnsi"/>
                <w:sz w:val="22"/>
                <w:szCs w:val="22"/>
                <w:lang w:val="fr-FR"/>
              </w:rPr>
            </w:pPr>
            <w:r w:rsidRPr="007A4407">
              <w:rPr>
                <w:rFonts w:asciiTheme="minorHAnsi" w:eastAsiaTheme="minorEastAsia" w:hAnsiTheme="minorHAnsi" w:cstheme="minorHAnsi"/>
                <w:sz w:val="22"/>
                <w:szCs w:val="22"/>
                <w:lang w:val="fr-FR"/>
              </w:rPr>
              <w:t xml:space="preserve">Délivrance - Délivrer la tête dernière (page 23b) </w:t>
            </w:r>
          </w:p>
          <w:p w14:paraId="09C5940A" w14:textId="69DB1056" w:rsidR="0082178A" w:rsidRPr="007A4407" w:rsidRDefault="00BA05CD" w:rsidP="00A81893">
            <w:pPr>
              <w:pStyle w:val="ListParagraph"/>
              <w:numPr>
                <w:ilvl w:val="0"/>
                <w:numId w:val="11"/>
              </w:numPr>
              <w:ind w:left="248" w:right="75" w:hanging="180"/>
              <w:textAlignment w:val="baseline"/>
              <w:rPr>
                <w:rFonts w:ascii="Calibri" w:hAnsi="Calibri" w:cs="Calibri"/>
                <w:sz w:val="22"/>
                <w:szCs w:val="22"/>
                <w:lang w:val="fr-FR"/>
              </w:rPr>
            </w:pPr>
            <w:r>
              <w:rPr>
                <w:rFonts w:asciiTheme="minorHAnsi" w:eastAsiaTheme="minorEastAsia" w:hAnsiTheme="minorHAnsi" w:cstheme="minorHAnsi"/>
                <w:sz w:val="22"/>
                <w:szCs w:val="22"/>
                <w:lang w:val="fr-FR"/>
              </w:rPr>
              <w:t>D</w:t>
            </w:r>
            <w:r w:rsidR="00A81893" w:rsidRPr="007A4407">
              <w:rPr>
                <w:rFonts w:asciiTheme="minorHAnsi" w:eastAsiaTheme="minorEastAsia" w:hAnsiTheme="minorHAnsi" w:cstheme="minorHAnsi"/>
                <w:sz w:val="22"/>
                <w:szCs w:val="22"/>
                <w:lang w:val="fr-FR"/>
              </w:rPr>
              <w:t>émonstration de la manœuvre Mauriceau-Smellie-Veit.  Demander aux participants de se référer à la page 32 du GP pour suivre la démonstration.</w:t>
            </w:r>
          </w:p>
        </w:tc>
        <w:tc>
          <w:tcPr>
            <w:tcW w:w="1170" w:type="dxa"/>
            <w:tcBorders>
              <w:top w:val="single" w:sz="6" w:space="0" w:color="auto"/>
              <w:left w:val="nil"/>
              <w:bottom w:val="single" w:sz="6" w:space="0" w:color="auto"/>
              <w:right w:val="single" w:sz="6" w:space="0" w:color="auto"/>
            </w:tcBorders>
            <w:shd w:val="clear" w:color="auto" w:fill="auto"/>
          </w:tcPr>
          <w:p w14:paraId="029DCE6C" w14:textId="77777777" w:rsidR="0082178A" w:rsidRPr="007A4407" w:rsidRDefault="0082178A" w:rsidP="0082178A">
            <w:pPr>
              <w:ind w:left="68"/>
              <w:textAlignment w:val="baseline"/>
              <w:rPr>
                <w:rFonts w:ascii="Calibri" w:hAnsi="Calibri" w:cs="Calibri"/>
                <w:sz w:val="22"/>
                <w:szCs w:val="22"/>
                <w:lang w:val="fr-FR"/>
              </w:rPr>
            </w:pPr>
          </w:p>
        </w:tc>
        <w:tc>
          <w:tcPr>
            <w:tcW w:w="1167" w:type="dxa"/>
            <w:tcBorders>
              <w:top w:val="single" w:sz="6" w:space="0" w:color="auto"/>
              <w:left w:val="nil"/>
              <w:bottom w:val="single" w:sz="6" w:space="0" w:color="auto"/>
              <w:right w:val="single" w:sz="6" w:space="0" w:color="auto"/>
            </w:tcBorders>
          </w:tcPr>
          <w:p w14:paraId="7B04C60B" w14:textId="77777777" w:rsidR="0082178A" w:rsidRPr="007A4407" w:rsidRDefault="0082178A" w:rsidP="0082178A">
            <w:pPr>
              <w:textAlignment w:val="baseline"/>
              <w:rPr>
                <w:rFonts w:ascii="Calibri" w:hAnsi="Calibri"/>
                <w:sz w:val="22"/>
                <w:szCs w:val="22"/>
                <w:lang w:val="fr-FR"/>
              </w:rPr>
            </w:pPr>
          </w:p>
        </w:tc>
      </w:tr>
      <w:tr w:rsidR="0082178A" w:rsidRPr="007A4407" w14:paraId="3FCD86D4" w14:textId="77777777" w:rsidTr="0082178A">
        <w:trPr>
          <w:trHeight w:val="240"/>
        </w:trPr>
        <w:tc>
          <w:tcPr>
            <w:tcW w:w="1327" w:type="dxa"/>
            <w:tcBorders>
              <w:top w:val="outset" w:sz="6" w:space="0" w:color="auto"/>
              <w:left w:val="outset" w:sz="6" w:space="0" w:color="auto"/>
              <w:bottom w:val="outset" w:sz="6" w:space="0" w:color="auto"/>
              <w:right w:val="outset" w:sz="6" w:space="0" w:color="auto"/>
            </w:tcBorders>
            <w:shd w:val="clear" w:color="auto" w:fill="DEEAF6"/>
          </w:tcPr>
          <w:p w14:paraId="73A7A963" w14:textId="77777777" w:rsidR="0082178A" w:rsidRPr="007A4407" w:rsidRDefault="0082178A" w:rsidP="0082178A">
            <w:pPr>
              <w:ind w:left="-90"/>
              <w:jc w:val="center"/>
              <w:textAlignment w:val="baseline"/>
              <w:rPr>
                <w:rFonts w:ascii="Calibri" w:eastAsia="Calibri" w:hAnsi="Calibri" w:cs="Calibri"/>
                <w:sz w:val="22"/>
                <w:szCs w:val="22"/>
                <w:lang w:val="fr-FR"/>
              </w:rPr>
            </w:pPr>
            <w:r w:rsidRPr="007A4407">
              <w:rPr>
                <w:rFonts w:ascii="Calibri" w:hAnsi="Calibri" w:cs="Calibri"/>
                <w:sz w:val="22"/>
                <w:szCs w:val="22"/>
                <w:lang w:val="fr-FR"/>
              </w:rPr>
              <w:t xml:space="preserve">15:10-15:25 </w:t>
            </w:r>
          </w:p>
        </w:tc>
        <w:tc>
          <w:tcPr>
            <w:tcW w:w="8742" w:type="dxa"/>
            <w:gridSpan w:val="3"/>
            <w:tcBorders>
              <w:top w:val="single" w:sz="6" w:space="0" w:color="auto"/>
              <w:left w:val="nil"/>
              <w:bottom w:val="single" w:sz="6" w:space="0" w:color="auto"/>
              <w:right w:val="single" w:sz="6" w:space="0" w:color="auto"/>
            </w:tcBorders>
            <w:shd w:val="clear" w:color="auto" w:fill="DEEAF6"/>
          </w:tcPr>
          <w:p w14:paraId="021A236C" w14:textId="602099C6" w:rsidR="0082178A" w:rsidRPr="007A4407" w:rsidRDefault="00A81893" w:rsidP="0082178A">
            <w:pPr>
              <w:textAlignment w:val="baseline"/>
              <w:rPr>
                <w:rFonts w:ascii="Calibri" w:eastAsia="Calibri" w:hAnsi="Calibri" w:cs="Calibri"/>
                <w:sz w:val="22"/>
                <w:szCs w:val="22"/>
                <w:lang w:val="fr-FR"/>
              </w:rPr>
            </w:pPr>
            <w:r w:rsidRPr="007A4407">
              <w:rPr>
                <w:rFonts w:ascii="Calibri" w:hAnsi="Calibri" w:cs="Calibri"/>
                <w:b/>
                <w:bCs/>
                <w:sz w:val="22"/>
                <w:szCs w:val="22"/>
                <w:lang w:val="fr-FR"/>
              </w:rPr>
              <w:t>Pause thé</w:t>
            </w:r>
            <w:r w:rsidR="0082178A" w:rsidRPr="007A4407">
              <w:rPr>
                <w:rFonts w:ascii="Calibri" w:hAnsi="Calibri" w:cs="Calibri"/>
                <w:b/>
                <w:bCs/>
                <w:sz w:val="22"/>
                <w:szCs w:val="22"/>
                <w:lang w:val="fr-FR"/>
              </w:rPr>
              <w:t xml:space="preserve">  </w:t>
            </w:r>
            <w:r w:rsidR="0082178A" w:rsidRPr="007A4407">
              <w:rPr>
                <w:rFonts w:ascii="Calibri" w:hAnsi="Calibri" w:cs="Calibri"/>
                <w:sz w:val="22"/>
                <w:szCs w:val="22"/>
                <w:lang w:val="fr-FR"/>
              </w:rPr>
              <w:t>  </w:t>
            </w:r>
          </w:p>
        </w:tc>
      </w:tr>
    </w:tbl>
    <w:tbl>
      <w:tblPr>
        <w:tblpPr w:leftFromText="187" w:rightFromText="187" w:vertAnchor="text" w:horzAnchor="margin" w:tblpX="-196" w:tblpY="121"/>
        <w:tblOverlap w:val="never"/>
        <w:tblW w:w="100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8"/>
        <w:gridCol w:w="6402"/>
        <w:gridCol w:w="1204"/>
        <w:gridCol w:w="1145"/>
      </w:tblGrid>
      <w:tr w:rsidR="0088278F" w:rsidRPr="007A4407" w14:paraId="26368FE8" w14:textId="77777777" w:rsidTr="0088278F">
        <w:trPr>
          <w:tblHeader/>
        </w:trPr>
        <w:tc>
          <w:tcPr>
            <w:tcW w:w="1318" w:type="dxa"/>
            <w:tcBorders>
              <w:top w:val="outset" w:sz="6" w:space="0" w:color="auto"/>
              <w:left w:val="outset" w:sz="6" w:space="0" w:color="auto"/>
              <w:bottom w:val="outset" w:sz="6" w:space="0" w:color="auto"/>
              <w:right w:val="outset" w:sz="6" w:space="0" w:color="auto"/>
            </w:tcBorders>
            <w:shd w:val="clear" w:color="auto" w:fill="DBE5F1"/>
            <w:hideMark/>
          </w:tcPr>
          <w:p w14:paraId="794ADA29" w14:textId="77777777" w:rsidR="0088278F" w:rsidRPr="007A4407" w:rsidRDefault="0088278F" w:rsidP="0088278F">
            <w:pPr>
              <w:jc w:val="center"/>
              <w:textAlignment w:val="baseline"/>
              <w:rPr>
                <w:lang w:val="fr-FR"/>
              </w:rPr>
            </w:pPr>
            <w:bookmarkStart w:id="2" w:name="_GoBack" w:colFirst="0" w:colLast="3"/>
            <w:r w:rsidRPr="007A4407">
              <w:rPr>
                <w:lang w:val="fr-FR"/>
              </w:rPr>
              <w:br w:type="page"/>
            </w:r>
            <w:r w:rsidRPr="007A4407">
              <w:rPr>
                <w:rFonts w:ascii="Calibri" w:hAnsi="Calibri" w:cs="Calibri"/>
                <w:b/>
                <w:bCs/>
                <w:sz w:val="22"/>
                <w:szCs w:val="22"/>
                <w:lang w:val="fr-FR"/>
              </w:rPr>
              <w:t>Heure</w:t>
            </w:r>
          </w:p>
        </w:tc>
        <w:tc>
          <w:tcPr>
            <w:tcW w:w="6402" w:type="dxa"/>
            <w:tcBorders>
              <w:top w:val="single" w:sz="6" w:space="0" w:color="auto"/>
              <w:left w:val="nil"/>
              <w:bottom w:val="single" w:sz="6" w:space="0" w:color="auto"/>
              <w:right w:val="single" w:sz="6" w:space="0" w:color="auto"/>
            </w:tcBorders>
            <w:shd w:val="clear" w:color="auto" w:fill="DBE5F1"/>
            <w:hideMark/>
          </w:tcPr>
          <w:p w14:paraId="47A05ED0" w14:textId="77777777" w:rsidR="0088278F" w:rsidRPr="007A4407" w:rsidRDefault="0088278F" w:rsidP="0088278F">
            <w:pPr>
              <w:jc w:val="center"/>
              <w:textAlignment w:val="baseline"/>
              <w:rPr>
                <w:lang w:val="fr-FR"/>
              </w:rPr>
            </w:pPr>
            <w:r w:rsidRPr="007A4407">
              <w:rPr>
                <w:rFonts w:ascii="Calibri" w:hAnsi="Calibri" w:cs="Calibri"/>
                <w:b/>
                <w:bCs/>
                <w:sz w:val="22"/>
                <w:szCs w:val="22"/>
                <w:lang w:val="fr-FR"/>
              </w:rPr>
              <w:t>Description des sessions</w:t>
            </w:r>
            <w:r w:rsidRPr="007A4407">
              <w:rPr>
                <w:rFonts w:ascii="Calibri" w:hAnsi="Calibri" w:cs="Calibri"/>
                <w:sz w:val="22"/>
                <w:szCs w:val="22"/>
                <w:lang w:val="fr-FR"/>
              </w:rPr>
              <w:t> </w:t>
            </w:r>
          </w:p>
        </w:tc>
        <w:tc>
          <w:tcPr>
            <w:tcW w:w="1204" w:type="dxa"/>
            <w:tcBorders>
              <w:top w:val="single" w:sz="6" w:space="0" w:color="auto"/>
              <w:left w:val="nil"/>
              <w:bottom w:val="single" w:sz="6" w:space="0" w:color="auto"/>
              <w:right w:val="single" w:sz="4" w:space="0" w:color="auto"/>
            </w:tcBorders>
            <w:shd w:val="clear" w:color="auto" w:fill="DBE5F1"/>
            <w:hideMark/>
          </w:tcPr>
          <w:p w14:paraId="6E623E95" w14:textId="77777777" w:rsidR="0088278F" w:rsidRPr="007A4407" w:rsidRDefault="0088278F" w:rsidP="0088278F">
            <w:pPr>
              <w:jc w:val="center"/>
              <w:textAlignment w:val="baseline"/>
              <w:rPr>
                <w:lang w:val="fr-FR"/>
              </w:rPr>
            </w:pPr>
            <w:r w:rsidRPr="007A4407">
              <w:rPr>
                <w:rFonts w:ascii="Calibri" w:hAnsi="Calibri" w:cs="Calibri"/>
                <w:b/>
                <w:bCs/>
                <w:sz w:val="22"/>
                <w:szCs w:val="22"/>
                <w:lang w:val="fr-FR"/>
              </w:rPr>
              <w:t>Matériels</w:t>
            </w:r>
            <w:r w:rsidRPr="007A4407">
              <w:rPr>
                <w:rFonts w:ascii="Calibri" w:hAnsi="Calibri" w:cs="Calibri"/>
                <w:sz w:val="22"/>
                <w:szCs w:val="22"/>
                <w:lang w:val="fr-FR"/>
              </w:rPr>
              <w:t> </w:t>
            </w:r>
          </w:p>
        </w:tc>
        <w:tc>
          <w:tcPr>
            <w:tcW w:w="1145" w:type="dxa"/>
            <w:tcBorders>
              <w:top w:val="single" w:sz="6" w:space="0" w:color="auto"/>
              <w:left w:val="single" w:sz="4" w:space="0" w:color="auto"/>
              <w:bottom w:val="single" w:sz="6" w:space="0" w:color="auto"/>
              <w:right w:val="single" w:sz="6" w:space="0" w:color="auto"/>
            </w:tcBorders>
            <w:shd w:val="clear" w:color="auto" w:fill="DBE5F1"/>
          </w:tcPr>
          <w:p w14:paraId="4A07BEFB" w14:textId="77777777" w:rsidR="0088278F" w:rsidRPr="007A4407" w:rsidRDefault="0088278F" w:rsidP="0088278F">
            <w:pPr>
              <w:jc w:val="center"/>
              <w:textAlignment w:val="baseline"/>
              <w:rPr>
                <w:rFonts w:ascii="Calibri" w:hAnsi="Calibri" w:cs="Calibri"/>
                <w:b/>
                <w:bCs/>
                <w:sz w:val="22"/>
                <w:szCs w:val="22"/>
                <w:lang w:val="fr-FR"/>
              </w:rPr>
            </w:pPr>
          </w:p>
        </w:tc>
      </w:tr>
      <w:bookmarkEnd w:id="2"/>
      <w:tr w:rsidR="0088278F" w:rsidRPr="007A4407" w14:paraId="114544E8" w14:textId="77777777" w:rsidTr="0088278F">
        <w:trPr>
          <w:trHeight w:val="15"/>
        </w:trPr>
        <w:tc>
          <w:tcPr>
            <w:tcW w:w="1318" w:type="dxa"/>
            <w:tcBorders>
              <w:top w:val="outset" w:sz="6" w:space="0" w:color="auto"/>
              <w:left w:val="outset" w:sz="6" w:space="0" w:color="auto"/>
              <w:bottom w:val="outset" w:sz="6" w:space="0" w:color="auto"/>
              <w:right w:val="outset" w:sz="6" w:space="0" w:color="auto"/>
            </w:tcBorders>
            <w:shd w:val="clear" w:color="auto" w:fill="auto"/>
          </w:tcPr>
          <w:p w14:paraId="163B8044" w14:textId="77777777" w:rsidR="0088278F" w:rsidRPr="007A4407" w:rsidRDefault="0088278F" w:rsidP="0088278F">
            <w:pPr>
              <w:jc w:val="center"/>
              <w:textAlignment w:val="baseline"/>
              <w:rPr>
                <w:rFonts w:ascii="Calibri" w:hAnsi="Calibri" w:cs="Calibri"/>
                <w:sz w:val="22"/>
                <w:szCs w:val="22"/>
                <w:lang w:val="fr-FR"/>
              </w:rPr>
            </w:pPr>
            <w:proofErr w:type="gramStart"/>
            <w:r w:rsidRPr="007A4407">
              <w:rPr>
                <w:rFonts w:ascii="Calibri" w:hAnsi="Calibri" w:cs="Calibri"/>
                <w:sz w:val="22"/>
                <w:szCs w:val="22"/>
                <w:lang w:val="fr-FR"/>
              </w:rPr>
              <w:t>15:</w:t>
            </w:r>
            <w:proofErr w:type="gramEnd"/>
            <w:r w:rsidRPr="007A4407">
              <w:rPr>
                <w:rFonts w:ascii="Calibri" w:hAnsi="Calibri" w:cs="Calibri"/>
                <w:sz w:val="22"/>
                <w:szCs w:val="22"/>
                <w:lang w:val="fr-FR"/>
              </w:rPr>
              <w:t>25-15:40  Large groupe et petits groupes</w:t>
            </w:r>
          </w:p>
        </w:tc>
        <w:tc>
          <w:tcPr>
            <w:tcW w:w="6402" w:type="dxa"/>
            <w:tcBorders>
              <w:top w:val="single" w:sz="6" w:space="0" w:color="auto"/>
              <w:left w:val="nil"/>
              <w:bottom w:val="single" w:sz="6" w:space="0" w:color="auto"/>
              <w:right w:val="single" w:sz="6" w:space="0" w:color="auto"/>
            </w:tcBorders>
            <w:shd w:val="clear" w:color="auto" w:fill="auto"/>
          </w:tcPr>
          <w:p w14:paraId="03B46109" w14:textId="77777777" w:rsidR="0088278F" w:rsidRPr="007A4407" w:rsidRDefault="0088278F" w:rsidP="0088278F">
            <w:pPr>
              <w:ind w:left="29"/>
              <w:textAlignment w:val="baseline"/>
              <w:rPr>
                <w:rFonts w:asciiTheme="minorHAnsi" w:eastAsiaTheme="minorEastAsia" w:hAnsiTheme="minorHAnsi" w:cstheme="minorHAnsi"/>
                <w:sz w:val="22"/>
                <w:szCs w:val="22"/>
                <w:lang w:val="fr-FR"/>
              </w:rPr>
            </w:pPr>
            <w:r w:rsidRPr="007A4407">
              <w:rPr>
                <w:rFonts w:asciiTheme="minorHAnsi" w:eastAsiaTheme="minorEastAsia" w:hAnsiTheme="minorHAnsi" w:cstheme="minorHAnsi"/>
                <w:sz w:val="22"/>
                <w:szCs w:val="22"/>
                <w:lang w:val="fr-FR"/>
              </w:rPr>
              <w:t xml:space="preserve">Siège - Si les jambes ne délivrent pas spontanément (page 24b) </w:t>
            </w:r>
          </w:p>
          <w:p w14:paraId="39FB4FD1" w14:textId="77777777" w:rsidR="0088278F" w:rsidRPr="007A4407" w:rsidRDefault="0088278F" w:rsidP="0088278F">
            <w:pPr>
              <w:pStyle w:val="ListParagraph"/>
              <w:numPr>
                <w:ilvl w:val="0"/>
                <w:numId w:val="11"/>
              </w:numPr>
              <w:ind w:left="248" w:right="75" w:hanging="180"/>
              <w:textAlignment w:val="baseline"/>
              <w:rPr>
                <w:rFonts w:asciiTheme="minorHAnsi" w:eastAsiaTheme="minorEastAsia" w:hAnsiTheme="minorHAnsi" w:cstheme="minorHAnsi"/>
                <w:sz w:val="22"/>
                <w:szCs w:val="22"/>
                <w:lang w:val="fr-FR"/>
              </w:rPr>
            </w:pPr>
            <w:r>
              <w:rPr>
                <w:rFonts w:asciiTheme="minorHAnsi" w:eastAsiaTheme="minorEastAsia" w:hAnsiTheme="minorHAnsi" w:cstheme="minorHAnsi"/>
                <w:sz w:val="22"/>
                <w:szCs w:val="22"/>
                <w:lang w:val="fr-FR"/>
              </w:rPr>
              <w:t>D</w:t>
            </w:r>
            <w:r w:rsidRPr="007A4407">
              <w:rPr>
                <w:rFonts w:asciiTheme="minorHAnsi" w:eastAsiaTheme="minorEastAsia" w:hAnsiTheme="minorHAnsi" w:cstheme="minorHAnsi"/>
                <w:sz w:val="22"/>
                <w:szCs w:val="22"/>
                <w:lang w:val="fr-FR"/>
              </w:rPr>
              <w:t xml:space="preserve">émonstration de la manœuvre de Pinard.  Demandez aux participants de se référer à la page 33 du GP pour suivre la démonstration. </w:t>
            </w:r>
            <w:r w:rsidRPr="007A4407">
              <w:rPr>
                <w:sz w:val="22"/>
                <w:szCs w:val="22"/>
                <w:lang w:val="fr-FR"/>
              </w:rPr>
              <w:t xml:space="preserve"> </w:t>
            </w:r>
          </w:p>
        </w:tc>
        <w:tc>
          <w:tcPr>
            <w:tcW w:w="1204" w:type="dxa"/>
            <w:tcBorders>
              <w:top w:val="single" w:sz="6" w:space="0" w:color="auto"/>
              <w:left w:val="nil"/>
              <w:bottom w:val="single" w:sz="6" w:space="0" w:color="auto"/>
              <w:right w:val="single" w:sz="6" w:space="0" w:color="auto"/>
            </w:tcBorders>
            <w:shd w:val="clear" w:color="auto" w:fill="auto"/>
          </w:tcPr>
          <w:p w14:paraId="7931CB94" w14:textId="77777777" w:rsidR="0088278F" w:rsidRPr="007A4407" w:rsidRDefault="0088278F" w:rsidP="0088278F">
            <w:pPr>
              <w:ind w:left="68"/>
              <w:textAlignment w:val="baseline"/>
              <w:rPr>
                <w:rFonts w:ascii="Calibri" w:hAnsi="Calibri" w:cs="Calibri"/>
                <w:sz w:val="22"/>
                <w:szCs w:val="22"/>
                <w:lang w:val="fr-FR"/>
              </w:rPr>
            </w:pPr>
          </w:p>
        </w:tc>
        <w:tc>
          <w:tcPr>
            <w:tcW w:w="1145" w:type="dxa"/>
            <w:tcBorders>
              <w:top w:val="single" w:sz="6" w:space="0" w:color="auto"/>
              <w:left w:val="nil"/>
              <w:bottom w:val="single" w:sz="6" w:space="0" w:color="auto"/>
              <w:right w:val="single" w:sz="6" w:space="0" w:color="auto"/>
            </w:tcBorders>
          </w:tcPr>
          <w:p w14:paraId="065BF7FC" w14:textId="77777777" w:rsidR="0088278F" w:rsidRPr="007A4407" w:rsidRDefault="0088278F" w:rsidP="0088278F">
            <w:pPr>
              <w:textAlignment w:val="baseline"/>
              <w:rPr>
                <w:rFonts w:ascii="Calibri" w:hAnsi="Calibri"/>
                <w:sz w:val="22"/>
                <w:szCs w:val="22"/>
                <w:lang w:val="fr-FR"/>
              </w:rPr>
            </w:pPr>
          </w:p>
        </w:tc>
      </w:tr>
      <w:tr w:rsidR="0088278F" w:rsidRPr="007A4407" w14:paraId="01C7D1B4" w14:textId="77777777" w:rsidTr="0088278F">
        <w:trPr>
          <w:trHeight w:val="15"/>
        </w:trPr>
        <w:tc>
          <w:tcPr>
            <w:tcW w:w="1318" w:type="dxa"/>
            <w:tcBorders>
              <w:top w:val="outset" w:sz="6" w:space="0" w:color="auto"/>
              <w:left w:val="outset" w:sz="6" w:space="0" w:color="auto"/>
              <w:bottom w:val="outset" w:sz="6" w:space="0" w:color="auto"/>
              <w:right w:val="outset" w:sz="6" w:space="0" w:color="auto"/>
            </w:tcBorders>
            <w:shd w:val="clear" w:color="auto" w:fill="auto"/>
          </w:tcPr>
          <w:p w14:paraId="29714143" w14:textId="77777777" w:rsidR="0088278F" w:rsidRPr="007A4407" w:rsidRDefault="0088278F" w:rsidP="0088278F">
            <w:pPr>
              <w:jc w:val="center"/>
              <w:textAlignment w:val="baseline"/>
              <w:rPr>
                <w:rFonts w:ascii="Calibri" w:hAnsi="Calibri" w:cs="Calibri"/>
                <w:sz w:val="22"/>
                <w:szCs w:val="22"/>
                <w:lang w:val="fr-FR"/>
              </w:rPr>
            </w:pPr>
            <w:r w:rsidRPr="007A4407">
              <w:rPr>
                <w:rFonts w:ascii="Calibri" w:hAnsi="Calibri" w:cs="Calibri"/>
                <w:sz w:val="22"/>
                <w:szCs w:val="22"/>
                <w:lang w:val="fr-FR"/>
              </w:rPr>
              <w:t>15:40-15:55  Large groupe et petits groupes</w:t>
            </w:r>
          </w:p>
        </w:tc>
        <w:tc>
          <w:tcPr>
            <w:tcW w:w="6402" w:type="dxa"/>
            <w:tcBorders>
              <w:top w:val="single" w:sz="6" w:space="0" w:color="auto"/>
              <w:left w:val="nil"/>
              <w:bottom w:val="single" w:sz="6" w:space="0" w:color="auto"/>
              <w:right w:val="single" w:sz="6" w:space="0" w:color="auto"/>
            </w:tcBorders>
            <w:shd w:val="clear" w:color="auto" w:fill="auto"/>
          </w:tcPr>
          <w:p w14:paraId="78E17E07" w14:textId="77777777" w:rsidR="0088278F" w:rsidRPr="007A4407" w:rsidRDefault="0088278F" w:rsidP="0088278F">
            <w:pPr>
              <w:ind w:left="29"/>
              <w:textAlignment w:val="baseline"/>
              <w:rPr>
                <w:rFonts w:asciiTheme="minorHAnsi" w:eastAsiaTheme="minorEastAsia" w:hAnsiTheme="minorHAnsi" w:cstheme="minorHAnsi"/>
                <w:sz w:val="22"/>
                <w:szCs w:val="22"/>
                <w:lang w:val="fr-FR"/>
              </w:rPr>
            </w:pPr>
            <w:r w:rsidRPr="007A4407">
              <w:rPr>
                <w:rFonts w:asciiTheme="minorHAnsi" w:eastAsiaTheme="minorEastAsia" w:hAnsiTheme="minorHAnsi" w:cstheme="minorHAnsi"/>
                <w:sz w:val="22"/>
                <w:szCs w:val="22"/>
                <w:lang w:val="fr-FR"/>
              </w:rPr>
              <w:t xml:space="preserve">Siège - si les bras ne délivrent pas spontanément (page 25b) </w:t>
            </w:r>
          </w:p>
          <w:p w14:paraId="7DACD8D0" w14:textId="77777777" w:rsidR="0088278F" w:rsidRPr="007A4407" w:rsidRDefault="0088278F" w:rsidP="0088278F">
            <w:pPr>
              <w:pStyle w:val="ListParagraph"/>
              <w:numPr>
                <w:ilvl w:val="0"/>
                <w:numId w:val="11"/>
              </w:numPr>
              <w:ind w:left="248" w:right="75" w:hanging="180"/>
              <w:textAlignment w:val="baseline"/>
              <w:rPr>
                <w:rFonts w:asciiTheme="minorHAnsi" w:eastAsiaTheme="minorEastAsia" w:hAnsiTheme="minorHAnsi" w:cstheme="minorHAnsi"/>
                <w:sz w:val="22"/>
                <w:szCs w:val="22"/>
                <w:lang w:val="fr-FR"/>
              </w:rPr>
            </w:pPr>
            <w:r>
              <w:rPr>
                <w:rFonts w:asciiTheme="minorHAnsi" w:eastAsiaTheme="minorEastAsia" w:hAnsiTheme="minorHAnsi" w:cstheme="minorHAnsi"/>
                <w:sz w:val="22"/>
                <w:szCs w:val="22"/>
                <w:lang w:val="fr-FR"/>
              </w:rPr>
              <w:t>D</w:t>
            </w:r>
            <w:r w:rsidRPr="007A4407">
              <w:rPr>
                <w:rFonts w:asciiTheme="minorHAnsi" w:eastAsiaTheme="minorEastAsia" w:hAnsiTheme="minorHAnsi" w:cstheme="minorHAnsi"/>
                <w:sz w:val="22"/>
                <w:szCs w:val="22"/>
                <w:lang w:val="fr-FR"/>
              </w:rPr>
              <w:t>émonstration pour la délivrance des bras s'ils ne sortent pas spontanément.  Demandez aux participants de se référer aux pages 34-35 du GP pour suivre la démonstration.</w:t>
            </w:r>
          </w:p>
        </w:tc>
        <w:tc>
          <w:tcPr>
            <w:tcW w:w="1204" w:type="dxa"/>
            <w:tcBorders>
              <w:top w:val="single" w:sz="6" w:space="0" w:color="auto"/>
              <w:left w:val="nil"/>
              <w:bottom w:val="single" w:sz="6" w:space="0" w:color="auto"/>
              <w:right w:val="single" w:sz="6" w:space="0" w:color="auto"/>
            </w:tcBorders>
            <w:shd w:val="clear" w:color="auto" w:fill="auto"/>
          </w:tcPr>
          <w:p w14:paraId="6B069095" w14:textId="77777777" w:rsidR="0088278F" w:rsidRPr="007A4407" w:rsidRDefault="0088278F" w:rsidP="0088278F">
            <w:pPr>
              <w:ind w:left="68"/>
              <w:textAlignment w:val="baseline"/>
              <w:rPr>
                <w:rFonts w:ascii="Calibri" w:hAnsi="Calibri" w:cs="Calibri"/>
                <w:sz w:val="22"/>
                <w:szCs w:val="22"/>
                <w:lang w:val="fr-FR"/>
              </w:rPr>
            </w:pPr>
          </w:p>
        </w:tc>
        <w:tc>
          <w:tcPr>
            <w:tcW w:w="1145" w:type="dxa"/>
            <w:tcBorders>
              <w:top w:val="single" w:sz="6" w:space="0" w:color="auto"/>
              <w:left w:val="nil"/>
              <w:bottom w:val="single" w:sz="6" w:space="0" w:color="auto"/>
              <w:right w:val="single" w:sz="6" w:space="0" w:color="auto"/>
            </w:tcBorders>
          </w:tcPr>
          <w:p w14:paraId="75E5890E" w14:textId="77777777" w:rsidR="0088278F" w:rsidRPr="007A4407" w:rsidRDefault="0088278F" w:rsidP="0088278F">
            <w:pPr>
              <w:textAlignment w:val="baseline"/>
              <w:rPr>
                <w:rFonts w:ascii="Calibri" w:hAnsi="Calibri"/>
                <w:sz w:val="22"/>
                <w:szCs w:val="22"/>
                <w:lang w:val="fr-FR"/>
              </w:rPr>
            </w:pPr>
          </w:p>
        </w:tc>
      </w:tr>
      <w:tr w:rsidR="0088278F" w:rsidRPr="007A4407" w14:paraId="6CE5031B" w14:textId="77777777" w:rsidTr="0088278F">
        <w:trPr>
          <w:trHeight w:val="15"/>
        </w:trPr>
        <w:tc>
          <w:tcPr>
            <w:tcW w:w="1318" w:type="dxa"/>
            <w:tcBorders>
              <w:top w:val="outset" w:sz="6" w:space="0" w:color="auto"/>
              <w:left w:val="outset" w:sz="6" w:space="0" w:color="auto"/>
              <w:bottom w:val="outset" w:sz="6" w:space="0" w:color="auto"/>
              <w:right w:val="outset" w:sz="6" w:space="0" w:color="auto"/>
            </w:tcBorders>
            <w:shd w:val="clear" w:color="auto" w:fill="auto"/>
          </w:tcPr>
          <w:p w14:paraId="69C4A45B" w14:textId="77777777" w:rsidR="0088278F" w:rsidRPr="007A4407" w:rsidRDefault="0088278F" w:rsidP="0088278F">
            <w:pPr>
              <w:jc w:val="center"/>
              <w:textAlignment w:val="baseline"/>
              <w:rPr>
                <w:rFonts w:ascii="Calibri" w:hAnsi="Calibri" w:cs="Calibri"/>
                <w:sz w:val="22"/>
                <w:szCs w:val="22"/>
                <w:lang w:val="fr-FR"/>
              </w:rPr>
            </w:pPr>
            <w:r w:rsidRPr="007A4407">
              <w:rPr>
                <w:rFonts w:ascii="Calibri" w:hAnsi="Calibri" w:cs="Calibri"/>
                <w:sz w:val="22"/>
                <w:szCs w:val="22"/>
                <w:lang w:val="fr-FR"/>
              </w:rPr>
              <w:t>15:55-16:05 Groupe</w:t>
            </w:r>
          </w:p>
        </w:tc>
        <w:tc>
          <w:tcPr>
            <w:tcW w:w="6402" w:type="dxa"/>
            <w:tcBorders>
              <w:top w:val="single" w:sz="6" w:space="0" w:color="auto"/>
              <w:left w:val="nil"/>
              <w:bottom w:val="single" w:sz="6" w:space="0" w:color="auto"/>
              <w:right w:val="single" w:sz="6" w:space="0" w:color="auto"/>
            </w:tcBorders>
            <w:shd w:val="clear" w:color="auto" w:fill="auto"/>
          </w:tcPr>
          <w:p w14:paraId="37E21938" w14:textId="77777777" w:rsidR="0088278F" w:rsidRPr="007A4407" w:rsidRDefault="0088278F" w:rsidP="0088278F">
            <w:pPr>
              <w:ind w:left="29"/>
              <w:textAlignment w:val="baseline"/>
              <w:rPr>
                <w:rFonts w:asciiTheme="minorHAnsi" w:hAnsiTheme="minorHAnsi" w:cstheme="minorHAnsi"/>
                <w:bCs/>
                <w:sz w:val="22"/>
                <w:szCs w:val="22"/>
                <w:lang w:val="fr-FR"/>
              </w:rPr>
            </w:pPr>
            <w:r w:rsidRPr="007A4407">
              <w:rPr>
                <w:rFonts w:asciiTheme="minorHAnsi" w:eastAsiaTheme="minorEastAsia" w:hAnsiTheme="minorHAnsi" w:cstheme="minorHAnsi"/>
                <w:sz w:val="22"/>
                <w:szCs w:val="22"/>
                <w:lang w:val="fr-FR"/>
              </w:rPr>
              <w:t>Si siège franc ou décomplété :  soutenir la naissance (page 26b)</w:t>
            </w:r>
          </w:p>
        </w:tc>
        <w:tc>
          <w:tcPr>
            <w:tcW w:w="1204" w:type="dxa"/>
            <w:tcBorders>
              <w:top w:val="single" w:sz="6" w:space="0" w:color="auto"/>
              <w:left w:val="nil"/>
              <w:bottom w:val="single" w:sz="6" w:space="0" w:color="auto"/>
              <w:right w:val="single" w:sz="6" w:space="0" w:color="auto"/>
            </w:tcBorders>
            <w:shd w:val="clear" w:color="auto" w:fill="auto"/>
          </w:tcPr>
          <w:p w14:paraId="77EE41DF" w14:textId="77777777" w:rsidR="0088278F" w:rsidRPr="007A4407" w:rsidRDefault="0088278F" w:rsidP="0088278F">
            <w:pPr>
              <w:ind w:left="68"/>
              <w:textAlignment w:val="baseline"/>
              <w:rPr>
                <w:rFonts w:ascii="Calibri" w:hAnsi="Calibri" w:cs="Calibri"/>
                <w:sz w:val="22"/>
                <w:szCs w:val="22"/>
                <w:lang w:val="fr-FR"/>
              </w:rPr>
            </w:pPr>
          </w:p>
        </w:tc>
        <w:tc>
          <w:tcPr>
            <w:tcW w:w="1145" w:type="dxa"/>
            <w:tcBorders>
              <w:top w:val="single" w:sz="6" w:space="0" w:color="auto"/>
              <w:left w:val="nil"/>
              <w:bottom w:val="single" w:sz="6" w:space="0" w:color="auto"/>
              <w:right w:val="single" w:sz="6" w:space="0" w:color="auto"/>
            </w:tcBorders>
          </w:tcPr>
          <w:p w14:paraId="0A6201A0" w14:textId="77777777" w:rsidR="0088278F" w:rsidRPr="007A4407" w:rsidRDefault="0088278F" w:rsidP="0088278F">
            <w:pPr>
              <w:textAlignment w:val="baseline"/>
              <w:rPr>
                <w:rFonts w:ascii="Calibri" w:hAnsi="Calibri"/>
                <w:sz w:val="22"/>
                <w:szCs w:val="22"/>
                <w:lang w:val="fr-FR"/>
              </w:rPr>
            </w:pPr>
          </w:p>
        </w:tc>
      </w:tr>
      <w:tr w:rsidR="0088278F" w:rsidRPr="007A4407" w14:paraId="19F6D094" w14:textId="77777777" w:rsidTr="0088278F">
        <w:trPr>
          <w:trHeight w:val="15"/>
        </w:trPr>
        <w:tc>
          <w:tcPr>
            <w:tcW w:w="1318" w:type="dxa"/>
            <w:tcBorders>
              <w:top w:val="outset" w:sz="6" w:space="0" w:color="auto"/>
              <w:left w:val="outset" w:sz="6" w:space="0" w:color="auto"/>
              <w:bottom w:val="outset" w:sz="6" w:space="0" w:color="auto"/>
              <w:right w:val="outset" w:sz="6" w:space="0" w:color="auto"/>
            </w:tcBorders>
            <w:shd w:val="clear" w:color="auto" w:fill="auto"/>
          </w:tcPr>
          <w:p w14:paraId="28B5148D" w14:textId="77777777" w:rsidR="0088278F" w:rsidRPr="007A4407" w:rsidRDefault="0088278F" w:rsidP="0088278F">
            <w:pPr>
              <w:jc w:val="center"/>
              <w:textAlignment w:val="baseline"/>
              <w:rPr>
                <w:rFonts w:ascii="Calibri" w:hAnsi="Calibri" w:cs="Calibri"/>
                <w:sz w:val="22"/>
                <w:szCs w:val="22"/>
                <w:lang w:val="fr-FR"/>
              </w:rPr>
            </w:pPr>
            <w:r w:rsidRPr="007A4407">
              <w:rPr>
                <w:rFonts w:ascii="Calibri" w:hAnsi="Calibri" w:cs="Calibri"/>
                <w:sz w:val="22"/>
                <w:szCs w:val="22"/>
                <w:lang w:val="fr-FR"/>
              </w:rPr>
              <w:t>16:05-16:15 Groupe</w:t>
            </w:r>
          </w:p>
        </w:tc>
        <w:tc>
          <w:tcPr>
            <w:tcW w:w="6402" w:type="dxa"/>
            <w:tcBorders>
              <w:top w:val="single" w:sz="6" w:space="0" w:color="auto"/>
              <w:left w:val="nil"/>
              <w:bottom w:val="single" w:sz="6" w:space="0" w:color="auto"/>
              <w:right w:val="single" w:sz="6" w:space="0" w:color="auto"/>
            </w:tcBorders>
            <w:shd w:val="clear" w:color="auto" w:fill="auto"/>
          </w:tcPr>
          <w:p w14:paraId="45E234DF" w14:textId="77777777" w:rsidR="0088278F" w:rsidRPr="007A4407" w:rsidRDefault="0088278F" w:rsidP="0088278F">
            <w:pPr>
              <w:ind w:left="29"/>
              <w:textAlignment w:val="baseline"/>
              <w:rPr>
                <w:rFonts w:asciiTheme="minorHAnsi" w:eastAsiaTheme="minorEastAsia" w:hAnsiTheme="minorHAnsi" w:cstheme="minorHAnsi"/>
                <w:sz w:val="22"/>
                <w:szCs w:val="22"/>
                <w:lang w:val="fr-FR"/>
              </w:rPr>
            </w:pPr>
            <w:r w:rsidRPr="007A4407">
              <w:rPr>
                <w:rFonts w:asciiTheme="minorHAnsi" w:eastAsiaTheme="minorEastAsia" w:hAnsiTheme="minorHAnsi" w:cstheme="minorHAnsi"/>
                <w:sz w:val="22"/>
                <w:szCs w:val="22"/>
                <w:lang w:val="fr-FR"/>
              </w:rPr>
              <w:t xml:space="preserve">Naissance par le siège : Soins après la naissance et documentation (page 27b) </w:t>
            </w:r>
          </w:p>
          <w:p w14:paraId="12132C13" w14:textId="77777777" w:rsidR="0088278F" w:rsidRPr="007A4407" w:rsidRDefault="0088278F" w:rsidP="0088278F">
            <w:pPr>
              <w:pStyle w:val="ListParagraph"/>
              <w:numPr>
                <w:ilvl w:val="0"/>
                <w:numId w:val="11"/>
              </w:numPr>
              <w:ind w:left="248" w:right="75" w:hanging="180"/>
              <w:textAlignment w:val="baseline"/>
              <w:rPr>
                <w:rFonts w:asciiTheme="minorHAnsi" w:hAnsiTheme="minorHAnsi" w:cstheme="minorHAnsi"/>
                <w:sz w:val="22"/>
                <w:szCs w:val="22"/>
                <w:lang w:val="fr-FR"/>
              </w:rPr>
            </w:pPr>
            <w:r w:rsidRPr="007A4407">
              <w:rPr>
                <w:rFonts w:asciiTheme="minorHAnsi" w:eastAsiaTheme="minorEastAsia" w:hAnsiTheme="minorHAnsi" w:cstheme="minorHAnsi"/>
                <w:sz w:val="22"/>
                <w:szCs w:val="22"/>
                <w:lang w:val="fr-FR"/>
              </w:rPr>
              <w:t xml:space="preserve">Demandez aux apprenants de se référer à la page 37 du GP pour répondre aux questions. </w:t>
            </w:r>
          </w:p>
        </w:tc>
        <w:tc>
          <w:tcPr>
            <w:tcW w:w="1204" w:type="dxa"/>
            <w:tcBorders>
              <w:top w:val="single" w:sz="6" w:space="0" w:color="auto"/>
              <w:left w:val="nil"/>
              <w:bottom w:val="single" w:sz="6" w:space="0" w:color="auto"/>
              <w:right w:val="single" w:sz="6" w:space="0" w:color="auto"/>
            </w:tcBorders>
            <w:shd w:val="clear" w:color="auto" w:fill="auto"/>
          </w:tcPr>
          <w:p w14:paraId="048E9F4F" w14:textId="77777777" w:rsidR="0088278F" w:rsidRPr="007A4407" w:rsidRDefault="0088278F" w:rsidP="0088278F">
            <w:pPr>
              <w:ind w:left="68"/>
              <w:textAlignment w:val="baseline"/>
              <w:rPr>
                <w:rFonts w:ascii="Calibri" w:hAnsi="Calibri" w:cs="Calibri"/>
                <w:sz w:val="22"/>
                <w:szCs w:val="22"/>
                <w:lang w:val="fr-FR"/>
              </w:rPr>
            </w:pPr>
          </w:p>
        </w:tc>
        <w:tc>
          <w:tcPr>
            <w:tcW w:w="1145" w:type="dxa"/>
            <w:tcBorders>
              <w:top w:val="single" w:sz="6" w:space="0" w:color="auto"/>
              <w:left w:val="nil"/>
              <w:bottom w:val="single" w:sz="6" w:space="0" w:color="auto"/>
              <w:right w:val="single" w:sz="6" w:space="0" w:color="auto"/>
            </w:tcBorders>
          </w:tcPr>
          <w:p w14:paraId="6E825B55" w14:textId="77777777" w:rsidR="0088278F" w:rsidRPr="007A4407" w:rsidRDefault="0088278F" w:rsidP="0088278F">
            <w:pPr>
              <w:textAlignment w:val="baseline"/>
              <w:rPr>
                <w:rFonts w:ascii="Calibri" w:hAnsi="Calibri"/>
                <w:sz w:val="22"/>
                <w:szCs w:val="22"/>
                <w:lang w:val="fr-FR"/>
              </w:rPr>
            </w:pPr>
          </w:p>
        </w:tc>
      </w:tr>
      <w:tr w:rsidR="0088278F" w:rsidRPr="007A4407" w14:paraId="21B6FDE0" w14:textId="77777777" w:rsidTr="0088278F">
        <w:trPr>
          <w:trHeight w:val="15"/>
        </w:trPr>
        <w:tc>
          <w:tcPr>
            <w:tcW w:w="1318" w:type="dxa"/>
            <w:tcBorders>
              <w:top w:val="outset" w:sz="6" w:space="0" w:color="auto"/>
              <w:left w:val="outset" w:sz="6" w:space="0" w:color="auto"/>
              <w:bottom w:val="outset" w:sz="6" w:space="0" w:color="auto"/>
              <w:right w:val="outset" w:sz="6" w:space="0" w:color="auto"/>
            </w:tcBorders>
            <w:shd w:val="clear" w:color="auto" w:fill="auto"/>
          </w:tcPr>
          <w:p w14:paraId="2CAC8B9E" w14:textId="77777777" w:rsidR="0088278F" w:rsidRPr="007A4407" w:rsidRDefault="0088278F" w:rsidP="0088278F">
            <w:pPr>
              <w:jc w:val="center"/>
              <w:textAlignment w:val="baseline"/>
              <w:rPr>
                <w:rFonts w:ascii="Calibri" w:hAnsi="Calibri" w:cs="Calibri"/>
                <w:sz w:val="22"/>
                <w:szCs w:val="22"/>
                <w:lang w:val="fr-FR"/>
              </w:rPr>
            </w:pPr>
            <w:r w:rsidRPr="007A4407">
              <w:rPr>
                <w:rFonts w:ascii="Calibri" w:hAnsi="Calibri" w:cs="Calibri"/>
                <w:sz w:val="22"/>
                <w:szCs w:val="22"/>
                <w:lang w:val="fr-FR"/>
              </w:rPr>
              <w:t>16:15-16:45 Large groupe et petits groupes</w:t>
            </w:r>
          </w:p>
        </w:tc>
        <w:tc>
          <w:tcPr>
            <w:tcW w:w="6402" w:type="dxa"/>
            <w:tcBorders>
              <w:top w:val="single" w:sz="6" w:space="0" w:color="auto"/>
              <w:left w:val="nil"/>
              <w:bottom w:val="single" w:sz="6" w:space="0" w:color="auto"/>
              <w:right w:val="single" w:sz="6" w:space="0" w:color="auto"/>
            </w:tcBorders>
            <w:shd w:val="clear" w:color="auto" w:fill="auto"/>
          </w:tcPr>
          <w:p w14:paraId="7274FBAB" w14:textId="77777777" w:rsidR="0088278F" w:rsidRPr="007A4407" w:rsidRDefault="0088278F" w:rsidP="0088278F">
            <w:pPr>
              <w:ind w:left="29"/>
              <w:textAlignment w:val="baseline"/>
              <w:rPr>
                <w:rFonts w:asciiTheme="minorHAnsi" w:eastAsiaTheme="minorEastAsia" w:hAnsiTheme="minorHAnsi" w:cstheme="minorHAnsi"/>
                <w:sz w:val="22"/>
                <w:szCs w:val="22"/>
                <w:lang w:val="fr-FR"/>
              </w:rPr>
            </w:pPr>
            <w:r w:rsidRPr="007A4407">
              <w:rPr>
                <w:rFonts w:asciiTheme="minorHAnsi" w:eastAsiaTheme="minorEastAsia" w:hAnsiTheme="minorHAnsi" w:cstheme="minorHAnsi"/>
                <w:sz w:val="22"/>
                <w:szCs w:val="22"/>
                <w:lang w:val="fr-FR"/>
              </w:rPr>
              <w:t xml:space="preserve">Exercice - Manœuvres par le siège (page 28b - 29b) </w:t>
            </w:r>
          </w:p>
          <w:p w14:paraId="0CE7D612" w14:textId="77777777" w:rsidR="0088278F" w:rsidRPr="007A4407" w:rsidRDefault="0088278F" w:rsidP="0088278F">
            <w:pPr>
              <w:ind w:left="29"/>
              <w:textAlignment w:val="baseline"/>
              <w:rPr>
                <w:rFonts w:asciiTheme="minorHAnsi" w:eastAsiaTheme="minorEastAsia" w:hAnsiTheme="minorHAnsi" w:cstheme="minorHAnsi"/>
                <w:sz w:val="22"/>
                <w:szCs w:val="22"/>
                <w:lang w:val="fr-FR"/>
              </w:rPr>
            </w:pPr>
            <w:r w:rsidRPr="007A4407">
              <w:rPr>
                <w:rFonts w:asciiTheme="minorHAnsi" w:eastAsiaTheme="minorEastAsia" w:hAnsiTheme="minorHAnsi" w:cstheme="minorHAnsi"/>
                <w:sz w:val="22"/>
                <w:szCs w:val="22"/>
                <w:lang w:val="fr-FR"/>
              </w:rPr>
              <w:t>- Vérification préalable des connaissances</w:t>
            </w:r>
          </w:p>
          <w:p w14:paraId="350C2943" w14:textId="77777777" w:rsidR="0088278F" w:rsidRPr="007A4407" w:rsidRDefault="0088278F" w:rsidP="0088278F">
            <w:pPr>
              <w:ind w:right="75"/>
              <w:textAlignment w:val="baseline"/>
              <w:rPr>
                <w:rFonts w:asciiTheme="minorHAnsi" w:eastAsiaTheme="minorEastAsia" w:hAnsiTheme="minorHAnsi" w:cstheme="minorHAnsi"/>
                <w:b/>
                <w:sz w:val="22"/>
                <w:szCs w:val="22"/>
                <w:lang w:val="fr-FR"/>
              </w:rPr>
            </w:pPr>
            <w:r w:rsidRPr="007A4407">
              <w:rPr>
                <w:rFonts w:asciiTheme="minorHAnsi" w:eastAsiaTheme="minorEastAsia" w:hAnsiTheme="minorHAnsi" w:cstheme="minorHAnsi"/>
                <w:sz w:val="22"/>
                <w:szCs w:val="22"/>
                <w:lang w:val="fr-FR"/>
              </w:rPr>
              <w:t>- Pratique : Travaillez en groupes de 3 et demandez à chaque apprenant de pratiquer les manœuvres en équipe - en commençant par le début, et en passant par toutes les manœuvres des pages 30-35 du GP</w:t>
            </w:r>
          </w:p>
        </w:tc>
        <w:tc>
          <w:tcPr>
            <w:tcW w:w="1204" w:type="dxa"/>
            <w:tcBorders>
              <w:top w:val="single" w:sz="6" w:space="0" w:color="auto"/>
              <w:left w:val="nil"/>
              <w:bottom w:val="single" w:sz="6" w:space="0" w:color="auto"/>
              <w:right w:val="single" w:sz="6" w:space="0" w:color="auto"/>
            </w:tcBorders>
            <w:shd w:val="clear" w:color="auto" w:fill="auto"/>
          </w:tcPr>
          <w:p w14:paraId="2E97B613" w14:textId="77777777" w:rsidR="0088278F" w:rsidRPr="007A4407" w:rsidRDefault="0088278F" w:rsidP="0088278F">
            <w:pPr>
              <w:ind w:left="68"/>
              <w:textAlignment w:val="baseline"/>
              <w:rPr>
                <w:rFonts w:ascii="Calibri" w:hAnsi="Calibri" w:cs="Calibri"/>
                <w:sz w:val="22"/>
                <w:szCs w:val="22"/>
                <w:lang w:val="fr-FR"/>
              </w:rPr>
            </w:pPr>
          </w:p>
        </w:tc>
        <w:tc>
          <w:tcPr>
            <w:tcW w:w="1145" w:type="dxa"/>
            <w:tcBorders>
              <w:top w:val="single" w:sz="6" w:space="0" w:color="auto"/>
              <w:left w:val="nil"/>
              <w:bottom w:val="single" w:sz="6" w:space="0" w:color="auto"/>
              <w:right w:val="single" w:sz="6" w:space="0" w:color="auto"/>
            </w:tcBorders>
          </w:tcPr>
          <w:p w14:paraId="0D30BC5D" w14:textId="77777777" w:rsidR="0088278F" w:rsidRPr="007A4407" w:rsidRDefault="0088278F" w:rsidP="0088278F">
            <w:pPr>
              <w:textAlignment w:val="baseline"/>
              <w:rPr>
                <w:rFonts w:ascii="Calibri" w:hAnsi="Calibri"/>
                <w:sz w:val="22"/>
                <w:szCs w:val="22"/>
                <w:lang w:val="fr-FR"/>
              </w:rPr>
            </w:pPr>
          </w:p>
        </w:tc>
      </w:tr>
      <w:tr w:rsidR="0088278F" w:rsidRPr="007A4407" w14:paraId="33DBA0CA" w14:textId="77777777" w:rsidTr="0088278F">
        <w:trPr>
          <w:trHeight w:val="15"/>
        </w:trPr>
        <w:tc>
          <w:tcPr>
            <w:tcW w:w="1318" w:type="dxa"/>
            <w:tcBorders>
              <w:top w:val="outset" w:sz="6" w:space="0" w:color="auto"/>
              <w:left w:val="outset" w:sz="6" w:space="0" w:color="auto"/>
              <w:bottom w:val="outset" w:sz="6" w:space="0" w:color="auto"/>
              <w:right w:val="outset" w:sz="6" w:space="0" w:color="auto"/>
            </w:tcBorders>
            <w:shd w:val="clear" w:color="auto" w:fill="auto"/>
          </w:tcPr>
          <w:p w14:paraId="043635CC" w14:textId="77777777" w:rsidR="0088278F" w:rsidRPr="007A4407" w:rsidRDefault="0088278F" w:rsidP="0088278F">
            <w:pPr>
              <w:jc w:val="center"/>
              <w:textAlignment w:val="baseline"/>
              <w:rPr>
                <w:rFonts w:ascii="Calibri" w:hAnsi="Calibri" w:cs="Calibri"/>
                <w:sz w:val="22"/>
                <w:szCs w:val="22"/>
                <w:lang w:val="fr-FR"/>
              </w:rPr>
            </w:pPr>
            <w:r w:rsidRPr="007A4407">
              <w:rPr>
                <w:rFonts w:ascii="Calibri" w:hAnsi="Calibri" w:cs="Calibri"/>
                <w:sz w:val="22"/>
                <w:szCs w:val="22"/>
                <w:lang w:val="fr-FR"/>
              </w:rPr>
              <w:t>16:45-16:55 Groupe</w:t>
            </w:r>
          </w:p>
        </w:tc>
        <w:tc>
          <w:tcPr>
            <w:tcW w:w="6402" w:type="dxa"/>
            <w:tcBorders>
              <w:top w:val="single" w:sz="6" w:space="0" w:color="auto"/>
              <w:left w:val="nil"/>
              <w:bottom w:val="single" w:sz="6" w:space="0" w:color="auto"/>
              <w:right w:val="single" w:sz="6" w:space="0" w:color="auto"/>
            </w:tcBorders>
            <w:shd w:val="clear" w:color="auto" w:fill="auto"/>
          </w:tcPr>
          <w:p w14:paraId="2EBA8829" w14:textId="77777777" w:rsidR="0088278F" w:rsidRPr="007A4407" w:rsidRDefault="0088278F" w:rsidP="0088278F">
            <w:pPr>
              <w:ind w:left="29"/>
              <w:textAlignment w:val="baseline"/>
              <w:rPr>
                <w:rFonts w:asciiTheme="minorHAnsi" w:hAnsiTheme="minorHAnsi" w:cstheme="minorHAnsi"/>
                <w:bCs/>
                <w:sz w:val="22"/>
                <w:szCs w:val="22"/>
                <w:lang w:val="fr-FR"/>
              </w:rPr>
            </w:pPr>
            <w:r w:rsidRPr="007A4407">
              <w:rPr>
                <w:rFonts w:asciiTheme="minorHAnsi" w:eastAsiaTheme="minorEastAsia" w:hAnsiTheme="minorHAnsi" w:cstheme="minorHAnsi"/>
                <w:sz w:val="22"/>
                <w:szCs w:val="22"/>
                <w:lang w:val="fr-FR"/>
              </w:rPr>
              <w:t>Surveiller étroitement la femme et le bébé et continuer les soins (page 30b).</w:t>
            </w:r>
          </w:p>
        </w:tc>
        <w:tc>
          <w:tcPr>
            <w:tcW w:w="1204" w:type="dxa"/>
            <w:tcBorders>
              <w:top w:val="single" w:sz="6" w:space="0" w:color="auto"/>
              <w:left w:val="nil"/>
              <w:bottom w:val="single" w:sz="6" w:space="0" w:color="auto"/>
              <w:right w:val="single" w:sz="6" w:space="0" w:color="auto"/>
            </w:tcBorders>
            <w:shd w:val="clear" w:color="auto" w:fill="auto"/>
          </w:tcPr>
          <w:p w14:paraId="45065773" w14:textId="77777777" w:rsidR="0088278F" w:rsidRPr="007A4407" w:rsidRDefault="0088278F" w:rsidP="0088278F">
            <w:pPr>
              <w:ind w:left="68"/>
              <w:textAlignment w:val="baseline"/>
              <w:rPr>
                <w:rFonts w:ascii="Calibri" w:hAnsi="Calibri" w:cs="Calibri"/>
                <w:sz w:val="22"/>
                <w:szCs w:val="22"/>
                <w:lang w:val="fr-FR"/>
              </w:rPr>
            </w:pPr>
          </w:p>
        </w:tc>
        <w:tc>
          <w:tcPr>
            <w:tcW w:w="1145" w:type="dxa"/>
            <w:tcBorders>
              <w:top w:val="single" w:sz="6" w:space="0" w:color="auto"/>
              <w:left w:val="nil"/>
              <w:bottom w:val="single" w:sz="6" w:space="0" w:color="auto"/>
              <w:right w:val="single" w:sz="6" w:space="0" w:color="auto"/>
            </w:tcBorders>
          </w:tcPr>
          <w:p w14:paraId="1F55A65A" w14:textId="77777777" w:rsidR="0088278F" w:rsidRPr="007A4407" w:rsidRDefault="0088278F" w:rsidP="0088278F">
            <w:pPr>
              <w:textAlignment w:val="baseline"/>
              <w:rPr>
                <w:rFonts w:ascii="Calibri" w:hAnsi="Calibri"/>
                <w:sz w:val="22"/>
                <w:szCs w:val="22"/>
                <w:lang w:val="fr-FR"/>
              </w:rPr>
            </w:pPr>
          </w:p>
        </w:tc>
      </w:tr>
      <w:tr w:rsidR="0088278F" w:rsidRPr="007A4407" w14:paraId="1B3832E9" w14:textId="77777777" w:rsidTr="0088278F">
        <w:trPr>
          <w:trHeight w:val="15"/>
        </w:trPr>
        <w:tc>
          <w:tcPr>
            <w:tcW w:w="10069" w:type="dxa"/>
            <w:gridSpan w:val="4"/>
            <w:tcBorders>
              <w:top w:val="outset" w:sz="6" w:space="0" w:color="auto"/>
              <w:left w:val="outset" w:sz="6" w:space="0" w:color="auto"/>
              <w:bottom w:val="outset" w:sz="6" w:space="0" w:color="auto"/>
              <w:right w:val="single" w:sz="6" w:space="0" w:color="auto"/>
            </w:tcBorders>
            <w:shd w:val="clear" w:color="auto" w:fill="DBE5F1" w:themeFill="accent1" w:themeFillTint="33"/>
            <w:vAlign w:val="center"/>
          </w:tcPr>
          <w:p w14:paraId="0BB433E9" w14:textId="77777777" w:rsidR="0088278F" w:rsidRPr="007A4407" w:rsidRDefault="0088278F" w:rsidP="0088278F">
            <w:pPr>
              <w:jc w:val="center"/>
              <w:textAlignment w:val="baseline"/>
              <w:rPr>
                <w:rFonts w:ascii="Calibri" w:hAnsi="Calibri"/>
                <w:sz w:val="22"/>
                <w:szCs w:val="22"/>
                <w:lang w:val="fr-FR"/>
              </w:rPr>
            </w:pPr>
            <w:r w:rsidRPr="007A4407">
              <w:rPr>
                <w:rFonts w:ascii="Calibri" w:hAnsi="Calibri"/>
                <w:b/>
                <w:sz w:val="22"/>
                <w:szCs w:val="22"/>
                <w:lang w:val="fr-FR"/>
              </w:rPr>
              <w:t>Évaluation</w:t>
            </w:r>
          </w:p>
        </w:tc>
      </w:tr>
      <w:tr w:rsidR="0088278F" w:rsidRPr="007A4407" w14:paraId="620E5032" w14:textId="77777777" w:rsidTr="0088278F">
        <w:trPr>
          <w:trHeight w:val="15"/>
        </w:trPr>
        <w:tc>
          <w:tcPr>
            <w:tcW w:w="1318" w:type="dxa"/>
            <w:tcBorders>
              <w:top w:val="outset" w:sz="6" w:space="0" w:color="auto"/>
              <w:left w:val="outset" w:sz="6" w:space="0" w:color="auto"/>
              <w:bottom w:val="outset" w:sz="6" w:space="0" w:color="auto"/>
              <w:right w:val="outset" w:sz="6" w:space="0" w:color="auto"/>
            </w:tcBorders>
            <w:shd w:val="clear" w:color="auto" w:fill="auto"/>
          </w:tcPr>
          <w:p w14:paraId="5605D023" w14:textId="77777777" w:rsidR="0088278F" w:rsidRPr="007A4407" w:rsidRDefault="0088278F" w:rsidP="0088278F">
            <w:pPr>
              <w:jc w:val="center"/>
              <w:textAlignment w:val="baseline"/>
              <w:rPr>
                <w:rFonts w:ascii="Calibri" w:hAnsi="Calibri" w:cs="Calibri"/>
                <w:sz w:val="22"/>
                <w:szCs w:val="22"/>
                <w:lang w:val="fr-FR"/>
              </w:rPr>
            </w:pPr>
            <w:r w:rsidRPr="007A4407">
              <w:rPr>
                <w:rFonts w:asciiTheme="minorHAnsi" w:eastAsiaTheme="minorEastAsia" w:hAnsiTheme="minorHAnsi" w:cstheme="minorBidi"/>
                <w:sz w:val="22"/>
                <w:szCs w:val="22"/>
                <w:lang w:val="fr-FR"/>
              </w:rPr>
              <w:t>Individuel</w:t>
            </w:r>
          </w:p>
        </w:tc>
        <w:tc>
          <w:tcPr>
            <w:tcW w:w="6402" w:type="dxa"/>
            <w:tcBorders>
              <w:top w:val="single" w:sz="6" w:space="0" w:color="auto"/>
              <w:left w:val="nil"/>
              <w:bottom w:val="single" w:sz="6" w:space="0" w:color="auto"/>
              <w:right w:val="single" w:sz="6" w:space="0" w:color="auto"/>
            </w:tcBorders>
            <w:shd w:val="clear" w:color="auto" w:fill="auto"/>
          </w:tcPr>
          <w:p w14:paraId="380EB119" w14:textId="77777777" w:rsidR="0088278F" w:rsidRPr="007A4407" w:rsidRDefault="0088278F" w:rsidP="0088278F">
            <w:pPr>
              <w:pStyle w:val="ListParagraph"/>
              <w:numPr>
                <w:ilvl w:val="0"/>
                <w:numId w:val="11"/>
              </w:numPr>
              <w:textAlignment w:val="baseline"/>
              <w:rPr>
                <w:rFonts w:ascii="Calibri" w:hAnsi="Calibri" w:cs="Calibri"/>
                <w:b/>
                <w:sz w:val="22"/>
                <w:szCs w:val="22"/>
                <w:lang w:val="fr-FR"/>
              </w:rPr>
            </w:pPr>
            <w:r w:rsidRPr="007A4407">
              <w:rPr>
                <w:rFonts w:ascii="Calibri" w:hAnsi="Calibri" w:cs="Calibri"/>
                <w:b/>
                <w:sz w:val="22"/>
                <w:szCs w:val="22"/>
                <w:lang w:val="fr-FR"/>
              </w:rPr>
              <w:t>ECOS 2 : Evaluation de l'éligibilité à la perfusion d'ocytocine</w:t>
            </w:r>
          </w:p>
          <w:p w14:paraId="26ACD284" w14:textId="77777777" w:rsidR="0088278F" w:rsidRPr="007A4407" w:rsidRDefault="0088278F" w:rsidP="0088278F">
            <w:pPr>
              <w:pStyle w:val="ListParagraph"/>
              <w:numPr>
                <w:ilvl w:val="0"/>
                <w:numId w:val="11"/>
              </w:numPr>
              <w:textAlignment w:val="baseline"/>
              <w:rPr>
                <w:rFonts w:ascii="Calibri" w:hAnsi="Calibri" w:cs="Calibri"/>
                <w:b/>
                <w:sz w:val="22"/>
                <w:szCs w:val="22"/>
                <w:lang w:val="fr-FR"/>
              </w:rPr>
            </w:pPr>
            <w:r w:rsidRPr="007A4407">
              <w:rPr>
                <w:rFonts w:ascii="Calibri" w:hAnsi="Calibri" w:cs="Calibri"/>
                <w:b/>
                <w:sz w:val="22"/>
                <w:szCs w:val="22"/>
                <w:lang w:val="fr-FR"/>
              </w:rPr>
              <w:t xml:space="preserve">ECOS 3 : Dystocie des épaules </w:t>
            </w:r>
          </w:p>
          <w:p w14:paraId="4F14E1E7" w14:textId="77777777" w:rsidR="0088278F" w:rsidRPr="007A4407" w:rsidRDefault="0088278F" w:rsidP="0088278F">
            <w:pPr>
              <w:pStyle w:val="ListParagraph"/>
              <w:numPr>
                <w:ilvl w:val="0"/>
                <w:numId w:val="11"/>
              </w:numPr>
              <w:textAlignment w:val="baseline"/>
              <w:rPr>
                <w:rFonts w:ascii="Calibri" w:hAnsi="Calibri" w:cs="Calibri"/>
                <w:b/>
                <w:sz w:val="22"/>
                <w:szCs w:val="22"/>
                <w:lang w:val="fr-FR"/>
              </w:rPr>
            </w:pPr>
            <w:r w:rsidRPr="007A4407">
              <w:rPr>
                <w:rFonts w:ascii="Calibri" w:hAnsi="Calibri" w:cs="Calibri"/>
                <w:b/>
                <w:sz w:val="22"/>
                <w:szCs w:val="22"/>
                <w:lang w:val="fr-FR"/>
              </w:rPr>
              <w:t>Post-test (Jour 2)</w:t>
            </w:r>
          </w:p>
          <w:p w14:paraId="6F2B2D7D" w14:textId="77777777" w:rsidR="0088278F" w:rsidRPr="007A4407" w:rsidRDefault="0088278F" w:rsidP="0088278F">
            <w:pPr>
              <w:pStyle w:val="ListParagraph"/>
              <w:numPr>
                <w:ilvl w:val="0"/>
                <w:numId w:val="11"/>
              </w:numPr>
              <w:textAlignment w:val="baseline"/>
              <w:rPr>
                <w:rFonts w:ascii="Calibri" w:hAnsi="Calibri" w:cs="Calibri"/>
                <w:b/>
                <w:sz w:val="22"/>
                <w:szCs w:val="22"/>
                <w:lang w:val="fr-FR"/>
              </w:rPr>
            </w:pPr>
            <w:r w:rsidRPr="007A4407">
              <w:rPr>
                <w:rFonts w:ascii="Calibri" w:hAnsi="Calibri" w:cs="Calibri"/>
                <w:b/>
                <w:sz w:val="22"/>
                <w:szCs w:val="22"/>
                <w:lang w:val="fr-FR"/>
              </w:rPr>
              <w:t>Evaluation de la confiance après la formation</w:t>
            </w:r>
          </w:p>
          <w:p w14:paraId="667CF4B1" w14:textId="77777777" w:rsidR="0088278F" w:rsidRPr="007A4407" w:rsidRDefault="0088278F" w:rsidP="0088278F">
            <w:pPr>
              <w:pStyle w:val="ListParagraph"/>
              <w:numPr>
                <w:ilvl w:val="0"/>
                <w:numId w:val="11"/>
              </w:numPr>
              <w:textAlignment w:val="baseline"/>
              <w:rPr>
                <w:rFonts w:asciiTheme="minorHAnsi" w:hAnsiTheme="minorHAnsi" w:cstheme="minorHAnsi"/>
                <w:sz w:val="22"/>
                <w:szCs w:val="22"/>
                <w:lang w:val="fr-FR"/>
              </w:rPr>
            </w:pPr>
            <w:r w:rsidRPr="007A4407">
              <w:rPr>
                <w:rFonts w:ascii="Calibri" w:hAnsi="Calibri" w:cs="Calibri"/>
                <w:b/>
                <w:sz w:val="22"/>
                <w:szCs w:val="22"/>
                <w:lang w:val="fr-FR"/>
              </w:rPr>
              <w:t>Evaluation de la formation</w:t>
            </w:r>
          </w:p>
        </w:tc>
        <w:tc>
          <w:tcPr>
            <w:tcW w:w="1204" w:type="dxa"/>
            <w:tcBorders>
              <w:top w:val="single" w:sz="6" w:space="0" w:color="auto"/>
              <w:left w:val="nil"/>
              <w:bottom w:val="single" w:sz="6" w:space="0" w:color="auto"/>
              <w:right w:val="single" w:sz="6" w:space="0" w:color="auto"/>
            </w:tcBorders>
            <w:shd w:val="clear" w:color="auto" w:fill="auto"/>
          </w:tcPr>
          <w:p w14:paraId="62C413DF" w14:textId="77777777" w:rsidR="0088278F" w:rsidRPr="007A4407" w:rsidRDefault="0088278F" w:rsidP="0088278F">
            <w:pPr>
              <w:ind w:left="68"/>
              <w:textAlignment w:val="baseline"/>
              <w:rPr>
                <w:rFonts w:ascii="Calibri" w:hAnsi="Calibri" w:cs="Calibri"/>
                <w:sz w:val="22"/>
                <w:szCs w:val="22"/>
                <w:lang w:val="fr-FR"/>
              </w:rPr>
            </w:pPr>
            <w:r w:rsidRPr="007A4407">
              <w:rPr>
                <w:rFonts w:ascii="Calibri" w:hAnsi="Calibri" w:cs="Calibri"/>
                <w:sz w:val="22"/>
                <w:szCs w:val="22"/>
                <w:lang w:val="fr-FR"/>
              </w:rPr>
              <w:t>Listes de vérification de l'ECOS</w:t>
            </w:r>
          </w:p>
          <w:p w14:paraId="173B4F98" w14:textId="77777777" w:rsidR="0088278F" w:rsidRPr="007A4407" w:rsidRDefault="0088278F" w:rsidP="0088278F">
            <w:pPr>
              <w:ind w:left="68"/>
              <w:textAlignment w:val="baseline"/>
              <w:rPr>
                <w:rFonts w:ascii="Calibri" w:hAnsi="Calibri" w:cs="Calibri"/>
                <w:sz w:val="22"/>
                <w:szCs w:val="22"/>
                <w:lang w:val="fr-FR"/>
              </w:rPr>
            </w:pPr>
            <w:r w:rsidRPr="007A4407">
              <w:rPr>
                <w:rFonts w:ascii="Calibri" w:hAnsi="Calibri" w:cs="Calibri"/>
                <w:sz w:val="22"/>
                <w:szCs w:val="22"/>
                <w:lang w:val="fr-FR"/>
              </w:rPr>
              <w:t>Montre</w:t>
            </w:r>
          </w:p>
          <w:p w14:paraId="59693E2D" w14:textId="77777777" w:rsidR="0088278F" w:rsidRPr="007A4407" w:rsidRDefault="0088278F" w:rsidP="0088278F">
            <w:pPr>
              <w:ind w:left="68"/>
              <w:textAlignment w:val="baseline"/>
              <w:rPr>
                <w:rFonts w:ascii="Calibri" w:hAnsi="Calibri" w:cs="Calibri"/>
                <w:sz w:val="22"/>
                <w:szCs w:val="22"/>
                <w:lang w:val="fr-FR"/>
              </w:rPr>
            </w:pPr>
            <w:r w:rsidRPr="007A4407">
              <w:rPr>
                <w:rFonts w:ascii="Calibri" w:hAnsi="Calibri" w:cs="Calibri"/>
                <w:sz w:val="22"/>
                <w:szCs w:val="22"/>
                <w:lang w:val="fr-FR"/>
              </w:rPr>
              <w:t xml:space="preserve">Post-test </w:t>
            </w:r>
          </w:p>
          <w:p w14:paraId="35833AE3" w14:textId="77777777" w:rsidR="0088278F" w:rsidRPr="007A4407" w:rsidRDefault="0088278F" w:rsidP="0088278F">
            <w:pPr>
              <w:ind w:left="68"/>
              <w:textAlignment w:val="baseline"/>
              <w:rPr>
                <w:rFonts w:ascii="Calibri" w:hAnsi="Calibri" w:cs="Calibri"/>
                <w:sz w:val="22"/>
                <w:szCs w:val="22"/>
                <w:lang w:val="fr-FR"/>
              </w:rPr>
            </w:pPr>
            <w:r w:rsidRPr="007A4407">
              <w:rPr>
                <w:rFonts w:ascii="Calibri" w:hAnsi="Calibri" w:cs="Calibri"/>
                <w:sz w:val="22"/>
                <w:szCs w:val="22"/>
                <w:lang w:val="fr-FR"/>
              </w:rPr>
              <w:t>Évaluation de la confiance</w:t>
            </w:r>
          </w:p>
          <w:p w14:paraId="0676D795" w14:textId="77777777" w:rsidR="0088278F" w:rsidRPr="007A4407" w:rsidRDefault="0088278F" w:rsidP="0088278F">
            <w:pPr>
              <w:ind w:left="68"/>
              <w:textAlignment w:val="baseline"/>
              <w:rPr>
                <w:rFonts w:ascii="Calibri" w:hAnsi="Calibri" w:cs="Calibri"/>
                <w:sz w:val="22"/>
                <w:szCs w:val="22"/>
                <w:lang w:val="fr-FR"/>
              </w:rPr>
            </w:pPr>
            <w:r w:rsidRPr="007A4407">
              <w:rPr>
                <w:rFonts w:ascii="Calibri" w:hAnsi="Calibri" w:cs="Calibri"/>
                <w:sz w:val="22"/>
                <w:szCs w:val="22"/>
                <w:lang w:val="fr-FR"/>
              </w:rPr>
              <w:t>Formulaire d'évaluation de la formation</w:t>
            </w:r>
          </w:p>
        </w:tc>
        <w:tc>
          <w:tcPr>
            <w:tcW w:w="1145" w:type="dxa"/>
            <w:tcBorders>
              <w:top w:val="single" w:sz="6" w:space="0" w:color="auto"/>
              <w:left w:val="nil"/>
              <w:bottom w:val="single" w:sz="6" w:space="0" w:color="auto"/>
              <w:right w:val="single" w:sz="6" w:space="0" w:color="auto"/>
            </w:tcBorders>
          </w:tcPr>
          <w:p w14:paraId="18391CB0" w14:textId="77777777" w:rsidR="0088278F" w:rsidRPr="007A4407" w:rsidRDefault="0088278F" w:rsidP="0088278F">
            <w:pPr>
              <w:textAlignment w:val="baseline"/>
              <w:rPr>
                <w:rFonts w:ascii="Calibri" w:hAnsi="Calibri"/>
                <w:sz w:val="22"/>
                <w:szCs w:val="22"/>
                <w:lang w:val="fr-FR"/>
              </w:rPr>
            </w:pPr>
          </w:p>
        </w:tc>
      </w:tr>
      <w:tr w:rsidR="0088278F" w:rsidRPr="007A4407" w14:paraId="78A50D2E" w14:textId="77777777" w:rsidTr="0088278F">
        <w:trPr>
          <w:trHeight w:val="15"/>
        </w:trPr>
        <w:tc>
          <w:tcPr>
            <w:tcW w:w="1318" w:type="dxa"/>
            <w:tcBorders>
              <w:top w:val="outset" w:sz="6" w:space="0" w:color="auto"/>
              <w:left w:val="outset" w:sz="6" w:space="0" w:color="auto"/>
              <w:bottom w:val="outset" w:sz="6" w:space="0" w:color="auto"/>
              <w:right w:val="outset" w:sz="6" w:space="0" w:color="auto"/>
            </w:tcBorders>
            <w:shd w:val="clear" w:color="auto" w:fill="auto"/>
          </w:tcPr>
          <w:p w14:paraId="5A277A36" w14:textId="77777777" w:rsidR="0088278F" w:rsidRPr="007A4407" w:rsidRDefault="0088278F" w:rsidP="0088278F">
            <w:pPr>
              <w:jc w:val="center"/>
              <w:textAlignment w:val="baseline"/>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 xml:space="preserve"> Groupe</w:t>
            </w:r>
          </w:p>
        </w:tc>
        <w:tc>
          <w:tcPr>
            <w:tcW w:w="6402" w:type="dxa"/>
            <w:tcBorders>
              <w:top w:val="single" w:sz="6" w:space="0" w:color="auto"/>
              <w:left w:val="nil"/>
              <w:bottom w:val="single" w:sz="6" w:space="0" w:color="auto"/>
              <w:right w:val="single" w:sz="6" w:space="0" w:color="auto"/>
            </w:tcBorders>
            <w:shd w:val="clear" w:color="auto" w:fill="auto"/>
          </w:tcPr>
          <w:p w14:paraId="3788409C" w14:textId="77777777" w:rsidR="0088278F" w:rsidRPr="007A4407" w:rsidRDefault="0088278F" w:rsidP="0088278F">
            <w:pPr>
              <w:pStyle w:val="ListParagraph"/>
              <w:numPr>
                <w:ilvl w:val="0"/>
                <w:numId w:val="11"/>
              </w:numPr>
              <w:ind w:left="248" w:hanging="180"/>
              <w:textAlignment w:val="baseline"/>
              <w:rPr>
                <w:rFonts w:ascii="Calibri" w:hAnsi="Calibri" w:cs="Calibri"/>
                <w:b/>
                <w:sz w:val="22"/>
                <w:szCs w:val="22"/>
                <w:lang w:val="fr-FR"/>
              </w:rPr>
            </w:pPr>
            <w:r w:rsidRPr="007A4407">
              <w:rPr>
                <w:rFonts w:asciiTheme="minorHAnsi" w:eastAsiaTheme="minorEastAsia" w:hAnsiTheme="minorHAnsi" w:cstheme="minorBidi"/>
                <w:sz w:val="22"/>
                <w:szCs w:val="22"/>
                <w:lang w:val="fr-FR"/>
              </w:rPr>
              <w:t>Activités continues de pratique FDHF et d'AQ , coordonnateurs de pratique et importance de la pratique continue des compétences page 41 du GP.</w:t>
            </w:r>
          </w:p>
        </w:tc>
        <w:tc>
          <w:tcPr>
            <w:tcW w:w="1204" w:type="dxa"/>
            <w:tcBorders>
              <w:top w:val="single" w:sz="6" w:space="0" w:color="auto"/>
              <w:left w:val="nil"/>
              <w:bottom w:val="single" w:sz="6" w:space="0" w:color="auto"/>
              <w:right w:val="single" w:sz="6" w:space="0" w:color="auto"/>
            </w:tcBorders>
            <w:shd w:val="clear" w:color="auto" w:fill="auto"/>
          </w:tcPr>
          <w:p w14:paraId="01237618" w14:textId="77777777" w:rsidR="0088278F" w:rsidRPr="007A4407" w:rsidRDefault="0088278F" w:rsidP="0088278F">
            <w:pPr>
              <w:ind w:left="68"/>
              <w:textAlignment w:val="baseline"/>
              <w:rPr>
                <w:rFonts w:ascii="Calibri" w:hAnsi="Calibri" w:cs="Calibri"/>
                <w:sz w:val="22"/>
                <w:szCs w:val="22"/>
                <w:lang w:val="fr-FR"/>
              </w:rPr>
            </w:pPr>
          </w:p>
        </w:tc>
        <w:tc>
          <w:tcPr>
            <w:tcW w:w="1145" w:type="dxa"/>
            <w:tcBorders>
              <w:top w:val="single" w:sz="6" w:space="0" w:color="auto"/>
              <w:left w:val="nil"/>
              <w:bottom w:val="single" w:sz="6" w:space="0" w:color="auto"/>
              <w:right w:val="single" w:sz="6" w:space="0" w:color="auto"/>
            </w:tcBorders>
          </w:tcPr>
          <w:p w14:paraId="48762CE4" w14:textId="77777777" w:rsidR="0088278F" w:rsidRPr="007A4407" w:rsidRDefault="0088278F" w:rsidP="0088278F">
            <w:pPr>
              <w:textAlignment w:val="baseline"/>
              <w:rPr>
                <w:rFonts w:ascii="Calibri" w:hAnsi="Calibri"/>
                <w:sz w:val="22"/>
                <w:szCs w:val="22"/>
                <w:lang w:val="fr-FR"/>
              </w:rPr>
            </w:pPr>
          </w:p>
        </w:tc>
      </w:tr>
      <w:tr w:rsidR="0088278F" w:rsidRPr="007A4407" w14:paraId="3F8A8E71" w14:textId="77777777" w:rsidTr="0088278F">
        <w:trPr>
          <w:trHeight w:val="15"/>
        </w:trPr>
        <w:tc>
          <w:tcPr>
            <w:tcW w:w="1318" w:type="dxa"/>
            <w:tcBorders>
              <w:top w:val="outset" w:sz="6" w:space="0" w:color="auto"/>
              <w:left w:val="outset" w:sz="6" w:space="0" w:color="auto"/>
              <w:bottom w:val="outset" w:sz="6" w:space="0" w:color="auto"/>
              <w:right w:val="outset" w:sz="6" w:space="0" w:color="auto"/>
            </w:tcBorders>
            <w:shd w:val="clear" w:color="auto" w:fill="auto"/>
          </w:tcPr>
          <w:p w14:paraId="6EF787A8" w14:textId="77777777" w:rsidR="0088278F" w:rsidRPr="007A4407" w:rsidRDefault="0088278F" w:rsidP="0088278F">
            <w:pPr>
              <w:jc w:val="center"/>
              <w:textAlignment w:val="baseline"/>
              <w:rPr>
                <w:rFonts w:asciiTheme="minorHAnsi" w:eastAsiaTheme="minorEastAsia" w:hAnsiTheme="minorHAnsi" w:cstheme="minorBidi"/>
                <w:sz w:val="22"/>
                <w:szCs w:val="22"/>
                <w:lang w:val="fr-FR"/>
              </w:rPr>
            </w:pPr>
            <w:r w:rsidRPr="007A4407">
              <w:rPr>
                <w:rFonts w:asciiTheme="minorHAnsi" w:eastAsiaTheme="minorEastAsia" w:hAnsiTheme="minorHAnsi" w:cstheme="minorBidi"/>
                <w:sz w:val="22"/>
                <w:szCs w:val="22"/>
                <w:lang w:val="fr-FR"/>
              </w:rPr>
              <w:t>Groupe</w:t>
            </w:r>
          </w:p>
        </w:tc>
        <w:tc>
          <w:tcPr>
            <w:tcW w:w="6402" w:type="dxa"/>
            <w:tcBorders>
              <w:top w:val="single" w:sz="6" w:space="0" w:color="auto"/>
              <w:left w:val="nil"/>
              <w:bottom w:val="single" w:sz="6" w:space="0" w:color="auto"/>
              <w:right w:val="single" w:sz="6" w:space="0" w:color="auto"/>
            </w:tcBorders>
            <w:shd w:val="clear" w:color="auto" w:fill="auto"/>
          </w:tcPr>
          <w:p w14:paraId="291C323E" w14:textId="77777777" w:rsidR="0088278F" w:rsidRPr="007A4407" w:rsidRDefault="0088278F" w:rsidP="0088278F">
            <w:pPr>
              <w:pStyle w:val="ListParagraph"/>
              <w:numPr>
                <w:ilvl w:val="0"/>
                <w:numId w:val="11"/>
              </w:numPr>
              <w:ind w:left="248" w:hanging="180"/>
              <w:textAlignment w:val="baseline"/>
              <w:rPr>
                <w:rFonts w:ascii="Calibri" w:hAnsi="Calibri" w:cs="Calibri"/>
                <w:b/>
                <w:sz w:val="22"/>
                <w:szCs w:val="22"/>
                <w:lang w:val="fr-FR"/>
              </w:rPr>
            </w:pPr>
            <w:r w:rsidRPr="007A4407">
              <w:rPr>
                <w:rFonts w:asciiTheme="minorHAnsi" w:eastAsiaTheme="minorEastAsia" w:hAnsiTheme="minorHAnsi" w:cstheme="minorBidi"/>
                <w:sz w:val="22"/>
                <w:szCs w:val="22"/>
                <w:lang w:val="fr-FR"/>
              </w:rPr>
              <w:t>Distribution des certificats</w:t>
            </w:r>
          </w:p>
        </w:tc>
        <w:tc>
          <w:tcPr>
            <w:tcW w:w="1204" w:type="dxa"/>
            <w:tcBorders>
              <w:top w:val="single" w:sz="6" w:space="0" w:color="auto"/>
              <w:left w:val="nil"/>
              <w:bottom w:val="single" w:sz="6" w:space="0" w:color="auto"/>
              <w:right w:val="single" w:sz="6" w:space="0" w:color="auto"/>
            </w:tcBorders>
            <w:shd w:val="clear" w:color="auto" w:fill="auto"/>
          </w:tcPr>
          <w:p w14:paraId="39C031E4" w14:textId="77777777" w:rsidR="0088278F" w:rsidRPr="007A4407" w:rsidRDefault="0088278F" w:rsidP="0088278F">
            <w:pPr>
              <w:ind w:left="68"/>
              <w:textAlignment w:val="baseline"/>
              <w:rPr>
                <w:rFonts w:ascii="Calibri" w:hAnsi="Calibri" w:cs="Calibri"/>
                <w:sz w:val="22"/>
                <w:szCs w:val="22"/>
                <w:lang w:val="fr-FR"/>
              </w:rPr>
            </w:pPr>
          </w:p>
        </w:tc>
        <w:tc>
          <w:tcPr>
            <w:tcW w:w="1145" w:type="dxa"/>
            <w:tcBorders>
              <w:top w:val="single" w:sz="6" w:space="0" w:color="auto"/>
              <w:left w:val="nil"/>
              <w:bottom w:val="single" w:sz="6" w:space="0" w:color="auto"/>
              <w:right w:val="single" w:sz="6" w:space="0" w:color="auto"/>
            </w:tcBorders>
          </w:tcPr>
          <w:p w14:paraId="1D46C89A" w14:textId="77777777" w:rsidR="0088278F" w:rsidRPr="007A4407" w:rsidRDefault="0088278F" w:rsidP="0088278F">
            <w:pPr>
              <w:textAlignment w:val="baseline"/>
              <w:rPr>
                <w:rFonts w:ascii="Calibri" w:hAnsi="Calibri"/>
                <w:sz w:val="22"/>
                <w:szCs w:val="22"/>
                <w:lang w:val="fr-FR"/>
              </w:rPr>
            </w:pPr>
          </w:p>
        </w:tc>
      </w:tr>
    </w:tbl>
    <w:p w14:paraId="4ABA4D62" w14:textId="77777777" w:rsidR="0082178A" w:rsidRPr="007A4407" w:rsidRDefault="0082178A" w:rsidP="0082178A">
      <w:pPr>
        <w:rPr>
          <w:lang w:val="fr-FR"/>
        </w:rPr>
      </w:pPr>
    </w:p>
    <w:bookmarkEnd w:id="1"/>
    <w:p w14:paraId="4186ED24" w14:textId="77777777" w:rsidR="0082178A" w:rsidRPr="007A4407" w:rsidRDefault="0082178A" w:rsidP="0082178A">
      <w:pPr>
        <w:rPr>
          <w:rFonts w:ascii="Century Gothic" w:eastAsia="Century Gothic" w:hAnsi="Century Gothic" w:cs="Century Gothic"/>
          <w:b/>
          <w:bCs/>
          <w:szCs w:val="28"/>
          <w:lang w:val="fr-FR"/>
        </w:rPr>
      </w:pPr>
    </w:p>
    <w:sectPr w:rsidR="0082178A" w:rsidRPr="007A4407" w:rsidSect="0088278F">
      <w:footerReference w:type="default" r:id="rId13"/>
      <w:pgSz w:w="11907" w:h="16839" w:code="9"/>
      <w:pgMar w:top="1296" w:right="1152" w:bottom="1296"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474AA" w14:textId="77777777" w:rsidR="001B74C0" w:rsidRDefault="001B74C0" w:rsidP="00A67BEB">
      <w:r>
        <w:separator/>
      </w:r>
    </w:p>
  </w:endnote>
  <w:endnote w:type="continuationSeparator" w:id="0">
    <w:p w14:paraId="475D2E0A" w14:textId="77777777" w:rsidR="001B74C0" w:rsidRDefault="001B74C0" w:rsidP="00A67BEB">
      <w:r>
        <w:continuationSeparator/>
      </w:r>
    </w:p>
  </w:endnote>
  <w:endnote w:type="continuationNotice" w:id="1">
    <w:p w14:paraId="381A2A91" w14:textId="77777777" w:rsidR="001B74C0" w:rsidRDefault="001B7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BoldIt">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8070000" w:usb2="00000010" w:usb3="00000000" w:csb0="00020001"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20B0603030403090204"/>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A61A" w14:textId="28413F02" w:rsidR="001E08AE" w:rsidRDefault="001E08AE">
    <w:pPr>
      <w:pStyle w:val="Footer"/>
    </w:pPr>
    <w:r>
      <w:rPr>
        <w:rFonts w:ascii="Century Gothic" w:hAnsi="Century Gothic" w:cs="Calibri"/>
        <w:i/>
        <w:sz w:val="16"/>
      </w:rPr>
      <w:t>Helping Mothers Survive Prolonged &amp; Obstructed Labor</w:t>
    </w:r>
    <w:r w:rsidRPr="004316D7">
      <w:rPr>
        <w:rFonts w:ascii="Century Gothic" w:hAnsi="Century Gothic" w:cs="Calibri"/>
        <w:i/>
        <w:sz w:val="16"/>
      </w:rPr>
      <w:t>, Training</w:t>
    </w:r>
    <w:r>
      <w:rPr>
        <w:rFonts w:ascii="Century Gothic" w:hAnsi="Century Gothic" w:cs="Calibri"/>
        <w:i/>
        <w:sz w:val="16"/>
      </w:rPr>
      <w:t xml:space="preserve"> Package, created by Jhpiego (version 07/2022</w:t>
    </w:r>
    <w:r w:rsidRPr="004316D7">
      <w:rPr>
        <w:rFonts w:ascii="Century Gothic" w:hAnsi="Century Gothic" w:cs="Calibri"/>
        <w:i/>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8CEA7" w14:textId="77777777" w:rsidR="001B74C0" w:rsidRDefault="001B74C0" w:rsidP="00A67BEB">
      <w:r>
        <w:separator/>
      </w:r>
    </w:p>
  </w:footnote>
  <w:footnote w:type="continuationSeparator" w:id="0">
    <w:p w14:paraId="372E30D9" w14:textId="77777777" w:rsidR="001B74C0" w:rsidRDefault="001B74C0" w:rsidP="00A67BEB">
      <w:r>
        <w:continuationSeparator/>
      </w:r>
    </w:p>
  </w:footnote>
  <w:footnote w:type="continuationNotice" w:id="1">
    <w:p w14:paraId="72E1F2CF" w14:textId="77777777" w:rsidR="001B74C0" w:rsidRDefault="001B74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CD4"/>
    <w:multiLevelType w:val="hybridMultilevel"/>
    <w:tmpl w:val="C1069D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97F0B"/>
    <w:multiLevelType w:val="hybridMultilevel"/>
    <w:tmpl w:val="E0F0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963B9"/>
    <w:multiLevelType w:val="hybridMultilevel"/>
    <w:tmpl w:val="042A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06062"/>
    <w:multiLevelType w:val="hybridMultilevel"/>
    <w:tmpl w:val="A7B8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4316E"/>
    <w:multiLevelType w:val="hybridMultilevel"/>
    <w:tmpl w:val="0C02E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EC496B"/>
    <w:multiLevelType w:val="hybridMultilevel"/>
    <w:tmpl w:val="C07C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717B8"/>
    <w:multiLevelType w:val="hybridMultilevel"/>
    <w:tmpl w:val="69484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67E2B"/>
    <w:multiLevelType w:val="hybridMultilevel"/>
    <w:tmpl w:val="B1489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D25B9"/>
    <w:multiLevelType w:val="hybridMultilevel"/>
    <w:tmpl w:val="BFFCDBD0"/>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9" w15:restartNumberingAfterBreak="0">
    <w:nsid w:val="2EA765D2"/>
    <w:multiLevelType w:val="hybridMultilevel"/>
    <w:tmpl w:val="FB8CB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32548F"/>
    <w:multiLevelType w:val="hybridMultilevel"/>
    <w:tmpl w:val="7D64C4D4"/>
    <w:lvl w:ilvl="0" w:tplc="C9D8E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72258"/>
    <w:multiLevelType w:val="hybridMultilevel"/>
    <w:tmpl w:val="89088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D07DBE"/>
    <w:multiLevelType w:val="hybridMultilevel"/>
    <w:tmpl w:val="5B32F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2014FF"/>
    <w:multiLevelType w:val="hybridMultilevel"/>
    <w:tmpl w:val="123CD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C60C78"/>
    <w:multiLevelType w:val="hybridMultilevel"/>
    <w:tmpl w:val="2ABAB2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BE0714"/>
    <w:multiLevelType w:val="hybridMultilevel"/>
    <w:tmpl w:val="B1489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B168F6"/>
    <w:multiLevelType w:val="hybridMultilevel"/>
    <w:tmpl w:val="84E6C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C32B81"/>
    <w:multiLevelType w:val="multilevel"/>
    <w:tmpl w:val="768C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D36E55"/>
    <w:multiLevelType w:val="hybridMultilevel"/>
    <w:tmpl w:val="248E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A4BAB"/>
    <w:multiLevelType w:val="hybridMultilevel"/>
    <w:tmpl w:val="09B0F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757322"/>
    <w:multiLevelType w:val="hybridMultilevel"/>
    <w:tmpl w:val="56E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C1924"/>
    <w:multiLevelType w:val="hybridMultilevel"/>
    <w:tmpl w:val="6284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61D7B"/>
    <w:multiLevelType w:val="hybridMultilevel"/>
    <w:tmpl w:val="3F54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63F24"/>
    <w:multiLevelType w:val="hybridMultilevel"/>
    <w:tmpl w:val="0BD2C0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42495D"/>
    <w:multiLevelType w:val="hybridMultilevel"/>
    <w:tmpl w:val="790E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AB4A9A"/>
    <w:multiLevelType w:val="hybridMultilevel"/>
    <w:tmpl w:val="39F0F4D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D85DCA"/>
    <w:multiLevelType w:val="hybridMultilevel"/>
    <w:tmpl w:val="904A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2"/>
  </w:num>
  <w:num w:numId="5">
    <w:abstractNumId w:val="18"/>
  </w:num>
  <w:num w:numId="6">
    <w:abstractNumId w:val="5"/>
  </w:num>
  <w:num w:numId="7">
    <w:abstractNumId w:val="24"/>
  </w:num>
  <w:num w:numId="8">
    <w:abstractNumId w:val="26"/>
  </w:num>
  <w:num w:numId="9">
    <w:abstractNumId w:val="17"/>
  </w:num>
  <w:num w:numId="10">
    <w:abstractNumId w:val="3"/>
  </w:num>
  <w:num w:numId="11">
    <w:abstractNumId w:val="25"/>
  </w:num>
  <w:num w:numId="12">
    <w:abstractNumId w:val="7"/>
  </w:num>
  <w:num w:numId="13">
    <w:abstractNumId w:val="0"/>
  </w:num>
  <w:num w:numId="14">
    <w:abstractNumId w:val="23"/>
  </w:num>
  <w:num w:numId="15">
    <w:abstractNumId w:val="22"/>
  </w:num>
  <w:num w:numId="16">
    <w:abstractNumId w:val="14"/>
  </w:num>
  <w:num w:numId="17">
    <w:abstractNumId w:val="8"/>
  </w:num>
  <w:num w:numId="18">
    <w:abstractNumId w:val="6"/>
  </w:num>
  <w:num w:numId="19">
    <w:abstractNumId w:val="1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0"/>
  </w:num>
  <w:num w:numId="23">
    <w:abstractNumId w:val="12"/>
  </w:num>
  <w:num w:numId="24">
    <w:abstractNumId w:val="1"/>
  </w:num>
  <w:num w:numId="25">
    <w:abstractNumId w:val="21"/>
  </w:num>
  <w:num w:numId="26">
    <w:abstractNumId w:val="4"/>
  </w:num>
  <w:num w:numId="27">
    <w:abstractNumId w:val="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F0"/>
    <w:rsid w:val="0000004D"/>
    <w:rsid w:val="00003EB2"/>
    <w:rsid w:val="00006B29"/>
    <w:rsid w:val="00007BF4"/>
    <w:rsid w:val="000137F5"/>
    <w:rsid w:val="00016B3B"/>
    <w:rsid w:val="00017302"/>
    <w:rsid w:val="00025BAF"/>
    <w:rsid w:val="0002647D"/>
    <w:rsid w:val="00026F89"/>
    <w:rsid w:val="000300EB"/>
    <w:rsid w:val="00032400"/>
    <w:rsid w:val="00033DAA"/>
    <w:rsid w:val="0004077E"/>
    <w:rsid w:val="00042944"/>
    <w:rsid w:val="00045A55"/>
    <w:rsid w:val="000465B6"/>
    <w:rsid w:val="000465DD"/>
    <w:rsid w:val="0006410B"/>
    <w:rsid w:val="00064AC2"/>
    <w:rsid w:val="0007159A"/>
    <w:rsid w:val="00072F38"/>
    <w:rsid w:val="00074554"/>
    <w:rsid w:val="00083999"/>
    <w:rsid w:val="000A5747"/>
    <w:rsid w:val="000B1E9F"/>
    <w:rsid w:val="000B5B13"/>
    <w:rsid w:val="000D104D"/>
    <w:rsid w:val="000D2437"/>
    <w:rsid w:val="00101E49"/>
    <w:rsid w:val="00102FF2"/>
    <w:rsid w:val="00110E1B"/>
    <w:rsid w:val="00116468"/>
    <w:rsid w:val="001175F3"/>
    <w:rsid w:val="00152965"/>
    <w:rsid w:val="001551BE"/>
    <w:rsid w:val="0017121B"/>
    <w:rsid w:val="0018249F"/>
    <w:rsid w:val="001A2B88"/>
    <w:rsid w:val="001A449B"/>
    <w:rsid w:val="001B559B"/>
    <w:rsid w:val="001B74C0"/>
    <w:rsid w:val="001C602F"/>
    <w:rsid w:val="001D3FA7"/>
    <w:rsid w:val="001E08AE"/>
    <w:rsid w:val="001E3CB2"/>
    <w:rsid w:val="001E500E"/>
    <w:rsid w:val="001E6FC9"/>
    <w:rsid w:val="001E7528"/>
    <w:rsid w:val="001E7C48"/>
    <w:rsid w:val="001F0488"/>
    <w:rsid w:val="001F3ADD"/>
    <w:rsid w:val="001F7AE6"/>
    <w:rsid w:val="002039CB"/>
    <w:rsid w:val="0021458B"/>
    <w:rsid w:val="0022027F"/>
    <w:rsid w:val="00220569"/>
    <w:rsid w:val="00222553"/>
    <w:rsid w:val="002262AB"/>
    <w:rsid w:val="00236DD5"/>
    <w:rsid w:val="002608E9"/>
    <w:rsid w:val="0029254D"/>
    <w:rsid w:val="002D1B8F"/>
    <w:rsid w:val="002E1288"/>
    <w:rsid w:val="002E66F6"/>
    <w:rsid w:val="002E6761"/>
    <w:rsid w:val="002F0CAC"/>
    <w:rsid w:val="00301904"/>
    <w:rsid w:val="00310534"/>
    <w:rsid w:val="00321D03"/>
    <w:rsid w:val="00323B14"/>
    <w:rsid w:val="00336BCC"/>
    <w:rsid w:val="00343C3C"/>
    <w:rsid w:val="003656BC"/>
    <w:rsid w:val="00365B29"/>
    <w:rsid w:val="003778D0"/>
    <w:rsid w:val="00381774"/>
    <w:rsid w:val="00396821"/>
    <w:rsid w:val="003A6870"/>
    <w:rsid w:val="00405070"/>
    <w:rsid w:val="00405AB2"/>
    <w:rsid w:val="00407A84"/>
    <w:rsid w:val="00425502"/>
    <w:rsid w:val="00431BC8"/>
    <w:rsid w:val="004436CA"/>
    <w:rsid w:val="00451771"/>
    <w:rsid w:val="00465618"/>
    <w:rsid w:val="0047641F"/>
    <w:rsid w:val="004934A1"/>
    <w:rsid w:val="00493FEC"/>
    <w:rsid w:val="004A5765"/>
    <w:rsid w:val="004A5E50"/>
    <w:rsid w:val="004A6EF6"/>
    <w:rsid w:val="004B2E3B"/>
    <w:rsid w:val="004B4FB1"/>
    <w:rsid w:val="004C1508"/>
    <w:rsid w:val="004D1CB0"/>
    <w:rsid w:val="004E0946"/>
    <w:rsid w:val="004E46E6"/>
    <w:rsid w:val="004E5612"/>
    <w:rsid w:val="004E5DF6"/>
    <w:rsid w:val="0050009F"/>
    <w:rsid w:val="005224F7"/>
    <w:rsid w:val="005302DF"/>
    <w:rsid w:val="005515E1"/>
    <w:rsid w:val="00556A04"/>
    <w:rsid w:val="00563508"/>
    <w:rsid w:val="00571B2C"/>
    <w:rsid w:val="0057712B"/>
    <w:rsid w:val="0059026B"/>
    <w:rsid w:val="00591DF9"/>
    <w:rsid w:val="005940E9"/>
    <w:rsid w:val="00596A38"/>
    <w:rsid w:val="00597609"/>
    <w:rsid w:val="005A1D80"/>
    <w:rsid w:val="005A4DED"/>
    <w:rsid w:val="005C4548"/>
    <w:rsid w:val="005D1BB6"/>
    <w:rsid w:val="005D4E78"/>
    <w:rsid w:val="005D5EFC"/>
    <w:rsid w:val="005E04CB"/>
    <w:rsid w:val="0060406F"/>
    <w:rsid w:val="006139BD"/>
    <w:rsid w:val="00620B07"/>
    <w:rsid w:val="006251D3"/>
    <w:rsid w:val="006275B0"/>
    <w:rsid w:val="00637507"/>
    <w:rsid w:val="00641F87"/>
    <w:rsid w:val="00646CF9"/>
    <w:rsid w:val="00647526"/>
    <w:rsid w:val="00667FAB"/>
    <w:rsid w:val="006816C2"/>
    <w:rsid w:val="006824D0"/>
    <w:rsid w:val="00690C9C"/>
    <w:rsid w:val="006C1D25"/>
    <w:rsid w:val="006C484C"/>
    <w:rsid w:val="006C6990"/>
    <w:rsid w:val="006C6E35"/>
    <w:rsid w:val="006D659D"/>
    <w:rsid w:val="00706805"/>
    <w:rsid w:val="00726C9B"/>
    <w:rsid w:val="00737AA0"/>
    <w:rsid w:val="00765778"/>
    <w:rsid w:val="0079035C"/>
    <w:rsid w:val="007A4407"/>
    <w:rsid w:val="007A7EA7"/>
    <w:rsid w:val="007B6CF6"/>
    <w:rsid w:val="007D0E3F"/>
    <w:rsid w:val="007D5D19"/>
    <w:rsid w:val="007E0322"/>
    <w:rsid w:val="00800679"/>
    <w:rsid w:val="00814232"/>
    <w:rsid w:val="0082178A"/>
    <w:rsid w:val="008321C3"/>
    <w:rsid w:val="00836CA1"/>
    <w:rsid w:val="00840389"/>
    <w:rsid w:val="0084725F"/>
    <w:rsid w:val="00856253"/>
    <w:rsid w:val="0088278F"/>
    <w:rsid w:val="008846C2"/>
    <w:rsid w:val="00892C5E"/>
    <w:rsid w:val="00893650"/>
    <w:rsid w:val="008A35D3"/>
    <w:rsid w:val="008B4963"/>
    <w:rsid w:val="008C1464"/>
    <w:rsid w:val="008C1E14"/>
    <w:rsid w:val="008D085C"/>
    <w:rsid w:val="008F0F68"/>
    <w:rsid w:val="008F1BD4"/>
    <w:rsid w:val="008F2775"/>
    <w:rsid w:val="008F380A"/>
    <w:rsid w:val="008F767A"/>
    <w:rsid w:val="00901677"/>
    <w:rsid w:val="00931D9D"/>
    <w:rsid w:val="00955DC8"/>
    <w:rsid w:val="009624C9"/>
    <w:rsid w:val="009775FE"/>
    <w:rsid w:val="00985F53"/>
    <w:rsid w:val="00996229"/>
    <w:rsid w:val="009A0F33"/>
    <w:rsid w:val="009B546D"/>
    <w:rsid w:val="009B6E21"/>
    <w:rsid w:val="009D32CC"/>
    <w:rsid w:val="009D6F13"/>
    <w:rsid w:val="009E539F"/>
    <w:rsid w:val="009F0EF1"/>
    <w:rsid w:val="00A15E62"/>
    <w:rsid w:val="00A1656E"/>
    <w:rsid w:val="00A16CF9"/>
    <w:rsid w:val="00A230EB"/>
    <w:rsid w:val="00A339F1"/>
    <w:rsid w:val="00A52655"/>
    <w:rsid w:val="00A638E8"/>
    <w:rsid w:val="00A67BEB"/>
    <w:rsid w:val="00A73C60"/>
    <w:rsid w:val="00A7584D"/>
    <w:rsid w:val="00A81893"/>
    <w:rsid w:val="00A84A7E"/>
    <w:rsid w:val="00AA2EA4"/>
    <w:rsid w:val="00AA49F7"/>
    <w:rsid w:val="00AA70AC"/>
    <w:rsid w:val="00AB0A4F"/>
    <w:rsid w:val="00AC0D89"/>
    <w:rsid w:val="00AC0EAF"/>
    <w:rsid w:val="00AC2357"/>
    <w:rsid w:val="00AE284C"/>
    <w:rsid w:val="00AF5300"/>
    <w:rsid w:val="00AF7FC1"/>
    <w:rsid w:val="00B06D65"/>
    <w:rsid w:val="00B10BAD"/>
    <w:rsid w:val="00B22D7B"/>
    <w:rsid w:val="00B2676A"/>
    <w:rsid w:val="00B41D44"/>
    <w:rsid w:val="00B45636"/>
    <w:rsid w:val="00B4606C"/>
    <w:rsid w:val="00B56542"/>
    <w:rsid w:val="00B628BC"/>
    <w:rsid w:val="00B74EF1"/>
    <w:rsid w:val="00B75DA5"/>
    <w:rsid w:val="00B836A5"/>
    <w:rsid w:val="00B87F8D"/>
    <w:rsid w:val="00B931A3"/>
    <w:rsid w:val="00B96355"/>
    <w:rsid w:val="00BA05CD"/>
    <w:rsid w:val="00BA2BA7"/>
    <w:rsid w:val="00BB18B7"/>
    <w:rsid w:val="00BB693A"/>
    <w:rsid w:val="00BC3289"/>
    <w:rsid w:val="00BC4266"/>
    <w:rsid w:val="00BC4D82"/>
    <w:rsid w:val="00BD225D"/>
    <w:rsid w:val="00C07912"/>
    <w:rsid w:val="00C1172C"/>
    <w:rsid w:val="00C1359F"/>
    <w:rsid w:val="00C214F9"/>
    <w:rsid w:val="00C363EE"/>
    <w:rsid w:val="00C475DC"/>
    <w:rsid w:val="00C625DF"/>
    <w:rsid w:val="00C764BD"/>
    <w:rsid w:val="00C83A92"/>
    <w:rsid w:val="00CA2249"/>
    <w:rsid w:val="00CA509B"/>
    <w:rsid w:val="00CB018A"/>
    <w:rsid w:val="00CB1F0F"/>
    <w:rsid w:val="00CD12E9"/>
    <w:rsid w:val="00CD28FB"/>
    <w:rsid w:val="00CD2DC5"/>
    <w:rsid w:val="00CE0349"/>
    <w:rsid w:val="00CE58BE"/>
    <w:rsid w:val="00D1382C"/>
    <w:rsid w:val="00D17535"/>
    <w:rsid w:val="00D216EF"/>
    <w:rsid w:val="00D2273C"/>
    <w:rsid w:val="00D22C77"/>
    <w:rsid w:val="00D247CD"/>
    <w:rsid w:val="00D25E29"/>
    <w:rsid w:val="00D347AE"/>
    <w:rsid w:val="00D44020"/>
    <w:rsid w:val="00D452B8"/>
    <w:rsid w:val="00D613A8"/>
    <w:rsid w:val="00D77A53"/>
    <w:rsid w:val="00D85AB3"/>
    <w:rsid w:val="00D93F09"/>
    <w:rsid w:val="00DC5612"/>
    <w:rsid w:val="00DE047D"/>
    <w:rsid w:val="00DE0674"/>
    <w:rsid w:val="00DE1D18"/>
    <w:rsid w:val="00DE6498"/>
    <w:rsid w:val="00DF2D54"/>
    <w:rsid w:val="00E01A7B"/>
    <w:rsid w:val="00E03139"/>
    <w:rsid w:val="00E033E9"/>
    <w:rsid w:val="00E16C71"/>
    <w:rsid w:val="00E27FDB"/>
    <w:rsid w:val="00E536BA"/>
    <w:rsid w:val="00E54631"/>
    <w:rsid w:val="00E60300"/>
    <w:rsid w:val="00E60E18"/>
    <w:rsid w:val="00E82B2F"/>
    <w:rsid w:val="00E830B6"/>
    <w:rsid w:val="00E8658F"/>
    <w:rsid w:val="00E924CC"/>
    <w:rsid w:val="00EB50E3"/>
    <w:rsid w:val="00EC1497"/>
    <w:rsid w:val="00ED7833"/>
    <w:rsid w:val="00EE5783"/>
    <w:rsid w:val="00EF29A7"/>
    <w:rsid w:val="00EF3F15"/>
    <w:rsid w:val="00F01E4C"/>
    <w:rsid w:val="00F07B1A"/>
    <w:rsid w:val="00F15F7C"/>
    <w:rsid w:val="00F17F12"/>
    <w:rsid w:val="00F270C1"/>
    <w:rsid w:val="00F27EF0"/>
    <w:rsid w:val="00F41790"/>
    <w:rsid w:val="00F4499F"/>
    <w:rsid w:val="00F44AD0"/>
    <w:rsid w:val="00F53C1C"/>
    <w:rsid w:val="00F65006"/>
    <w:rsid w:val="00F80855"/>
    <w:rsid w:val="00F854A8"/>
    <w:rsid w:val="00FA406B"/>
    <w:rsid w:val="00FA6723"/>
    <w:rsid w:val="00FA7293"/>
    <w:rsid w:val="00FE0908"/>
    <w:rsid w:val="00FE1CC4"/>
    <w:rsid w:val="00FE67D6"/>
    <w:rsid w:val="00FF08C6"/>
    <w:rsid w:val="00FF3FA9"/>
    <w:rsid w:val="00FF4583"/>
    <w:rsid w:val="5DC86972"/>
    <w:rsid w:val="7BC2B6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B6481"/>
  <w15:docId w15:val="{A359E5B4-796D-40F2-A57D-7D61EB45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E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7EF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4B2E3B"/>
    <w:rPr>
      <w:sz w:val="16"/>
      <w:szCs w:val="16"/>
    </w:rPr>
  </w:style>
  <w:style w:type="paragraph" w:styleId="CommentText">
    <w:name w:val="annotation text"/>
    <w:basedOn w:val="Normal"/>
    <w:link w:val="CommentTextChar"/>
    <w:uiPriority w:val="99"/>
    <w:semiHidden/>
    <w:unhideWhenUsed/>
    <w:rsid w:val="004B2E3B"/>
    <w:rPr>
      <w:sz w:val="20"/>
      <w:szCs w:val="20"/>
    </w:rPr>
  </w:style>
  <w:style w:type="character" w:customStyle="1" w:styleId="CommentTextChar">
    <w:name w:val="Comment Text Char"/>
    <w:basedOn w:val="DefaultParagraphFont"/>
    <w:link w:val="CommentText"/>
    <w:uiPriority w:val="99"/>
    <w:semiHidden/>
    <w:rsid w:val="004B2E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E3B"/>
    <w:rPr>
      <w:b/>
      <w:bCs/>
    </w:rPr>
  </w:style>
  <w:style w:type="character" w:customStyle="1" w:styleId="CommentSubjectChar">
    <w:name w:val="Comment Subject Char"/>
    <w:basedOn w:val="CommentTextChar"/>
    <w:link w:val="CommentSubject"/>
    <w:uiPriority w:val="99"/>
    <w:semiHidden/>
    <w:rsid w:val="004B2E3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E3B"/>
    <w:rPr>
      <w:rFonts w:ascii="Segoe UI" w:eastAsia="Times New Roman" w:hAnsi="Segoe UI" w:cs="Segoe UI"/>
      <w:sz w:val="18"/>
      <w:szCs w:val="18"/>
    </w:rPr>
  </w:style>
  <w:style w:type="paragraph" w:styleId="ListParagraph">
    <w:name w:val="List Paragraph"/>
    <w:aliases w:val="MCHIP_list paragraph"/>
    <w:basedOn w:val="Normal"/>
    <w:link w:val="ListParagraphChar"/>
    <w:uiPriority w:val="34"/>
    <w:qFormat/>
    <w:rsid w:val="000B1E9F"/>
    <w:pPr>
      <w:ind w:left="720"/>
    </w:pPr>
  </w:style>
  <w:style w:type="character" w:customStyle="1" w:styleId="ListParagraphChar">
    <w:name w:val="List Paragraph Char"/>
    <w:aliases w:val="MCHIP_list paragraph Char"/>
    <w:link w:val="ListParagraph"/>
    <w:uiPriority w:val="34"/>
    <w:locked/>
    <w:rsid w:val="000B1E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63EE"/>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363EE"/>
  </w:style>
  <w:style w:type="paragraph" w:customStyle="1" w:styleId="paragraph">
    <w:name w:val="paragraph"/>
    <w:basedOn w:val="Normal"/>
    <w:rsid w:val="00B628BC"/>
    <w:pPr>
      <w:spacing w:before="100" w:beforeAutospacing="1" w:after="100" w:afterAutospacing="1"/>
    </w:pPr>
  </w:style>
  <w:style w:type="character" w:customStyle="1" w:styleId="normaltextrun">
    <w:name w:val="normaltextrun"/>
    <w:basedOn w:val="DefaultParagraphFont"/>
    <w:rsid w:val="00B628BC"/>
  </w:style>
  <w:style w:type="character" w:customStyle="1" w:styleId="eop">
    <w:name w:val="eop"/>
    <w:basedOn w:val="DefaultParagraphFont"/>
    <w:rsid w:val="00B628BC"/>
  </w:style>
  <w:style w:type="paragraph" w:styleId="Header">
    <w:name w:val="header"/>
    <w:basedOn w:val="Normal"/>
    <w:link w:val="HeaderChar"/>
    <w:uiPriority w:val="99"/>
    <w:unhideWhenUsed/>
    <w:rsid w:val="00A67BEB"/>
    <w:pPr>
      <w:tabs>
        <w:tab w:val="center" w:pos="4680"/>
        <w:tab w:val="right" w:pos="9360"/>
      </w:tabs>
    </w:pPr>
  </w:style>
  <w:style w:type="character" w:customStyle="1" w:styleId="HeaderChar">
    <w:name w:val="Header Char"/>
    <w:basedOn w:val="DefaultParagraphFont"/>
    <w:link w:val="Header"/>
    <w:uiPriority w:val="99"/>
    <w:rsid w:val="00A67BE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6B29"/>
    <w:rPr>
      <w:color w:val="0000FF" w:themeColor="hyperlink"/>
      <w:u w:val="single"/>
    </w:rPr>
  </w:style>
  <w:style w:type="paragraph" w:customStyle="1" w:styleId="Default">
    <w:name w:val="Default"/>
    <w:rsid w:val="00F650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luemainheadingFrontpageStyles">
    <w:name w:val="Blue main heading (Front page Styles)"/>
    <w:basedOn w:val="Normal"/>
    <w:uiPriority w:val="99"/>
    <w:rsid w:val="00236DD5"/>
    <w:pPr>
      <w:autoSpaceDE w:val="0"/>
      <w:autoSpaceDN w:val="0"/>
      <w:adjustRightInd w:val="0"/>
      <w:spacing w:after="227" w:line="1100" w:lineRule="atLeast"/>
      <w:jc w:val="center"/>
      <w:textAlignment w:val="center"/>
    </w:pPr>
    <w:rPr>
      <w:rFonts w:ascii="MyriadPro-BoldIt" w:eastAsiaTheme="minorHAnsi" w:hAnsi="MyriadPro-BoldIt" w:cs="MyriadPro-BoldIt"/>
      <w:b/>
      <w:bCs/>
      <w:i/>
      <w:iCs/>
      <w:color w:val="0075BE"/>
      <w:sz w:val="116"/>
      <w:szCs w:val="116"/>
      <w:lang w:val="en-GB"/>
    </w:rPr>
  </w:style>
  <w:style w:type="paragraph" w:customStyle="1" w:styleId="BodytextbulletspaceMainBodyStyles">
    <w:name w:val="Body text bullet space (Main Body Styles)"/>
    <w:basedOn w:val="Normal"/>
    <w:uiPriority w:val="99"/>
    <w:rsid w:val="00DC5612"/>
    <w:pPr>
      <w:tabs>
        <w:tab w:val="left" w:pos="510"/>
      </w:tabs>
      <w:suppressAutoHyphens/>
      <w:autoSpaceDE w:val="0"/>
      <w:autoSpaceDN w:val="0"/>
      <w:adjustRightInd w:val="0"/>
      <w:spacing w:after="170" w:line="440" w:lineRule="atLeast"/>
      <w:ind w:left="280" w:hanging="280"/>
      <w:textAlignment w:val="center"/>
    </w:pPr>
    <w:rPr>
      <w:rFonts w:ascii="MyriadPro-Regular" w:eastAsiaTheme="minorHAnsi" w:hAnsi="MyriadPro-Regular" w:cs="MyriadPro-Regular"/>
      <w:color w:val="000000"/>
      <w:spacing w:val="-4"/>
      <w:sz w:val="36"/>
      <w:szCs w:val="36"/>
      <w:lang w:val="en-GB"/>
    </w:rPr>
  </w:style>
  <w:style w:type="paragraph" w:customStyle="1" w:styleId="BodytextMainBodyStyles">
    <w:name w:val="Body text (Main Body Styles)"/>
    <w:basedOn w:val="Normal"/>
    <w:uiPriority w:val="99"/>
    <w:rsid w:val="00220569"/>
    <w:pPr>
      <w:tabs>
        <w:tab w:val="left" w:pos="260"/>
        <w:tab w:val="left" w:pos="480"/>
        <w:tab w:val="left" w:pos="1780"/>
      </w:tabs>
      <w:suppressAutoHyphens/>
      <w:autoSpaceDE w:val="0"/>
      <w:autoSpaceDN w:val="0"/>
      <w:adjustRightInd w:val="0"/>
      <w:spacing w:line="440" w:lineRule="atLeast"/>
      <w:textAlignment w:val="center"/>
    </w:pPr>
    <w:rPr>
      <w:rFonts w:ascii="MyriadPro-Regular" w:eastAsiaTheme="minorHAnsi" w:hAnsi="MyriadPro-Regular" w:cs="MyriadPro-Regular"/>
      <w:color w:val="000000"/>
      <w:spacing w:val="-7"/>
      <w:sz w:val="36"/>
      <w:szCs w:val="36"/>
      <w:lang w:val="en-GB"/>
    </w:rPr>
  </w:style>
  <w:style w:type="paragraph" w:customStyle="1" w:styleId="Pa19">
    <w:name w:val="Pa19"/>
    <w:basedOn w:val="Default"/>
    <w:next w:val="Default"/>
    <w:uiPriority w:val="99"/>
    <w:rsid w:val="00BD225D"/>
    <w:pPr>
      <w:spacing w:line="361" w:lineRule="atLeast"/>
    </w:pPr>
    <w:rPr>
      <w:rFonts w:ascii="Myriad Pro" w:hAnsi="Myriad Pro" w:cstheme="minorBidi"/>
      <w:color w:val="auto"/>
    </w:rPr>
  </w:style>
  <w:style w:type="character" w:customStyle="1" w:styleId="A15">
    <w:name w:val="A15"/>
    <w:uiPriority w:val="99"/>
    <w:rsid w:val="00EF3F15"/>
    <w:rPr>
      <w:rFonts w:cs="Myriad Pro"/>
      <w:color w:val="211D1E"/>
      <w:sz w:val="38"/>
      <w:szCs w:val="38"/>
    </w:rPr>
  </w:style>
  <w:style w:type="character" w:customStyle="1" w:styleId="A3">
    <w:name w:val="A3"/>
    <w:uiPriority w:val="99"/>
    <w:rsid w:val="000A5747"/>
    <w:rPr>
      <w:rFonts w:cs="Myriad Pro Light"/>
      <w:b/>
      <w:bCs/>
      <w:i/>
      <w:iCs/>
      <w:color w:val="211D1E"/>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59500">
      <w:bodyDiv w:val="1"/>
      <w:marLeft w:val="0"/>
      <w:marRight w:val="0"/>
      <w:marTop w:val="0"/>
      <w:marBottom w:val="0"/>
      <w:divBdr>
        <w:top w:val="none" w:sz="0" w:space="0" w:color="auto"/>
        <w:left w:val="none" w:sz="0" w:space="0" w:color="auto"/>
        <w:bottom w:val="none" w:sz="0" w:space="0" w:color="auto"/>
        <w:right w:val="none" w:sz="0" w:space="0" w:color="auto"/>
      </w:divBdr>
      <w:divsChild>
        <w:div w:id="2130513851">
          <w:marLeft w:val="0"/>
          <w:marRight w:val="0"/>
          <w:marTop w:val="30"/>
          <w:marBottom w:val="30"/>
          <w:divBdr>
            <w:top w:val="none" w:sz="0" w:space="0" w:color="auto"/>
            <w:left w:val="none" w:sz="0" w:space="0" w:color="auto"/>
            <w:bottom w:val="none" w:sz="0" w:space="0" w:color="auto"/>
            <w:right w:val="none" w:sz="0" w:space="0" w:color="auto"/>
          </w:divBdr>
          <w:divsChild>
            <w:div w:id="681979004">
              <w:marLeft w:val="0"/>
              <w:marRight w:val="0"/>
              <w:marTop w:val="0"/>
              <w:marBottom w:val="0"/>
              <w:divBdr>
                <w:top w:val="none" w:sz="0" w:space="0" w:color="auto"/>
                <w:left w:val="none" w:sz="0" w:space="0" w:color="auto"/>
                <w:bottom w:val="none" w:sz="0" w:space="0" w:color="auto"/>
                <w:right w:val="none" w:sz="0" w:space="0" w:color="auto"/>
              </w:divBdr>
              <w:divsChild>
                <w:div w:id="701126576">
                  <w:marLeft w:val="0"/>
                  <w:marRight w:val="0"/>
                  <w:marTop w:val="0"/>
                  <w:marBottom w:val="0"/>
                  <w:divBdr>
                    <w:top w:val="none" w:sz="0" w:space="0" w:color="auto"/>
                    <w:left w:val="none" w:sz="0" w:space="0" w:color="auto"/>
                    <w:bottom w:val="none" w:sz="0" w:space="0" w:color="auto"/>
                    <w:right w:val="none" w:sz="0" w:space="0" w:color="auto"/>
                  </w:divBdr>
                </w:div>
              </w:divsChild>
            </w:div>
            <w:div w:id="1722245069">
              <w:marLeft w:val="0"/>
              <w:marRight w:val="0"/>
              <w:marTop w:val="0"/>
              <w:marBottom w:val="0"/>
              <w:divBdr>
                <w:top w:val="none" w:sz="0" w:space="0" w:color="auto"/>
                <w:left w:val="none" w:sz="0" w:space="0" w:color="auto"/>
                <w:bottom w:val="none" w:sz="0" w:space="0" w:color="auto"/>
                <w:right w:val="none" w:sz="0" w:space="0" w:color="auto"/>
              </w:divBdr>
              <w:divsChild>
                <w:div w:id="535701109">
                  <w:marLeft w:val="0"/>
                  <w:marRight w:val="0"/>
                  <w:marTop w:val="0"/>
                  <w:marBottom w:val="0"/>
                  <w:divBdr>
                    <w:top w:val="none" w:sz="0" w:space="0" w:color="auto"/>
                    <w:left w:val="none" w:sz="0" w:space="0" w:color="auto"/>
                    <w:bottom w:val="none" w:sz="0" w:space="0" w:color="auto"/>
                    <w:right w:val="none" w:sz="0" w:space="0" w:color="auto"/>
                  </w:divBdr>
                </w:div>
                <w:div w:id="1577517765">
                  <w:marLeft w:val="0"/>
                  <w:marRight w:val="0"/>
                  <w:marTop w:val="0"/>
                  <w:marBottom w:val="0"/>
                  <w:divBdr>
                    <w:top w:val="none" w:sz="0" w:space="0" w:color="auto"/>
                    <w:left w:val="none" w:sz="0" w:space="0" w:color="auto"/>
                    <w:bottom w:val="none" w:sz="0" w:space="0" w:color="auto"/>
                    <w:right w:val="none" w:sz="0" w:space="0" w:color="auto"/>
                  </w:divBdr>
                </w:div>
                <w:div w:id="15016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98171">
      <w:bodyDiv w:val="1"/>
      <w:marLeft w:val="0"/>
      <w:marRight w:val="0"/>
      <w:marTop w:val="0"/>
      <w:marBottom w:val="0"/>
      <w:divBdr>
        <w:top w:val="none" w:sz="0" w:space="0" w:color="auto"/>
        <w:left w:val="none" w:sz="0" w:space="0" w:color="auto"/>
        <w:bottom w:val="none" w:sz="0" w:space="0" w:color="auto"/>
        <w:right w:val="none" w:sz="0" w:space="0" w:color="auto"/>
      </w:divBdr>
    </w:div>
    <w:div w:id="180323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e2f908-da8a-4305-b72f-490d3fbeb6c9">
      <Terms xmlns="http://schemas.microsoft.com/office/infopath/2007/PartnerControls"/>
    </lcf76f155ced4ddcb4097134ff3c332f>
    <TaxCatchAll xmlns="4baa46b0-2d9b-4080-856c-5aca5894b0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89B5A7570A064AB62E160E9D1D00DD" ma:contentTypeVersion="18" ma:contentTypeDescription="Create a new document." ma:contentTypeScope="" ma:versionID="f5e6e9cb5dbe5299dfaff1fbd44745b8">
  <xsd:schema xmlns:xsd="http://www.w3.org/2001/XMLSchema" xmlns:xs="http://www.w3.org/2001/XMLSchema" xmlns:p="http://schemas.microsoft.com/office/2006/metadata/properties" xmlns:ns2="3de2f908-da8a-4305-b72f-490d3fbeb6c9" xmlns:ns3="4baa46b0-2d9b-4080-856c-5aca5894b07b" targetNamespace="http://schemas.microsoft.com/office/2006/metadata/properties" ma:root="true" ma:fieldsID="5e1fad860b9224698e984692e597b3a6" ns2:_="" ns3:_="">
    <xsd:import namespace="3de2f908-da8a-4305-b72f-490d3fbeb6c9"/>
    <xsd:import namespace="4baa46b0-2d9b-4080-856c-5aca5894b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2f908-da8a-4305-b72f-490d3fbeb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030005-553d-47f4-ac0f-a9fbbe3866e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a46b0-2d9b-4080-856c-5aca5894b0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0ce0f5-c9f0-435c-ba10-cf52e8aa2c56}" ma:internalName="TaxCatchAll" ma:showField="CatchAllData" ma:web="4baa46b0-2d9b-4080-856c-5aca5894b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D0936-BC8E-4336-BDDE-7E2282E014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409342-AFD4-41EB-926C-07BC66697ECC}">
  <ds:schemaRefs>
    <ds:schemaRef ds:uri="http://schemas.microsoft.com/sharepoint/v3/contenttype/forms"/>
  </ds:schemaRefs>
</ds:datastoreItem>
</file>

<file path=customXml/itemProps3.xml><?xml version="1.0" encoding="utf-8"?>
<ds:datastoreItem xmlns:ds="http://schemas.openxmlformats.org/officeDocument/2006/customXml" ds:itemID="{7B203079-CDCD-4FDB-9BC5-50EC0FB037F9}"/>
</file>

<file path=customXml/itemProps4.xml><?xml version="1.0" encoding="utf-8"?>
<ds:datastoreItem xmlns:ds="http://schemas.openxmlformats.org/officeDocument/2006/customXml" ds:itemID="{9F35DB0C-6DF0-4679-A09F-BE985590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3449</Words>
  <Characters>19664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Jhpiego</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Chace</dc:creator>
  <cp:lastModifiedBy>Cherrie Evans</cp:lastModifiedBy>
  <cp:revision>3</cp:revision>
  <dcterms:created xsi:type="dcterms:W3CDTF">2022-08-08T12:55:00Z</dcterms:created>
  <dcterms:modified xsi:type="dcterms:W3CDTF">2022-08-08T14:35:00Z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0x010100C989B5A7570A064AB62E160E9D1D00DD</vt:lpwstr>
  </property>
</Properties>
</file>